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67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  <w:bookmarkStart w:id="0" w:name="_GoBack"/>
      <w:bookmarkEnd w:id="0"/>
    </w:p>
    <w:p w:rsidR="00B50967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B50967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B50967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B50967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B50967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B50967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B50967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B50967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B50967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B50967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B50967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B50967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B50967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146262" w:rsidRPr="00EB03DA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40"/>
          <w:szCs w:val="36"/>
        </w:rPr>
      </w:pPr>
      <w:r w:rsidRPr="00EB03DA">
        <w:rPr>
          <w:rFonts w:ascii="PT Astra Serif" w:hAnsi="PT Astra Serif"/>
          <w:b/>
          <w:sz w:val="40"/>
          <w:szCs w:val="36"/>
        </w:rPr>
        <w:t>ОТЧЁТ</w:t>
      </w:r>
    </w:p>
    <w:p w:rsidR="00B50967" w:rsidRPr="00B50967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B50967" w:rsidRPr="00EB03DA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EB03DA">
        <w:rPr>
          <w:rFonts w:ascii="PT Astra Serif" w:hAnsi="PT Astra Serif"/>
          <w:b/>
          <w:sz w:val="32"/>
          <w:szCs w:val="32"/>
        </w:rPr>
        <w:t>об итогах международной деятельности</w:t>
      </w:r>
    </w:p>
    <w:p w:rsidR="00B50967" w:rsidRPr="00EB03DA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EB03DA">
        <w:rPr>
          <w:rFonts w:ascii="PT Astra Serif" w:hAnsi="PT Astra Serif"/>
          <w:b/>
          <w:sz w:val="32"/>
          <w:szCs w:val="32"/>
        </w:rPr>
        <w:t>Ямало-Ненецкого автономного округа</w:t>
      </w:r>
    </w:p>
    <w:p w:rsidR="00B50967" w:rsidRPr="00EB03DA" w:rsidRDefault="00B50967" w:rsidP="00B50967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EB03DA">
        <w:rPr>
          <w:rFonts w:ascii="PT Astra Serif" w:hAnsi="PT Astra Serif"/>
          <w:b/>
          <w:sz w:val="32"/>
          <w:szCs w:val="32"/>
        </w:rPr>
        <w:t>в 2018 году</w:t>
      </w:r>
    </w:p>
    <w:p w:rsidR="00B50967" w:rsidRDefault="00B5096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8C50E1" w:rsidRPr="008C50E1" w:rsidRDefault="008C50E1" w:rsidP="008C50E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C50E1">
        <w:rPr>
          <w:rFonts w:ascii="PT Astra Serif" w:hAnsi="PT Astra Serif"/>
          <w:sz w:val="28"/>
        </w:rPr>
        <w:lastRenderedPageBreak/>
        <w:t>В 2018 год</w:t>
      </w:r>
      <w:r>
        <w:rPr>
          <w:rFonts w:ascii="PT Astra Serif" w:hAnsi="PT Astra Serif"/>
          <w:sz w:val="28"/>
        </w:rPr>
        <w:t>у</w:t>
      </w:r>
      <w:r w:rsidRPr="008C50E1">
        <w:rPr>
          <w:rFonts w:ascii="PT Astra Serif" w:hAnsi="PT Astra Serif"/>
          <w:sz w:val="28"/>
        </w:rPr>
        <w:t xml:space="preserve"> международная деятельность Ямало-Ненецкого автономного округа </w:t>
      </w:r>
      <w:r w:rsidRPr="008C50E1">
        <w:rPr>
          <w:rFonts w:ascii="PT Astra Serif" w:hAnsi="PT Astra Serif"/>
          <w:sz w:val="28"/>
          <w:szCs w:val="28"/>
        </w:rPr>
        <w:t xml:space="preserve">была направлена на дальнейшее укрепление позиций региона как одной </w:t>
      </w:r>
      <w:r w:rsidR="007C4AB0">
        <w:rPr>
          <w:rFonts w:ascii="PT Astra Serif" w:hAnsi="PT Astra Serif"/>
          <w:sz w:val="28"/>
          <w:szCs w:val="28"/>
        </w:rPr>
        <w:br/>
      </w:r>
      <w:r w:rsidRPr="008C50E1">
        <w:rPr>
          <w:rFonts w:ascii="PT Astra Serif" w:hAnsi="PT Astra Serif"/>
          <w:sz w:val="28"/>
          <w:szCs w:val="28"/>
        </w:rPr>
        <w:t>из диалоговых площадок для решения основных экономических и гуманитарных задач, обозначенных вектором внешней политики Российской Федерации.</w:t>
      </w:r>
    </w:p>
    <w:p w:rsidR="008C50E1" w:rsidRPr="008C50E1" w:rsidRDefault="008C50E1" w:rsidP="008C50E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8C50E1">
        <w:rPr>
          <w:rFonts w:ascii="PT Astra Serif" w:hAnsi="PT Astra Serif"/>
          <w:sz w:val="28"/>
          <w:szCs w:val="28"/>
        </w:rPr>
        <w:t xml:space="preserve">Следует отметить, что </w:t>
      </w:r>
      <w:r w:rsidRPr="008C50E1">
        <w:rPr>
          <w:rFonts w:ascii="PT Astra Serif" w:hAnsi="PT Astra Serif" w:cs="Times New Roman"/>
          <w:sz w:val="28"/>
          <w:szCs w:val="24"/>
        </w:rPr>
        <w:t>Ямало-Ненецкий автономный округ традиционно является активным участником реализации основных положений внешней политики Российской Федерации. Этому в значительной мере способствуют его географическое расположение в арктической зоне, имеющиеся на его территории природные ресурсы и уникальность традиционного образа жизни и культуры коренных малочисленных народов Севера.</w:t>
      </w:r>
    </w:p>
    <w:p w:rsidR="008C50E1" w:rsidRPr="008C50E1" w:rsidRDefault="008C50E1" w:rsidP="008C50E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8C50E1">
        <w:rPr>
          <w:rFonts w:ascii="PT Astra Serif" w:hAnsi="PT Astra Serif" w:cs="Times New Roman"/>
          <w:sz w:val="28"/>
          <w:szCs w:val="24"/>
        </w:rPr>
        <w:t xml:space="preserve">Общее количество международных мероприятий </w:t>
      </w:r>
      <w:r>
        <w:rPr>
          <w:rFonts w:ascii="PT Astra Serif" w:hAnsi="PT Astra Serif" w:cs="Times New Roman"/>
          <w:sz w:val="28"/>
          <w:szCs w:val="24"/>
        </w:rPr>
        <w:t>Ямало-Ненецкого автономного округа</w:t>
      </w:r>
      <w:r w:rsidR="009F7848">
        <w:rPr>
          <w:rFonts w:ascii="PT Astra Serif" w:hAnsi="PT Astra Serif" w:cs="Times New Roman"/>
          <w:sz w:val="28"/>
          <w:szCs w:val="24"/>
        </w:rPr>
        <w:t xml:space="preserve">, реализованных в 2018 году, составило </w:t>
      </w:r>
      <w:r w:rsidR="009F7848" w:rsidRPr="00DE0A42">
        <w:rPr>
          <w:rFonts w:ascii="PT Astra Serif" w:hAnsi="PT Astra Serif" w:cs="Times New Roman"/>
          <w:b/>
          <w:sz w:val="28"/>
          <w:szCs w:val="24"/>
        </w:rPr>
        <w:t>33</w:t>
      </w:r>
      <w:r w:rsidR="003B5FA3" w:rsidRPr="003B5FA3">
        <w:rPr>
          <w:rFonts w:ascii="PT Astra Serif" w:hAnsi="PT Astra Serif" w:cs="Times New Roman"/>
          <w:b/>
          <w:sz w:val="28"/>
          <w:szCs w:val="24"/>
        </w:rPr>
        <w:t>2</w:t>
      </w:r>
      <w:r w:rsidR="009F7848">
        <w:rPr>
          <w:rFonts w:ascii="PT Astra Serif" w:hAnsi="PT Astra Serif" w:cs="Times New Roman"/>
          <w:sz w:val="28"/>
          <w:szCs w:val="24"/>
        </w:rPr>
        <w:t>.</w:t>
      </w:r>
      <w:r w:rsidRPr="008C50E1">
        <w:rPr>
          <w:rFonts w:ascii="PT Astra Serif" w:hAnsi="PT Astra Serif" w:cs="Times New Roman"/>
          <w:sz w:val="28"/>
          <w:szCs w:val="24"/>
        </w:rPr>
        <w:t xml:space="preserve"> Из них </w:t>
      </w:r>
      <w:r w:rsidR="009F7848" w:rsidRPr="00DE0A42">
        <w:rPr>
          <w:rFonts w:ascii="PT Astra Serif" w:hAnsi="PT Astra Serif" w:cs="Times New Roman"/>
          <w:b/>
          <w:sz w:val="28"/>
          <w:szCs w:val="24"/>
        </w:rPr>
        <w:t>12</w:t>
      </w:r>
      <w:r w:rsidRPr="00DE0A42">
        <w:rPr>
          <w:rFonts w:ascii="PT Astra Serif" w:hAnsi="PT Astra Serif" w:cs="Times New Roman"/>
          <w:b/>
          <w:sz w:val="28"/>
          <w:szCs w:val="24"/>
        </w:rPr>
        <w:t xml:space="preserve">8 </w:t>
      </w:r>
      <w:r w:rsidRPr="008C50E1">
        <w:rPr>
          <w:rFonts w:ascii="PT Astra Serif" w:hAnsi="PT Astra Serif" w:cs="Times New Roman"/>
          <w:sz w:val="28"/>
          <w:szCs w:val="24"/>
        </w:rPr>
        <w:t xml:space="preserve">состоялось на территории зарубежных стран, </w:t>
      </w:r>
      <w:r w:rsidR="009F7848" w:rsidRPr="00DE0A42">
        <w:rPr>
          <w:rFonts w:ascii="PT Astra Serif" w:hAnsi="PT Astra Serif" w:cs="Times New Roman"/>
          <w:b/>
          <w:sz w:val="28"/>
          <w:szCs w:val="24"/>
        </w:rPr>
        <w:t>83</w:t>
      </w:r>
      <w:r w:rsidRPr="008C50E1">
        <w:rPr>
          <w:rFonts w:ascii="PT Astra Serif" w:hAnsi="PT Astra Serif" w:cs="Times New Roman"/>
          <w:sz w:val="28"/>
          <w:szCs w:val="24"/>
        </w:rPr>
        <w:t xml:space="preserve"> было организовано </w:t>
      </w:r>
      <w:r w:rsidR="009F7848">
        <w:rPr>
          <w:rFonts w:ascii="PT Astra Serif" w:hAnsi="PT Astra Serif" w:cs="Times New Roman"/>
          <w:sz w:val="28"/>
          <w:szCs w:val="24"/>
        </w:rPr>
        <w:br/>
      </w:r>
      <w:r w:rsidRPr="008C50E1">
        <w:rPr>
          <w:rFonts w:ascii="PT Astra Serif" w:hAnsi="PT Astra Serif" w:cs="Times New Roman"/>
          <w:sz w:val="28"/>
          <w:szCs w:val="24"/>
        </w:rPr>
        <w:t xml:space="preserve">в Ямало-Ненецком автономном округе, в </w:t>
      </w:r>
      <w:r w:rsidR="009F7848" w:rsidRPr="00DE0A42">
        <w:rPr>
          <w:rFonts w:ascii="PT Astra Serif" w:hAnsi="PT Astra Serif" w:cs="Times New Roman"/>
          <w:b/>
          <w:sz w:val="28"/>
          <w:szCs w:val="24"/>
        </w:rPr>
        <w:t>12</w:t>
      </w:r>
      <w:r w:rsidR="003B5FA3" w:rsidRPr="003B5FA3">
        <w:rPr>
          <w:rFonts w:ascii="PT Astra Serif" w:hAnsi="PT Astra Serif" w:cs="Times New Roman"/>
          <w:b/>
          <w:sz w:val="28"/>
          <w:szCs w:val="24"/>
        </w:rPr>
        <w:t>1</w:t>
      </w:r>
      <w:r w:rsidRPr="008C50E1">
        <w:rPr>
          <w:rFonts w:ascii="PT Astra Serif" w:hAnsi="PT Astra Serif" w:cs="Times New Roman"/>
          <w:sz w:val="28"/>
          <w:szCs w:val="24"/>
        </w:rPr>
        <w:t xml:space="preserve"> мероприятиях представители Ямало-Ненецкого автономного округа приняли участие на территории других субъектов Российской Федерации</w:t>
      </w:r>
      <w:r w:rsidR="009F7848">
        <w:rPr>
          <w:rFonts w:ascii="PT Astra Serif" w:hAnsi="PT Astra Serif" w:cs="Times New Roman"/>
          <w:sz w:val="28"/>
          <w:szCs w:val="24"/>
        </w:rPr>
        <w:t xml:space="preserve"> (см. рис. 1)</w:t>
      </w:r>
      <w:r w:rsidRPr="008C50E1">
        <w:rPr>
          <w:rFonts w:ascii="PT Astra Serif" w:hAnsi="PT Astra Serif" w:cs="Times New Roman"/>
          <w:sz w:val="28"/>
          <w:szCs w:val="24"/>
        </w:rPr>
        <w:t>.</w:t>
      </w:r>
    </w:p>
    <w:p w:rsidR="00B50967" w:rsidRDefault="00B50967" w:rsidP="009F784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F7848" w:rsidRDefault="00385DE5" w:rsidP="009F784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385DE5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6152515" cy="3407410"/>
            <wp:effectExtent l="19050" t="0" r="19685" b="254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7848" w:rsidRDefault="009F7848" w:rsidP="009F7848">
      <w:pPr>
        <w:spacing w:after="0" w:line="240" w:lineRule="auto"/>
        <w:jc w:val="both"/>
        <w:rPr>
          <w:rFonts w:ascii="PT Astra Serif" w:hAnsi="PT Astra Serif"/>
          <w:b/>
          <w:i/>
          <w:sz w:val="20"/>
          <w:szCs w:val="20"/>
        </w:rPr>
      </w:pPr>
      <w:r w:rsidRPr="009F7848">
        <w:rPr>
          <w:rFonts w:ascii="PT Astra Serif" w:hAnsi="PT Astra Serif"/>
          <w:b/>
          <w:i/>
          <w:sz w:val="20"/>
          <w:szCs w:val="20"/>
        </w:rPr>
        <w:t>Рис. 1</w:t>
      </w:r>
      <w:r>
        <w:rPr>
          <w:rFonts w:ascii="PT Astra Serif" w:hAnsi="PT Astra Serif"/>
          <w:b/>
          <w:i/>
          <w:sz w:val="20"/>
          <w:szCs w:val="20"/>
        </w:rPr>
        <w:t xml:space="preserve"> География проведения международных мероприятий Ямало-Ненецкого автономного округа и участия в международных инициативах его представителей в 2018 году.</w:t>
      </w:r>
    </w:p>
    <w:p w:rsidR="009F7848" w:rsidRDefault="009F7848" w:rsidP="008D08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897B14" w:rsidRPr="005113F6" w:rsidRDefault="00897B14" w:rsidP="00897B1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13F6">
        <w:rPr>
          <w:rFonts w:ascii="PT Astra Serif" w:hAnsi="PT Astra Serif" w:cs="Times New Roman"/>
          <w:sz w:val="28"/>
          <w:szCs w:val="28"/>
        </w:rPr>
        <w:t xml:space="preserve">Фундамент конъюнктуры развития международных связей региона </w:t>
      </w:r>
      <w:r w:rsidRPr="005113F6">
        <w:rPr>
          <w:rFonts w:ascii="PT Astra Serif" w:hAnsi="PT Astra Serif" w:cs="Times New Roman"/>
          <w:sz w:val="28"/>
          <w:szCs w:val="28"/>
        </w:rPr>
        <w:br/>
      </w:r>
      <w:r>
        <w:rPr>
          <w:rFonts w:ascii="PT Astra Serif" w:hAnsi="PT Astra Serif" w:cs="Times New Roman"/>
          <w:sz w:val="28"/>
          <w:szCs w:val="28"/>
        </w:rPr>
        <w:t xml:space="preserve">составили </w:t>
      </w:r>
      <w:r w:rsidRPr="00DE0A42">
        <w:rPr>
          <w:rFonts w:ascii="PT Astra Serif" w:hAnsi="PT Astra Serif" w:cs="Times New Roman"/>
          <w:b/>
          <w:sz w:val="28"/>
          <w:szCs w:val="28"/>
        </w:rPr>
        <w:t>физическая культура и спорт, культура и наука</w:t>
      </w:r>
      <w:r>
        <w:rPr>
          <w:rFonts w:ascii="PT Astra Serif" w:hAnsi="PT Astra Serif" w:cs="Times New Roman"/>
          <w:sz w:val="28"/>
          <w:szCs w:val="28"/>
        </w:rPr>
        <w:t xml:space="preserve">. Значительное внимание также было уделено вопросам </w:t>
      </w:r>
      <w:r w:rsidR="000D7D5B" w:rsidRPr="00DE0A42">
        <w:rPr>
          <w:rFonts w:ascii="PT Astra Serif" w:hAnsi="PT Astra Serif" w:cs="Times New Roman"/>
          <w:b/>
          <w:sz w:val="28"/>
          <w:szCs w:val="28"/>
        </w:rPr>
        <w:t xml:space="preserve">здравоохранения, реализации государственной политики в отношении соотечественников, проживающих </w:t>
      </w:r>
      <w:r w:rsidR="00D82EEA" w:rsidRPr="00DE0A42">
        <w:rPr>
          <w:rFonts w:ascii="PT Astra Serif" w:hAnsi="PT Astra Serif" w:cs="Times New Roman"/>
          <w:b/>
          <w:sz w:val="28"/>
          <w:szCs w:val="28"/>
        </w:rPr>
        <w:br/>
      </w:r>
      <w:r w:rsidR="000D7D5B" w:rsidRPr="00DE0A42">
        <w:rPr>
          <w:rFonts w:ascii="PT Astra Serif" w:hAnsi="PT Astra Serif" w:cs="Times New Roman"/>
          <w:b/>
          <w:sz w:val="28"/>
          <w:szCs w:val="28"/>
        </w:rPr>
        <w:t xml:space="preserve">за рубежом, установления и поддержки официальных связей, </w:t>
      </w:r>
      <w:r w:rsidRPr="00DE0A42">
        <w:rPr>
          <w:rFonts w:ascii="PT Astra Serif" w:hAnsi="PT Astra Serif" w:cs="Times New Roman"/>
          <w:b/>
          <w:sz w:val="28"/>
          <w:szCs w:val="28"/>
        </w:rPr>
        <w:t>сохранени</w:t>
      </w:r>
      <w:r w:rsidR="000D7D5B" w:rsidRPr="00DE0A42">
        <w:rPr>
          <w:rFonts w:ascii="PT Astra Serif" w:hAnsi="PT Astra Serif" w:cs="Times New Roman"/>
          <w:b/>
          <w:sz w:val="28"/>
          <w:szCs w:val="28"/>
        </w:rPr>
        <w:t>я</w:t>
      </w:r>
      <w:r w:rsidRPr="00DE0A42">
        <w:rPr>
          <w:rFonts w:ascii="PT Astra Serif" w:hAnsi="PT Astra Serif" w:cs="Times New Roman"/>
          <w:b/>
          <w:sz w:val="28"/>
          <w:szCs w:val="28"/>
        </w:rPr>
        <w:t xml:space="preserve"> традиционного образа жизни и культуры коренны</w:t>
      </w:r>
      <w:r w:rsidR="000D7D5B" w:rsidRPr="00DE0A42">
        <w:rPr>
          <w:rFonts w:ascii="PT Astra Serif" w:hAnsi="PT Astra Serif" w:cs="Times New Roman"/>
          <w:b/>
          <w:sz w:val="28"/>
          <w:szCs w:val="28"/>
        </w:rPr>
        <w:t>х малочисленных народов Севера</w:t>
      </w:r>
      <w:r w:rsidR="000D7D5B">
        <w:rPr>
          <w:rFonts w:ascii="PT Astra Serif" w:hAnsi="PT Astra Serif" w:cs="Times New Roman"/>
          <w:sz w:val="28"/>
          <w:szCs w:val="28"/>
        </w:rPr>
        <w:t xml:space="preserve"> </w:t>
      </w:r>
      <w:r w:rsidRPr="005113F6">
        <w:rPr>
          <w:rFonts w:ascii="PT Astra Serif" w:hAnsi="PT Astra Serif" w:cs="Times New Roman"/>
          <w:sz w:val="28"/>
          <w:szCs w:val="28"/>
        </w:rPr>
        <w:t xml:space="preserve">(см. рис. 2). </w:t>
      </w:r>
    </w:p>
    <w:p w:rsidR="000D7D5B" w:rsidRDefault="000D7D5B">
      <w:pPr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br w:type="page"/>
      </w:r>
    </w:p>
    <w:p w:rsidR="008D088B" w:rsidRDefault="000D7D5B" w:rsidP="000D7D5B">
      <w:pPr>
        <w:spacing w:after="0" w:line="240" w:lineRule="auto"/>
        <w:jc w:val="both"/>
        <w:rPr>
          <w:rFonts w:ascii="PT Astra Serif" w:hAnsi="PT Astra Serif"/>
          <w:sz w:val="28"/>
          <w:szCs w:val="20"/>
        </w:rPr>
      </w:pPr>
      <w:r w:rsidRPr="000D7D5B">
        <w:rPr>
          <w:rFonts w:ascii="PT Astra Serif" w:hAnsi="PT Astra Serif"/>
          <w:noProof/>
          <w:sz w:val="28"/>
          <w:szCs w:val="20"/>
        </w:rPr>
        <w:lastRenderedPageBreak/>
        <w:drawing>
          <wp:inline distT="0" distB="0" distL="0" distR="0">
            <wp:extent cx="6152515" cy="6905625"/>
            <wp:effectExtent l="19050" t="0" r="1968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7D5B" w:rsidRDefault="000D7D5B" w:rsidP="000D7D5B">
      <w:pPr>
        <w:spacing w:after="0" w:line="240" w:lineRule="auto"/>
        <w:jc w:val="both"/>
        <w:rPr>
          <w:rFonts w:ascii="PT Astra Serif" w:hAnsi="PT Astra Serif"/>
          <w:b/>
          <w:i/>
          <w:sz w:val="20"/>
          <w:szCs w:val="20"/>
        </w:rPr>
      </w:pPr>
      <w:r>
        <w:rPr>
          <w:rFonts w:ascii="PT Astra Serif" w:hAnsi="PT Astra Serif"/>
          <w:b/>
          <w:i/>
          <w:sz w:val="20"/>
          <w:szCs w:val="20"/>
        </w:rPr>
        <w:t>Рис. 2 Направления международной деятельности Ямало-Ненецкого автономного округа в 2018 году.</w:t>
      </w:r>
    </w:p>
    <w:p w:rsidR="000D7D5B" w:rsidRDefault="000D7D5B" w:rsidP="000D7D5B">
      <w:pPr>
        <w:spacing w:after="0" w:line="240" w:lineRule="auto"/>
        <w:jc w:val="both"/>
        <w:rPr>
          <w:rFonts w:ascii="PT Astra Serif" w:hAnsi="PT Astra Serif"/>
          <w:sz w:val="28"/>
          <w:szCs w:val="20"/>
        </w:rPr>
      </w:pPr>
    </w:p>
    <w:p w:rsidR="00185570" w:rsidRPr="005113F6" w:rsidRDefault="00773CDB" w:rsidP="00773C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13F6">
        <w:rPr>
          <w:rFonts w:ascii="PT Astra Serif" w:hAnsi="PT Astra Serif" w:cs="Times New Roman"/>
          <w:sz w:val="28"/>
          <w:szCs w:val="24"/>
        </w:rPr>
        <w:t xml:space="preserve">География международного взаимодействия включала </w:t>
      </w:r>
      <w:r w:rsidRPr="00DE0A42">
        <w:rPr>
          <w:rFonts w:ascii="PT Astra Serif" w:hAnsi="PT Astra Serif" w:cs="Times New Roman"/>
          <w:b/>
          <w:sz w:val="28"/>
          <w:szCs w:val="24"/>
        </w:rPr>
        <w:t>73</w:t>
      </w:r>
      <w:r w:rsidRPr="005113F6">
        <w:rPr>
          <w:rFonts w:ascii="PT Astra Serif" w:hAnsi="PT Astra Serif" w:cs="Times New Roman"/>
          <w:sz w:val="28"/>
          <w:szCs w:val="24"/>
        </w:rPr>
        <w:t xml:space="preserve"> стран</w:t>
      </w:r>
      <w:r>
        <w:rPr>
          <w:rFonts w:ascii="PT Astra Serif" w:hAnsi="PT Astra Serif" w:cs="Times New Roman"/>
          <w:sz w:val="28"/>
          <w:szCs w:val="24"/>
        </w:rPr>
        <w:t>ы</w:t>
      </w:r>
      <w:r w:rsidRPr="005113F6">
        <w:rPr>
          <w:rFonts w:ascii="PT Astra Serif" w:hAnsi="PT Astra Serif" w:cs="Times New Roman"/>
          <w:sz w:val="28"/>
          <w:szCs w:val="24"/>
        </w:rPr>
        <w:t xml:space="preserve">, </w:t>
      </w:r>
      <w:r w:rsidR="009E1FCE">
        <w:rPr>
          <w:rFonts w:ascii="PT Astra Serif" w:hAnsi="PT Astra Serif" w:cs="Times New Roman"/>
          <w:sz w:val="28"/>
          <w:szCs w:val="24"/>
        </w:rPr>
        <w:br/>
      </w:r>
      <w:r w:rsidRPr="005113F6">
        <w:rPr>
          <w:rFonts w:ascii="PT Astra Serif" w:hAnsi="PT Astra Serif" w:cs="Times New Roman"/>
          <w:sz w:val="28"/>
          <w:szCs w:val="24"/>
        </w:rPr>
        <w:t xml:space="preserve">из которых </w:t>
      </w:r>
      <w:r w:rsidRPr="00DE0A42">
        <w:rPr>
          <w:rFonts w:ascii="PT Astra Serif" w:hAnsi="PT Astra Serif" w:cs="Times New Roman"/>
          <w:b/>
          <w:sz w:val="28"/>
          <w:szCs w:val="24"/>
        </w:rPr>
        <w:t>9</w:t>
      </w:r>
      <w:r w:rsidRPr="005113F6">
        <w:rPr>
          <w:rFonts w:ascii="PT Astra Serif" w:hAnsi="PT Astra Serif" w:cs="Times New Roman"/>
          <w:sz w:val="28"/>
          <w:szCs w:val="24"/>
        </w:rPr>
        <w:t xml:space="preserve"> – государства-участники </w:t>
      </w:r>
      <w:r w:rsidRPr="00DE0A42">
        <w:rPr>
          <w:rFonts w:ascii="PT Astra Serif" w:hAnsi="PT Astra Serif" w:cs="Times New Roman"/>
          <w:b/>
          <w:sz w:val="28"/>
          <w:szCs w:val="24"/>
        </w:rPr>
        <w:t>Союза Независимых Государств</w:t>
      </w:r>
      <w:r w:rsidRPr="005113F6">
        <w:rPr>
          <w:rFonts w:ascii="PT Astra Serif" w:hAnsi="PT Astra Serif" w:cs="Times New Roman"/>
          <w:sz w:val="28"/>
          <w:szCs w:val="24"/>
        </w:rPr>
        <w:t xml:space="preserve">. </w:t>
      </w:r>
      <w:r w:rsidRPr="005113F6">
        <w:rPr>
          <w:rFonts w:ascii="PT Astra Serif" w:hAnsi="PT Astra Serif" w:cs="Times New Roman"/>
          <w:sz w:val="28"/>
          <w:szCs w:val="28"/>
        </w:rPr>
        <w:t xml:space="preserve">Наибольшей динамикой характеризуется сотрудничество с </w:t>
      </w:r>
      <w:r w:rsidRPr="00DE0A42">
        <w:rPr>
          <w:rFonts w:ascii="PT Astra Serif" w:hAnsi="PT Astra Serif" w:cs="Times New Roman"/>
          <w:b/>
          <w:sz w:val="28"/>
          <w:szCs w:val="28"/>
        </w:rPr>
        <w:t>Германией</w:t>
      </w:r>
      <w:r w:rsidRPr="005113F6">
        <w:rPr>
          <w:rFonts w:ascii="PT Astra Serif" w:hAnsi="PT Astra Serif" w:cs="Times New Roman"/>
          <w:sz w:val="28"/>
          <w:szCs w:val="28"/>
        </w:rPr>
        <w:t xml:space="preserve"> </w:t>
      </w:r>
      <w:r w:rsidR="009E1FCE">
        <w:rPr>
          <w:rFonts w:ascii="PT Astra Serif" w:hAnsi="PT Astra Serif" w:cs="Times New Roman"/>
          <w:sz w:val="28"/>
          <w:szCs w:val="28"/>
        </w:rPr>
        <w:br/>
      </w:r>
      <w:r w:rsidRPr="005113F6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>35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мероприятий), </w:t>
      </w:r>
      <w:r w:rsidRPr="00DE0A42">
        <w:rPr>
          <w:rFonts w:ascii="PT Astra Serif" w:hAnsi="PT Astra Serif" w:cs="Times New Roman"/>
          <w:b/>
          <w:sz w:val="28"/>
          <w:szCs w:val="28"/>
        </w:rPr>
        <w:t>Китаем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5113F6">
        <w:rPr>
          <w:rFonts w:ascii="PT Astra Serif" w:hAnsi="PT Astra Serif" w:cs="Times New Roman"/>
          <w:sz w:val="28"/>
          <w:szCs w:val="28"/>
        </w:rPr>
        <w:t>(1</w:t>
      </w:r>
      <w:r>
        <w:rPr>
          <w:rFonts w:ascii="PT Astra Serif" w:hAnsi="PT Astra Serif" w:cs="Times New Roman"/>
          <w:sz w:val="28"/>
          <w:szCs w:val="28"/>
        </w:rPr>
        <w:t xml:space="preserve">9 </w:t>
      </w:r>
      <w:r w:rsidRPr="005113F6">
        <w:rPr>
          <w:rFonts w:ascii="PT Astra Serif" w:hAnsi="PT Astra Serif" w:cs="Times New Roman"/>
          <w:sz w:val="28"/>
          <w:szCs w:val="28"/>
        </w:rPr>
        <w:t xml:space="preserve">мероприятия) и </w:t>
      </w:r>
      <w:r w:rsidRPr="00DE0A42">
        <w:rPr>
          <w:rFonts w:ascii="PT Astra Serif" w:hAnsi="PT Astra Serif" w:cs="Times New Roman"/>
          <w:b/>
          <w:sz w:val="28"/>
          <w:szCs w:val="28"/>
        </w:rPr>
        <w:t>Францией</w:t>
      </w:r>
      <w:r w:rsidRPr="005113F6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15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мероприятия). </w:t>
      </w:r>
      <w:r w:rsidR="009E1FCE">
        <w:rPr>
          <w:rFonts w:ascii="PT Astra Serif" w:hAnsi="PT Astra Serif" w:cs="Times New Roman"/>
          <w:sz w:val="28"/>
          <w:szCs w:val="28"/>
        </w:rPr>
        <w:br/>
      </w:r>
      <w:r w:rsidRPr="005113F6">
        <w:rPr>
          <w:rFonts w:ascii="PT Astra Serif" w:hAnsi="PT Astra Serif" w:cs="Times New Roman"/>
          <w:sz w:val="28"/>
          <w:szCs w:val="28"/>
        </w:rPr>
        <w:t xml:space="preserve">В тройку лидеров стран ближнего зарубежья входят </w:t>
      </w:r>
      <w:r w:rsidRPr="00DE0A42">
        <w:rPr>
          <w:rFonts w:ascii="PT Astra Serif" w:hAnsi="PT Astra Serif" w:cs="Times New Roman"/>
          <w:b/>
          <w:sz w:val="28"/>
          <w:szCs w:val="28"/>
        </w:rPr>
        <w:t>Белоруссия</w:t>
      </w:r>
      <w:r w:rsidRPr="005113F6">
        <w:rPr>
          <w:rFonts w:ascii="PT Astra Serif" w:hAnsi="PT Astra Serif" w:cs="Times New Roman"/>
          <w:sz w:val="28"/>
          <w:szCs w:val="28"/>
        </w:rPr>
        <w:t xml:space="preserve"> </w:t>
      </w:r>
      <w:r w:rsidR="00DE0A42">
        <w:rPr>
          <w:rFonts w:ascii="PT Astra Serif" w:hAnsi="PT Astra Serif" w:cs="Times New Roman"/>
          <w:sz w:val="28"/>
          <w:szCs w:val="28"/>
        </w:rPr>
        <w:br/>
      </w:r>
      <w:r w:rsidRPr="005113F6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>21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мероприяти</w:t>
      </w:r>
      <w:r>
        <w:rPr>
          <w:rFonts w:ascii="PT Astra Serif" w:hAnsi="PT Astra Serif" w:cs="Times New Roman"/>
          <w:sz w:val="28"/>
          <w:szCs w:val="28"/>
        </w:rPr>
        <w:t>е</w:t>
      </w:r>
      <w:r w:rsidRPr="005113F6">
        <w:rPr>
          <w:rFonts w:ascii="PT Astra Serif" w:hAnsi="PT Astra Serif" w:cs="Times New Roman"/>
          <w:sz w:val="28"/>
          <w:szCs w:val="28"/>
        </w:rPr>
        <w:t xml:space="preserve">), </w:t>
      </w:r>
      <w:r w:rsidRPr="00DE0A42">
        <w:rPr>
          <w:rFonts w:ascii="PT Astra Serif" w:hAnsi="PT Astra Serif" w:cs="Times New Roman"/>
          <w:b/>
          <w:sz w:val="28"/>
          <w:szCs w:val="28"/>
        </w:rPr>
        <w:t>Казахстан</w:t>
      </w:r>
      <w:r w:rsidRPr="005113F6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22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мероприяти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5113F6">
        <w:rPr>
          <w:rFonts w:ascii="PT Astra Serif" w:hAnsi="PT Astra Serif" w:cs="Times New Roman"/>
          <w:sz w:val="28"/>
          <w:szCs w:val="28"/>
        </w:rPr>
        <w:t xml:space="preserve">) и </w:t>
      </w:r>
      <w:r w:rsidRPr="00DE0A42">
        <w:rPr>
          <w:rFonts w:ascii="PT Astra Serif" w:hAnsi="PT Astra Serif" w:cs="Times New Roman"/>
          <w:b/>
          <w:sz w:val="28"/>
          <w:szCs w:val="28"/>
        </w:rPr>
        <w:t>Киргизия</w:t>
      </w:r>
      <w:r w:rsidRPr="005113F6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14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мероприятий)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E0A42">
        <w:rPr>
          <w:rFonts w:ascii="PT Astra Serif" w:hAnsi="PT Astra Serif" w:cs="Times New Roman"/>
          <w:sz w:val="28"/>
          <w:szCs w:val="28"/>
        </w:rPr>
        <w:br/>
      </w:r>
      <w:r>
        <w:rPr>
          <w:rFonts w:ascii="PT Astra Serif" w:hAnsi="PT Astra Serif" w:cs="Times New Roman"/>
          <w:sz w:val="28"/>
          <w:szCs w:val="28"/>
        </w:rPr>
        <w:t>(см. рис. 3).</w:t>
      </w:r>
      <w:r w:rsidR="00185570">
        <w:rPr>
          <w:rFonts w:ascii="PT Astra Serif" w:hAnsi="PT Astra Serif" w:cs="Times New Roman"/>
          <w:sz w:val="28"/>
          <w:szCs w:val="28"/>
        </w:rPr>
        <w:t xml:space="preserve"> При этом следует отметить, что </w:t>
      </w:r>
      <w:r w:rsidR="00185570" w:rsidRPr="00DE0A42">
        <w:rPr>
          <w:rFonts w:ascii="PT Astra Serif" w:hAnsi="PT Astra Serif" w:cs="Times New Roman"/>
          <w:b/>
          <w:sz w:val="28"/>
          <w:szCs w:val="28"/>
        </w:rPr>
        <w:t>Ямало-Ненецкий автономный округ</w:t>
      </w:r>
      <w:r w:rsidR="00185570">
        <w:rPr>
          <w:rFonts w:ascii="PT Astra Serif" w:hAnsi="PT Astra Serif" w:cs="Times New Roman"/>
          <w:sz w:val="28"/>
          <w:szCs w:val="28"/>
        </w:rPr>
        <w:t xml:space="preserve"> в 2018 году </w:t>
      </w:r>
      <w:r w:rsidR="00185570" w:rsidRPr="00DE0A42">
        <w:rPr>
          <w:rFonts w:ascii="PT Astra Serif" w:hAnsi="PT Astra Serif" w:cs="Times New Roman"/>
          <w:b/>
          <w:sz w:val="28"/>
          <w:szCs w:val="28"/>
        </w:rPr>
        <w:t>посетили</w:t>
      </w:r>
      <w:r w:rsidR="00185570">
        <w:rPr>
          <w:rFonts w:ascii="PT Astra Serif" w:hAnsi="PT Astra Serif" w:cs="Times New Roman"/>
          <w:sz w:val="28"/>
          <w:szCs w:val="28"/>
        </w:rPr>
        <w:t xml:space="preserve"> представители </w:t>
      </w:r>
      <w:r w:rsidR="00185570" w:rsidRPr="00DE0A42">
        <w:rPr>
          <w:rFonts w:ascii="PT Astra Serif" w:hAnsi="PT Astra Serif" w:cs="Times New Roman"/>
          <w:b/>
          <w:sz w:val="28"/>
          <w:szCs w:val="28"/>
        </w:rPr>
        <w:t>45 стран</w:t>
      </w:r>
      <w:r w:rsidR="00185570">
        <w:rPr>
          <w:rFonts w:ascii="PT Astra Serif" w:hAnsi="PT Astra Serif" w:cs="Times New Roman"/>
          <w:sz w:val="28"/>
          <w:szCs w:val="28"/>
        </w:rPr>
        <w:t xml:space="preserve"> (см. рис. 4)</w:t>
      </w:r>
    </w:p>
    <w:p w:rsidR="00773CDB" w:rsidRDefault="00773CDB">
      <w:pPr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br w:type="page"/>
      </w:r>
    </w:p>
    <w:p w:rsidR="000D7D5B" w:rsidRDefault="00773CDB" w:rsidP="00773CDB">
      <w:pPr>
        <w:spacing w:after="0" w:line="240" w:lineRule="auto"/>
        <w:jc w:val="both"/>
        <w:rPr>
          <w:rFonts w:ascii="PT Astra Serif" w:hAnsi="PT Astra Serif"/>
          <w:sz w:val="28"/>
          <w:szCs w:val="20"/>
        </w:rPr>
      </w:pPr>
      <w:r w:rsidRPr="00773CDB">
        <w:rPr>
          <w:rFonts w:ascii="PT Astra Serif" w:hAnsi="PT Astra Serif"/>
          <w:noProof/>
          <w:sz w:val="28"/>
          <w:szCs w:val="20"/>
        </w:rPr>
        <w:lastRenderedPageBreak/>
        <w:drawing>
          <wp:inline distT="0" distB="0" distL="0" distR="0">
            <wp:extent cx="5819775" cy="97059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0A42" w:rsidRDefault="00DE0A42" w:rsidP="00DE0A42">
      <w:pPr>
        <w:spacing w:after="0" w:line="240" w:lineRule="auto"/>
        <w:ind w:hanging="709"/>
        <w:jc w:val="both"/>
        <w:rPr>
          <w:rFonts w:ascii="PT Astra Serif" w:hAnsi="PT Astra Serif"/>
          <w:sz w:val="28"/>
          <w:szCs w:val="20"/>
        </w:rPr>
      </w:pPr>
      <w:r w:rsidRPr="00DE0A42">
        <w:rPr>
          <w:rFonts w:ascii="PT Astra Serif" w:hAnsi="PT Astra Serif"/>
          <w:noProof/>
          <w:sz w:val="28"/>
          <w:szCs w:val="20"/>
        </w:rPr>
        <w:lastRenderedPageBreak/>
        <w:drawing>
          <wp:inline distT="0" distB="0" distL="0" distR="0">
            <wp:extent cx="6981825" cy="3086100"/>
            <wp:effectExtent l="19050" t="0" r="9525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0A42" w:rsidRDefault="00DE0A42" w:rsidP="00DE0A4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0"/>
          <w:szCs w:val="28"/>
        </w:rPr>
        <w:t xml:space="preserve">Рис. 4 География посещения Ямало-Ненецкого автономного округа представителями зарубежных стран </w:t>
      </w:r>
      <w:r>
        <w:rPr>
          <w:rFonts w:ascii="PT Astra Serif" w:hAnsi="PT Astra Serif"/>
          <w:b/>
          <w:i/>
          <w:sz w:val="20"/>
          <w:szCs w:val="28"/>
        </w:rPr>
        <w:br/>
        <w:t>в 2018 году.</w:t>
      </w:r>
    </w:p>
    <w:p w:rsidR="00DE0A42" w:rsidRDefault="00DE0A42" w:rsidP="00773CD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773CDB" w:rsidRDefault="00FE7EB6" w:rsidP="00773CD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 xml:space="preserve">По линии </w:t>
      </w:r>
      <w:r w:rsidRPr="0058691F">
        <w:rPr>
          <w:rFonts w:ascii="PT Astra Serif" w:hAnsi="PT Astra Serif"/>
          <w:b/>
          <w:sz w:val="28"/>
          <w:szCs w:val="20"/>
        </w:rPr>
        <w:t>органов государственной власти</w:t>
      </w:r>
      <w:r>
        <w:rPr>
          <w:rFonts w:ascii="PT Astra Serif" w:hAnsi="PT Astra Serif"/>
          <w:sz w:val="28"/>
          <w:szCs w:val="20"/>
        </w:rPr>
        <w:t xml:space="preserve"> Ямало-Ненецкого автономного округа было реализовано </w:t>
      </w:r>
      <w:r w:rsidRPr="0058691F">
        <w:rPr>
          <w:rFonts w:ascii="PT Astra Serif" w:hAnsi="PT Astra Serif"/>
          <w:b/>
          <w:sz w:val="28"/>
          <w:szCs w:val="20"/>
        </w:rPr>
        <w:t>1</w:t>
      </w:r>
      <w:r w:rsidR="003B5FA3" w:rsidRPr="003B5FA3">
        <w:rPr>
          <w:rFonts w:ascii="PT Astra Serif" w:hAnsi="PT Astra Serif"/>
          <w:b/>
          <w:sz w:val="28"/>
          <w:szCs w:val="20"/>
        </w:rPr>
        <w:t>90</w:t>
      </w:r>
      <w:r>
        <w:rPr>
          <w:rFonts w:ascii="PT Astra Serif" w:hAnsi="PT Astra Serif"/>
          <w:sz w:val="28"/>
          <w:szCs w:val="20"/>
        </w:rPr>
        <w:t xml:space="preserve"> международных мероприятий, из которых </w:t>
      </w:r>
      <w:r>
        <w:rPr>
          <w:rFonts w:ascii="PT Astra Serif" w:hAnsi="PT Astra Serif"/>
          <w:sz w:val="28"/>
          <w:szCs w:val="20"/>
        </w:rPr>
        <w:br/>
      </w:r>
      <w:r w:rsidRPr="0058691F">
        <w:rPr>
          <w:rFonts w:ascii="PT Astra Serif" w:hAnsi="PT Astra Serif"/>
          <w:b/>
          <w:sz w:val="28"/>
          <w:szCs w:val="20"/>
        </w:rPr>
        <w:t xml:space="preserve">47 </w:t>
      </w:r>
      <w:r>
        <w:rPr>
          <w:rFonts w:ascii="PT Astra Serif" w:hAnsi="PT Astra Serif"/>
          <w:sz w:val="28"/>
          <w:szCs w:val="20"/>
        </w:rPr>
        <w:t xml:space="preserve">состоялось на территории зарубежных стран, </w:t>
      </w:r>
      <w:r w:rsidRPr="0058691F">
        <w:rPr>
          <w:rFonts w:ascii="PT Astra Serif" w:hAnsi="PT Astra Serif"/>
          <w:b/>
          <w:sz w:val="28"/>
          <w:szCs w:val="20"/>
        </w:rPr>
        <w:t>63</w:t>
      </w:r>
      <w:r>
        <w:rPr>
          <w:rFonts w:ascii="PT Astra Serif" w:hAnsi="PT Astra Serif"/>
          <w:sz w:val="28"/>
          <w:szCs w:val="20"/>
        </w:rPr>
        <w:t xml:space="preserve"> было проведено на территории Ямало-Ненецкого автономного округа, в </w:t>
      </w:r>
      <w:r w:rsidR="003B5FA3" w:rsidRPr="003B5FA3">
        <w:rPr>
          <w:rFonts w:ascii="PT Astra Serif" w:hAnsi="PT Astra Serif"/>
          <w:b/>
          <w:sz w:val="28"/>
          <w:szCs w:val="20"/>
        </w:rPr>
        <w:t>80</w:t>
      </w:r>
      <w:r>
        <w:rPr>
          <w:rFonts w:ascii="PT Astra Serif" w:hAnsi="PT Astra Serif"/>
          <w:sz w:val="28"/>
          <w:szCs w:val="20"/>
        </w:rPr>
        <w:t xml:space="preserve"> инициативах с международным компонентом представители арктического региона приняли участие в других субъектах Российской Федерации (см. рис. </w:t>
      </w:r>
      <w:r w:rsidR="00185570">
        <w:rPr>
          <w:rFonts w:ascii="PT Astra Serif" w:hAnsi="PT Astra Serif"/>
          <w:sz w:val="28"/>
          <w:szCs w:val="20"/>
        </w:rPr>
        <w:t>5</w:t>
      </w:r>
      <w:r>
        <w:rPr>
          <w:rFonts w:ascii="PT Astra Serif" w:hAnsi="PT Astra Serif"/>
          <w:sz w:val="28"/>
          <w:szCs w:val="20"/>
        </w:rPr>
        <w:t>).</w:t>
      </w:r>
    </w:p>
    <w:p w:rsidR="00FE7EB6" w:rsidRDefault="00FE7EB6" w:rsidP="00FE7EB6">
      <w:pPr>
        <w:spacing w:after="0" w:line="240" w:lineRule="auto"/>
        <w:jc w:val="both"/>
        <w:rPr>
          <w:rFonts w:ascii="PT Astra Serif" w:hAnsi="PT Astra Serif"/>
          <w:sz w:val="28"/>
          <w:szCs w:val="20"/>
        </w:rPr>
      </w:pPr>
    </w:p>
    <w:p w:rsidR="00FE7EB6" w:rsidRDefault="00FE7EB6" w:rsidP="00FE7EB6">
      <w:pPr>
        <w:spacing w:after="0" w:line="240" w:lineRule="auto"/>
        <w:jc w:val="center"/>
        <w:rPr>
          <w:rFonts w:ascii="PT Astra Serif" w:hAnsi="PT Astra Serif"/>
          <w:sz w:val="28"/>
          <w:szCs w:val="20"/>
        </w:rPr>
      </w:pPr>
      <w:r w:rsidRPr="00FE7EB6">
        <w:rPr>
          <w:rFonts w:ascii="PT Astra Serif" w:hAnsi="PT Astra Serif"/>
          <w:noProof/>
          <w:sz w:val="28"/>
          <w:szCs w:val="20"/>
        </w:rPr>
        <w:drawing>
          <wp:inline distT="0" distB="0" distL="0" distR="0">
            <wp:extent cx="5819775" cy="35433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7EB6" w:rsidRDefault="00FE7EB6" w:rsidP="00FE7EB6">
      <w:pPr>
        <w:spacing w:after="0" w:line="240" w:lineRule="auto"/>
        <w:jc w:val="both"/>
        <w:rPr>
          <w:rFonts w:ascii="PT Astra Serif" w:hAnsi="PT Astra Serif"/>
          <w:b/>
          <w:i/>
          <w:sz w:val="20"/>
          <w:szCs w:val="20"/>
        </w:rPr>
      </w:pPr>
      <w:r>
        <w:rPr>
          <w:rFonts w:ascii="PT Astra Serif" w:hAnsi="PT Astra Serif"/>
          <w:b/>
          <w:i/>
          <w:sz w:val="20"/>
          <w:szCs w:val="20"/>
        </w:rPr>
        <w:t xml:space="preserve">Рис </w:t>
      </w:r>
      <w:r w:rsidR="00185570">
        <w:rPr>
          <w:rFonts w:ascii="PT Astra Serif" w:hAnsi="PT Astra Serif"/>
          <w:b/>
          <w:i/>
          <w:sz w:val="20"/>
          <w:szCs w:val="20"/>
        </w:rPr>
        <w:t>5</w:t>
      </w:r>
      <w:r>
        <w:rPr>
          <w:rFonts w:ascii="PT Astra Serif" w:hAnsi="PT Astra Serif"/>
          <w:b/>
          <w:i/>
          <w:sz w:val="20"/>
          <w:szCs w:val="20"/>
        </w:rPr>
        <w:t xml:space="preserve"> География проведения международных мероприятий Ямало-Ненецкого автономного округа и участия </w:t>
      </w:r>
      <w:r>
        <w:rPr>
          <w:rFonts w:ascii="PT Astra Serif" w:hAnsi="PT Astra Serif"/>
          <w:b/>
          <w:i/>
          <w:sz w:val="20"/>
          <w:szCs w:val="20"/>
        </w:rPr>
        <w:br/>
        <w:t xml:space="preserve">в международных инициативах его представителей по линии органов государственной власти региона </w:t>
      </w:r>
      <w:r>
        <w:rPr>
          <w:rFonts w:ascii="PT Astra Serif" w:hAnsi="PT Astra Serif"/>
          <w:b/>
          <w:i/>
          <w:sz w:val="20"/>
          <w:szCs w:val="20"/>
        </w:rPr>
        <w:br/>
        <w:t>в 2018 году.</w:t>
      </w:r>
    </w:p>
    <w:p w:rsidR="00FE7EB6" w:rsidRDefault="00FE7EB6" w:rsidP="00FE7EB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E7EB6" w:rsidRDefault="00771FD1" w:rsidP="00FE7E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Основу архитектуры международного взаимодействия сформировали такие направления деятельности как </w:t>
      </w:r>
      <w:r w:rsidRPr="0058691F">
        <w:rPr>
          <w:rFonts w:ascii="PT Astra Serif" w:hAnsi="PT Astra Serif"/>
          <w:b/>
          <w:sz w:val="28"/>
          <w:szCs w:val="28"/>
        </w:rPr>
        <w:t>наука, здравоохранение, культура, установление и развитие официальные связей региона</w:t>
      </w:r>
      <w:r>
        <w:rPr>
          <w:rFonts w:ascii="PT Astra Serif" w:hAnsi="PT Astra Serif"/>
          <w:sz w:val="28"/>
          <w:szCs w:val="28"/>
        </w:rPr>
        <w:t xml:space="preserve">. Значительные акценты также были расставлены в вопросах реализации </w:t>
      </w:r>
      <w:r w:rsidRPr="0058691F">
        <w:rPr>
          <w:rFonts w:ascii="PT Astra Serif" w:hAnsi="PT Astra Serif"/>
          <w:b/>
          <w:sz w:val="28"/>
          <w:szCs w:val="28"/>
        </w:rPr>
        <w:t>государственной политики в отношении соотечественников, проживающих за рубежом, сохранения традиционного образа жизни и культуры коренных малочисленных народов Севера и туризма</w:t>
      </w:r>
      <w:r>
        <w:rPr>
          <w:rFonts w:ascii="PT Astra Serif" w:hAnsi="PT Astra Serif"/>
          <w:sz w:val="28"/>
          <w:szCs w:val="28"/>
        </w:rPr>
        <w:t xml:space="preserve"> (см. рис. </w:t>
      </w:r>
      <w:r w:rsidR="00185570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).</w:t>
      </w:r>
    </w:p>
    <w:p w:rsidR="00771FD1" w:rsidRPr="00DE0A42" w:rsidRDefault="00771FD1" w:rsidP="00771FD1">
      <w:pPr>
        <w:spacing w:after="0" w:line="240" w:lineRule="auto"/>
        <w:jc w:val="both"/>
        <w:rPr>
          <w:rFonts w:ascii="PT Astra Serif" w:hAnsi="PT Astra Serif"/>
          <w:sz w:val="16"/>
          <w:szCs w:val="28"/>
        </w:rPr>
      </w:pPr>
    </w:p>
    <w:p w:rsidR="00771FD1" w:rsidRDefault="00771FD1" w:rsidP="00DC15DE">
      <w:pPr>
        <w:spacing w:after="0" w:line="240" w:lineRule="auto"/>
        <w:ind w:hanging="567"/>
        <w:jc w:val="both"/>
        <w:rPr>
          <w:rFonts w:ascii="PT Astra Serif" w:hAnsi="PT Astra Serif"/>
          <w:sz w:val="28"/>
          <w:szCs w:val="28"/>
        </w:rPr>
      </w:pPr>
      <w:r w:rsidRPr="00771FD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724650" cy="56197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71FD1" w:rsidRDefault="00771FD1" w:rsidP="00771FD1">
      <w:pPr>
        <w:spacing w:after="0" w:line="240" w:lineRule="auto"/>
        <w:jc w:val="both"/>
        <w:rPr>
          <w:rFonts w:ascii="PT Astra Serif" w:hAnsi="PT Astra Serif"/>
          <w:b/>
          <w:i/>
          <w:sz w:val="20"/>
          <w:szCs w:val="20"/>
        </w:rPr>
      </w:pPr>
      <w:r>
        <w:rPr>
          <w:rFonts w:ascii="PT Astra Serif" w:hAnsi="PT Astra Serif"/>
          <w:b/>
          <w:i/>
          <w:sz w:val="20"/>
          <w:szCs w:val="28"/>
        </w:rPr>
        <w:t xml:space="preserve">Рис. </w:t>
      </w:r>
      <w:r w:rsidR="00185570">
        <w:rPr>
          <w:rFonts w:ascii="PT Astra Serif" w:hAnsi="PT Astra Serif"/>
          <w:b/>
          <w:i/>
          <w:sz w:val="20"/>
          <w:szCs w:val="28"/>
        </w:rPr>
        <w:t>6</w:t>
      </w:r>
      <w:r>
        <w:rPr>
          <w:rFonts w:ascii="PT Astra Serif" w:hAnsi="PT Astra Serif"/>
          <w:b/>
          <w:i/>
          <w:sz w:val="20"/>
          <w:szCs w:val="28"/>
        </w:rPr>
        <w:t xml:space="preserve"> </w:t>
      </w:r>
      <w:r>
        <w:rPr>
          <w:rFonts w:ascii="PT Astra Serif" w:hAnsi="PT Astra Serif"/>
          <w:b/>
          <w:i/>
          <w:sz w:val="20"/>
          <w:szCs w:val="20"/>
        </w:rPr>
        <w:t>Направления международной деятельности Ямало-Ненецкого автономного округа по линии органов государственной власти региона в 2018 году.</w:t>
      </w:r>
    </w:p>
    <w:p w:rsidR="00771FD1" w:rsidRDefault="00771FD1" w:rsidP="00771FD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71FD1" w:rsidRDefault="00771FD1" w:rsidP="00771F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13F6">
        <w:rPr>
          <w:rFonts w:ascii="PT Astra Serif" w:hAnsi="PT Astra Serif" w:cs="Times New Roman"/>
          <w:sz w:val="28"/>
          <w:szCs w:val="24"/>
        </w:rPr>
        <w:t xml:space="preserve">География международного </w:t>
      </w:r>
      <w:r w:rsidR="00037E84">
        <w:rPr>
          <w:rFonts w:ascii="PT Astra Serif" w:hAnsi="PT Astra Serif" w:cs="Times New Roman"/>
          <w:sz w:val="28"/>
          <w:szCs w:val="24"/>
        </w:rPr>
        <w:t>сотрудничества была представлена</w:t>
      </w:r>
      <w:r w:rsidRPr="005113F6">
        <w:rPr>
          <w:rFonts w:ascii="PT Astra Serif" w:hAnsi="PT Astra Serif" w:cs="Times New Roman"/>
          <w:sz w:val="28"/>
          <w:szCs w:val="24"/>
        </w:rPr>
        <w:t xml:space="preserve"> </w:t>
      </w:r>
      <w:r w:rsidR="00037E84" w:rsidRPr="0058691F">
        <w:rPr>
          <w:rFonts w:ascii="PT Astra Serif" w:hAnsi="PT Astra Serif" w:cs="Times New Roman"/>
          <w:b/>
          <w:sz w:val="28"/>
          <w:szCs w:val="24"/>
        </w:rPr>
        <w:t>61</w:t>
      </w:r>
      <w:r w:rsidRPr="005113F6">
        <w:rPr>
          <w:rFonts w:ascii="PT Astra Serif" w:hAnsi="PT Astra Serif" w:cs="Times New Roman"/>
          <w:sz w:val="28"/>
          <w:szCs w:val="24"/>
        </w:rPr>
        <w:t xml:space="preserve"> стран</w:t>
      </w:r>
      <w:r w:rsidR="00037E84">
        <w:rPr>
          <w:rFonts w:ascii="PT Astra Serif" w:hAnsi="PT Astra Serif" w:cs="Times New Roman"/>
          <w:sz w:val="28"/>
          <w:szCs w:val="24"/>
        </w:rPr>
        <w:t>ой</w:t>
      </w:r>
      <w:r w:rsidRPr="005113F6">
        <w:rPr>
          <w:rFonts w:ascii="PT Astra Serif" w:hAnsi="PT Astra Serif" w:cs="Times New Roman"/>
          <w:sz w:val="28"/>
          <w:szCs w:val="24"/>
        </w:rPr>
        <w:t xml:space="preserve">, </w:t>
      </w:r>
      <w:r>
        <w:rPr>
          <w:rFonts w:ascii="PT Astra Serif" w:hAnsi="PT Astra Serif" w:cs="Times New Roman"/>
          <w:sz w:val="28"/>
          <w:szCs w:val="24"/>
        </w:rPr>
        <w:br/>
      </w:r>
      <w:r w:rsidRPr="005113F6">
        <w:rPr>
          <w:rFonts w:ascii="PT Astra Serif" w:hAnsi="PT Astra Serif" w:cs="Times New Roman"/>
          <w:sz w:val="28"/>
          <w:szCs w:val="24"/>
        </w:rPr>
        <w:t xml:space="preserve">из которых </w:t>
      </w:r>
      <w:r w:rsidRPr="0058691F">
        <w:rPr>
          <w:rFonts w:ascii="PT Astra Serif" w:hAnsi="PT Astra Serif" w:cs="Times New Roman"/>
          <w:b/>
          <w:sz w:val="28"/>
          <w:szCs w:val="24"/>
        </w:rPr>
        <w:t>9</w:t>
      </w:r>
      <w:r w:rsidRPr="005113F6">
        <w:rPr>
          <w:rFonts w:ascii="PT Astra Serif" w:hAnsi="PT Astra Serif" w:cs="Times New Roman"/>
          <w:sz w:val="28"/>
          <w:szCs w:val="24"/>
        </w:rPr>
        <w:t xml:space="preserve"> – государства-участники </w:t>
      </w:r>
      <w:r w:rsidRPr="0058691F">
        <w:rPr>
          <w:rFonts w:ascii="PT Astra Serif" w:hAnsi="PT Astra Serif" w:cs="Times New Roman"/>
          <w:b/>
          <w:sz w:val="28"/>
          <w:szCs w:val="24"/>
        </w:rPr>
        <w:t>Союза Независимых Государств</w:t>
      </w:r>
      <w:r w:rsidRPr="005113F6">
        <w:rPr>
          <w:rFonts w:ascii="PT Astra Serif" w:hAnsi="PT Astra Serif" w:cs="Times New Roman"/>
          <w:sz w:val="28"/>
          <w:szCs w:val="24"/>
        </w:rPr>
        <w:t xml:space="preserve">. </w:t>
      </w:r>
      <w:r w:rsidRPr="005113F6">
        <w:rPr>
          <w:rFonts w:ascii="PT Astra Serif" w:hAnsi="PT Astra Serif" w:cs="Times New Roman"/>
          <w:sz w:val="28"/>
          <w:szCs w:val="28"/>
        </w:rPr>
        <w:t xml:space="preserve">Наибольшей динамикой характеризуется сотрудничество с </w:t>
      </w:r>
      <w:r w:rsidRPr="0058691F">
        <w:rPr>
          <w:rFonts w:ascii="PT Astra Serif" w:hAnsi="PT Astra Serif" w:cs="Times New Roman"/>
          <w:b/>
          <w:sz w:val="28"/>
          <w:szCs w:val="28"/>
        </w:rPr>
        <w:t>Германией</w:t>
      </w:r>
      <w:r w:rsidRPr="005113F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br/>
      </w:r>
      <w:r w:rsidRPr="005113F6">
        <w:rPr>
          <w:rFonts w:ascii="PT Astra Serif" w:hAnsi="PT Astra Serif" w:cs="Times New Roman"/>
          <w:sz w:val="28"/>
          <w:szCs w:val="28"/>
        </w:rPr>
        <w:t>(</w:t>
      </w:r>
      <w:r w:rsidR="00037E84">
        <w:rPr>
          <w:rFonts w:ascii="PT Astra Serif" w:hAnsi="PT Astra Serif" w:cs="Times New Roman"/>
          <w:sz w:val="28"/>
          <w:szCs w:val="28"/>
        </w:rPr>
        <w:t>19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мероприятий), </w:t>
      </w:r>
      <w:r w:rsidRPr="0058691F">
        <w:rPr>
          <w:rFonts w:ascii="PT Astra Serif" w:hAnsi="PT Astra Serif" w:cs="Times New Roman"/>
          <w:b/>
          <w:sz w:val="28"/>
          <w:szCs w:val="28"/>
        </w:rPr>
        <w:t>Китаем</w:t>
      </w:r>
      <w:r w:rsidR="00037E84" w:rsidRPr="0058691F">
        <w:rPr>
          <w:rFonts w:ascii="PT Astra Serif" w:hAnsi="PT Astra Serif" w:cs="Times New Roman"/>
          <w:b/>
          <w:sz w:val="28"/>
          <w:szCs w:val="28"/>
        </w:rPr>
        <w:t xml:space="preserve"> и Финляндией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5113F6">
        <w:rPr>
          <w:rFonts w:ascii="PT Astra Serif" w:hAnsi="PT Astra Serif" w:cs="Times New Roman"/>
          <w:sz w:val="28"/>
          <w:szCs w:val="28"/>
        </w:rPr>
        <w:t>(</w:t>
      </w:r>
      <w:r w:rsidR="00037E84">
        <w:rPr>
          <w:rFonts w:ascii="PT Astra Serif" w:hAnsi="PT Astra Serif" w:cs="Times New Roman"/>
          <w:sz w:val="28"/>
          <w:szCs w:val="28"/>
        </w:rPr>
        <w:t>по 13 мероприятий</w:t>
      </w:r>
      <w:r w:rsidRPr="005113F6">
        <w:rPr>
          <w:rFonts w:ascii="PT Astra Serif" w:hAnsi="PT Astra Serif" w:cs="Times New Roman"/>
          <w:sz w:val="28"/>
          <w:szCs w:val="28"/>
        </w:rPr>
        <w:t xml:space="preserve">) и </w:t>
      </w:r>
      <w:r w:rsidRPr="0058691F">
        <w:rPr>
          <w:rFonts w:ascii="PT Astra Serif" w:hAnsi="PT Astra Serif" w:cs="Times New Roman"/>
          <w:b/>
          <w:sz w:val="28"/>
          <w:szCs w:val="28"/>
        </w:rPr>
        <w:t>Францией</w:t>
      </w:r>
      <w:r w:rsidRPr="005113F6">
        <w:rPr>
          <w:rFonts w:ascii="PT Astra Serif" w:hAnsi="PT Astra Serif" w:cs="Times New Roman"/>
          <w:sz w:val="28"/>
          <w:szCs w:val="28"/>
        </w:rPr>
        <w:t xml:space="preserve"> </w:t>
      </w:r>
      <w:r w:rsidR="00037E84">
        <w:rPr>
          <w:rFonts w:ascii="PT Astra Serif" w:hAnsi="PT Astra Serif" w:cs="Times New Roman"/>
          <w:sz w:val="28"/>
          <w:szCs w:val="28"/>
        </w:rPr>
        <w:br/>
      </w:r>
      <w:r w:rsidRPr="005113F6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>1</w:t>
      </w:r>
      <w:r w:rsidR="00037E84">
        <w:rPr>
          <w:rFonts w:ascii="PT Astra Serif" w:hAnsi="PT Astra Serif" w:cs="Times New Roman"/>
          <w:sz w:val="28"/>
          <w:szCs w:val="28"/>
        </w:rPr>
        <w:t>0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мероприяти</w:t>
      </w:r>
      <w:r w:rsidR="00037E84">
        <w:rPr>
          <w:rFonts w:ascii="PT Astra Serif" w:hAnsi="PT Astra Serif" w:cs="Times New Roman"/>
          <w:sz w:val="28"/>
          <w:szCs w:val="28"/>
        </w:rPr>
        <w:t>й</w:t>
      </w:r>
      <w:r w:rsidRPr="005113F6">
        <w:rPr>
          <w:rFonts w:ascii="PT Astra Serif" w:hAnsi="PT Astra Serif" w:cs="Times New Roman"/>
          <w:sz w:val="28"/>
          <w:szCs w:val="28"/>
        </w:rPr>
        <w:t xml:space="preserve">). В тройку лидеров стран ближнего зарубежья </w:t>
      </w:r>
      <w:r w:rsidR="00037E84">
        <w:rPr>
          <w:rFonts w:ascii="PT Astra Serif" w:hAnsi="PT Astra Serif" w:cs="Times New Roman"/>
          <w:sz w:val="28"/>
          <w:szCs w:val="28"/>
        </w:rPr>
        <w:t xml:space="preserve">вошли </w:t>
      </w:r>
      <w:r w:rsidRPr="0058691F">
        <w:rPr>
          <w:rFonts w:ascii="PT Astra Serif" w:hAnsi="PT Astra Serif" w:cs="Times New Roman"/>
          <w:b/>
          <w:sz w:val="28"/>
          <w:szCs w:val="28"/>
        </w:rPr>
        <w:t xml:space="preserve">Белоруссия </w:t>
      </w:r>
      <w:r w:rsidRPr="005113F6">
        <w:rPr>
          <w:rFonts w:ascii="PT Astra Serif" w:hAnsi="PT Astra Serif" w:cs="Times New Roman"/>
          <w:sz w:val="28"/>
          <w:szCs w:val="28"/>
        </w:rPr>
        <w:t>(</w:t>
      </w:r>
      <w:r w:rsidR="00037E84">
        <w:rPr>
          <w:rFonts w:ascii="PT Astra Serif" w:hAnsi="PT Astra Serif" w:cs="Times New Roman"/>
          <w:sz w:val="28"/>
          <w:szCs w:val="28"/>
        </w:rPr>
        <w:t>13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мероприяти</w:t>
      </w:r>
      <w:r w:rsidR="00037E84">
        <w:rPr>
          <w:rFonts w:ascii="PT Astra Serif" w:hAnsi="PT Astra Serif" w:cs="Times New Roman"/>
          <w:sz w:val="28"/>
          <w:szCs w:val="28"/>
        </w:rPr>
        <w:t>й</w:t>
      </w:r>
      <w:r w:rsidRPr="005113F6">
        <w:rPr>
          <w:rFonts w:ascii="PT Astra Serif" w:hAnsi="PT Astra Serif" w:cs="Times New Roman"/>
          <w:sz w:val="28"/>
          <w:szCs w:val="28"/>
        </w:rPr>
        <w:t xml:space="preserve">), </w:t>
      </w:r>
      <w:r w:rsidRPr="0058691F">
        <w:rPr>
          <w:rFonts w:ascii="PT Astra Serif" w:hAnsi="PT Astra Serif" w:cs="Times New Roman"/>
          <w:b/>
          <w:sz w:val="28"/>
          <w:szCs w:val="28"/>
        </w:rPr>
        <w:t>Казахстан</w:t>
      </w:r>
      <w:r w:rsidRPr="005113F6">
        <w:rPr>
          <w:rFonts w:ascii="PT Astra Serif" w:hAnsi="PT Astra Serif" w:cs="Times New Roman"/>
          <w:sz w:val="28"/>
          <w:szCs w:val="28"/>
        </w:rPr>
        <w:t xml:space="preserve"> (</w:t>
      </w:r>
      <w:r w:rsidR="00037E84">
        <w:rPr>
          <w:rFonts w:ascii="PT Astra Serif" w:hAnsi="PT Astra Serif" w:cs="Times New Roman"/>
          <w:sz w:val="28"/>
          <w:szCs w:val="28"/>
        </w:rPr>
        <w:t>16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мероприяти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5113F6">
        <w:rPr>
          <w:rFonts w:ascii="PT Astra Serif" w:hAnsi="PT Astra Serif" w:cs="Times New Roman"/>
          <w:sz w:val="28"/>
          <w:szCs w:val="28"/>
        </w:rPr>
        <w:t xml:space="preserve">) и </w:t>
      </w:r>
      <w:r w:rsidRPr="0058691F">
        <w:rPr>
          <w:rFonts w:ascii="PT Astra Serif" w:hAnsi="PT Astra Serif" w:cs="Times New Roman"/>
          <w:b/>
          <w:sz w:val="28"/>
          <w:szCs w:val="28"/>
        </w:rPr>
        <w:t xml:space="preserve">Киргизия </w:t>
      </w:r>
      <w:r w:rsidR="00037E84">
        <w:rPr>
          <w:rFonts w:ascii="PT Astra Serif" w:hAnsi="PT Astra Serif" w:cs="Times New Roman"/>
          <w:sz w:val="28"/>
          <w:szCs w:val="28"/>
        </w:rPr>
        <w:br/>
      </w:r>
      <w:r w:rsidRPr="005113F6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>1</w:t>
      </w:r>
      <w:r w:rsidR="00037E84">
        <w:rPr>
          <w:rFonts w:ascii="PT Astra Serif" w:hAnsi="PT Astra Serif" w:cs="Times New Roman"/>
          <w:sz w:val="28"/>
          <w:szCs w:val="28"/>
        </w:rPr>
        <w:t>1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мероприятий)</w:t>
      </w:r>
      <w:r>
        <w:rPr>
          <w:rFonts w:ascii="PT Astra Serif" w:hAnsi="PT Astra Serif" w:cs="Times New Roman"/>
          <w:sz w:val="28"/>
          <w:szCs w:val="28"/>
        </w:rPr>
        <w:t xml:space="preserve"> (см. рис. </w:t>
      </w:r>
      <w:r w:rsidR="00185570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037E84" w:rsidRDefault="00037E84" w:rsidP="00D82EE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037E84">
        <w:rPr>
          <w:rFonts w:ascii="PT Astra Serif" w:hAnsi="PT Astra Serif"/>
          <w:noProof/>
          <w:sz w:val="28"/>
          <w:szCs w:val="28"/>
        </w:rPr>
        <w:lastRenderedPageBreak/>
        <w:drawing>
          <wp:inline distT="0" distB="0" distL="0" distR="0">
            <wp:extent cx="5600700" cy="94202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  <w:br w:type="page"/>
      </w:r>
    </w:p>
    <w:p w:rsidR="00037E84" w:rsidRDefault="00D82EEA" w:rsidP="00D82EE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 линии </w:t>
      </w:r>
      <w:r w:rsidRPr="0058691F">
        <w:rPr>
          <w:rFonts w:ascii="PT Astra Serif" w:hAnsi="PT Astra Serif"/>
          <w:b/>
          <w:sz w:val="28"/>
          <w:szCs w:val="28"/>
        </w:rPr>
        <w:t>муниципальных образований</w:t>
      </w:r>
      <w:r>
        <w:rPr>
          <w:rFonts w:ascii="PT Astra Serif" w:hAnsi="PT Astra Serif"/>
          <w:sz w:val="28"/>
          <w:szCs w:val="28"/>
        </w:rPr>
        <w:t xml:space="preserve"> в Ямало-Ненецком автономном округе было проведено </w:t>
      </w:r>
      <w:r w:rsidRPr="0058691F">
        <w:rPr>
          <w:rFonts w:ascii="PT Astra Serif" w:hAnsi="PT Astra Serif"/>
          <w:b/>
          <w:sz w:val="28"/>
          <w:szCs w:val="28"/>
        </w:rPr>
        <w:t>142</w:t>
      </w:r>
      <w:r>
        <w:rPr>
          <w:rFonts w:ascii="PT Astra Serif" w:hAnsi="PT Astra Serif"/>
          <w:sz w:val="28"/>
          <w:szCs w:val="28"/>
        </w:rPr>
        <w:t xml:space="preserve"> международных мероприятия, из которых </w:t>
      </w:r>
      <w:r>
        <w:rPr>
          <w:rFonts w:ascii="PT Astra Serif" w:hAnsi="PT Astra Serif"/>
          <w:sz w:val="28"/>
          <w:szCs w:val="28"/>
        </w:rPr>
        <w:br/>
      </w:r>
      <w:r w:rsidRPr="0058691F">
        <w:rPr>
          <w:rFonts w:ascii="PT Astra Serif" w:hAnsi="PT Astra Serif"/>
          <w:b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 xml:space="preserve"> было проведено на территории Ямало-Ненецкого автономного округа, </w:t>
      </w:r>
      <w:r>
        <w:rPr>
          <w:rFonts w:ascii="PT Astra Serif" w:hAnsi="PT Astra Serif"/>
          <w:sz w:val="28"/>
          <w:szCs w:val="28"/>
        </w:rPr>
        <w:br/>
        <w:t xml:space="preserve">в </w:t>
      </w:r>
      <w:r w:rsidRPr="0058691F">
        <w:rPr>
          <w:rFonts w:ascii="PT Astra Serif" w:hAnsi="PT Astra Serif"/>
          <w:b/>
          <w:sz w:val="28"/>
          <w:szCs w:val="28"/>
        </w:rPr>
        <w:t>41</w:t>
      </w:r>
      <w:r>
        <w:rPr>
          <w:rFonts w:ascii="PT Astra Serif" w:hAnsi="PT Astra Serif"/>
          <w:sz w:val="28"/>
          <w:szCs w:val="28"/>
        </w:rPr>
        <w:t xml:space="preserve"> инициативе с международным компонентом представители региона приняли участие в других субъектах Российской Федерации, </w:t>
      </w:r>
      <w:r w:rsidRPr="0058691F">
        <w:rPr>
          <w:rFonts w:ascii="PT Astra Serif" w:hAnsi="PT Astra Serif"/>
          <w:b/>
          <w:sz w:val="28"/>
          <w:szCs w:val="28"/>
        </w:rPr>
        <w:t>81</w:t>
      </w:r>
      <w:r>
        <w:rPr>
          <w:rFonts w:ascii="PT Astra Serif" w:hAnsi="PT Astra Serif"/>
          <w:sz w:val="28"/>
          <w:szCs w:val="28"/>
        </w:rPr>
        <w:t xml:space="preserve"> международное мероприятие состоялось за рубежом (см. рис. </w:t>
      </w:r>
      <w:r w:rsidR="00185570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).</w:t>
      </w:r>
    </w:p>
    <w:p w:rsidR="00D82EEA" w:rsidRDefault="00D82EEA" w:rsidP="00D82EE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82EEA" w:rsidRDefault="00D82EEA" w:rsidP="00D82EE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82EEA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152515" cy="3000375"/>
            <wp:effectExtent l="19050" t="0" r="1968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2EEA" w:rsidRDefault="00D82EEA" w:rsidP="00D82EEA">
      <w:pPr>
        <w:spacing w:after="0" w:line="240" w:lineRule="auto"/>
        <w:jc w:val="both"/>
        <w:rPr>
          <w:rFonts w:ascii="PT Astra Serif" w:hAnsi="PT Astra Serif"/>
          <w:b/>
          <w:i/>
          <w:sz w:val="20"/>
          <w:szCs w:val="20"/>
        </w:rPr>
      </w:pPr>
      <w:r>
        <w:rPr>
          <w:rFonts w:ascii="PT Astra Serif" w:hAnsi="PT Astra Serif"/>
          <w:b/>
          <w:i/>
          <w:sz w:val="20"/>
          <w:szCs w:val="28"/>
        </w:rPr>
        <w:t xml:space="preserve">Рис. </w:t>
      </w:r>
      <w:r w:rsidR="00185570">
        <w:rPr>
          <w:rFonts w:ascii="PT Astra Serif" w:hAnsi="PT Astra Serif"/>
          <w:b/>
          <w:i/>
          <w:sz w:val="20"/>
          <w:szCs w:val="28"/>
        </w:rPr>
        <w:t>8</w:t>
      </w:r>
      <w:r>
        <w:rPr>
          <w:rFonts w:ascii="PT Astra Serif" w:hAnsi="PT Astra Serif"/>
          <w:b/>
          <w:i/>
          <w:sz w:val="20"/>
          <w:szCs w:val="28"/>
        </w:rPr>
        <w:t xml:space="preserve"> </w:t>
      </w:r>
      <w:r>
        <w:rPr>
          <w:rFonts w:ascii="PT Astra Serif" w:hAnsi="PT Astra Serif"/>
          <w:b/>
          <w:i/>
          <w:sz w:val="20"/>
          <w:szCs w:val="20"/>
        </w:rPr>
        <w:t xml:space="preserve">География проведения международных мероприятий Ямало-Ненецкого автономного округа и участия </w:t>
      </w:r>
      <w:r>
        <w:rPr>
          <w:rFonts w:ascii="PT Astra Serif" w:hAnsi="PT Astra Serif"/>
          <w:b/>
          <w:i/>
          <w:sz w:val="20"/>
          <w:szCs w:val="20"/>
        </w:rPr>
        <w:br/>
        <w:t xml:space="preserve">в международных инициативах его представителей по линии муниципальных образований в регионе </w:t>
      </w:r>
      <w:r>
        <w:rPr>
          <w:rFonts w:ascii="PT Astra Serif" w:hAnsi="PT Astra Serif"/>
          <w:b/>
          <w:i/>
          <w:sz w:val="20"/>
          <w:szCs w:val="20"/>
        </w:rPr>
        <w:br/>
        <w:t>в 2018 году.</w:t>
      </w:r>
    </w:p>
    <w:p w:rsidR="00D82EEA" w:rsidRDefault="00D82EEA" w:rsidP="00D82EE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82EEA" w:rsidRDefault="00040940" w:rsidP="00D82EE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Основу международного взаимодействия муниципальных образований </w:t>
      </w:r>
      <w:r>
        <w:rPr>
          <w:rFonts w:ascii="PT Astra Serif" w:hAnsi="PT Astra Serif"/>
          <w:sz w:val="28"/>
          <w:szCs w:val="28"/>
        </w:rPr>
        <w:br/>
        <w:t xml:space="preserve">в Ямало-Ненецком автономном округе составили такие направления </w:t>
      </w:r>
      <w:r>
        <w:rPr>
          <w:rFonts w:ascii="PT Astra Serif" w:hAnsi="PT Astra Serif"/>
          <w:sz w:val="28"/>
          <w:szCs w:val="28"/>
        </w:rPr>
        <w:br/>
        <w:t xml:space="preserve">как </w:t>
      </w:r>
      <w:r w:rsidRPr="0058691F">
        <w:rPr>
          <w:rFonts w:ascii="PT Astra Serif" w:hAnsi="PT Astra Serif"/>
          <w:b/>
          <w:sz w:val="28"/>
          <w:szCs w:val="28"/>
        </w:rPr>
        <w:t xml:space="preserve">физическая культура и спорт, культура и реализация мероприятий </w:t>
      </w:r>
      <w:r w:rsidR="0058691F">
        <w:rPr>
          <w:rFonts w:ascii="PT Astra Serif" w:hAnsi="PT Astra Serif"/>
          <w:b/>
          <w:sz w:val="28"/>
          <w:szCs w:val="28"/>
        </w:rPr>
        <w:br/>
      </w:r>
      <w:r w:rsidRPr="0058691F">
        <w:rPr>
          <w:rFonts w:ascii="PT Astra Serif" w:hAnsi="PT Astra Serif"/>
          <w:b/>
          <w:sz w:val="28"/>
          <w:szCs w:val="28"/>
        </w:rPr>
        <w:t>в рамках побратимских связей</w:t>
      </w:r>
      <w:r>
        <w:rPr>
          <w:rFonts w:ascii="PT Astra Serif" w:hAnsi="PT Astra Serif"/>
          <w:sz w:val="28"/>
          <w:szCs w:val="28"/>
        </w:rPr>
        <w:t xml:space="preserve"> (см. рис. </w:t>
      </w:r>
      <w:r w:rsidR="00185570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).</w:t>
      </w:r>
    </w:p>
    <w:p w:rsidR="00040940" w:rsidRPr="005113F6" w:rsidRDefault="00040940" w:rsidP="000409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География международных связей муниципалитетов арктического региона была представлена </w:t>
      </w:r>
      <w:r w:rsidRPr="0058691F">
        <w:rPr>
          <w:rFonts w:ascii="PT Astra Serif" w:hAnsi="PT Astra Serif"/>
          <w:b/>
          <w:sz w:val="28"/>
          <w:szCs w:val="28"/>
        </w:rPr>
        <w:t xml:space="preserve">48 </w:t>
      </w:r>
      <w:r>
        <w:rPr>
          <w:rFonts w:ascii="PT Astra Serif" w:hAnsi="PT Astra Serif"/>
          <w:sz w:val="28"/>
          <w:szCs w:val="28"/>
        </w:rPr>
        <w:t xml:space="preserve">странами, из которых </w:t>
      </w:r>
      <w:r w:rsidRPr="0058691F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- </w:t>
      </w:r>
      <w:r w:rsidRPr="005113F6">
        <w:rPr>
          <w:rFonts w:ascii="PT Astra Serif" w:hAnsi="PT Astra Serif" w:cs="Times New Roman"/>
          <w:sz w:val="28"/>
          <w:szCs w:val="24"/>
        </w:rPr>
        <w:t xml:space="preserve">государства-участники </w:t>
      </w:r>
      <w:r w:rsidRPr="0058691F">
        <w:rPr>
          <w:rFonts w:ascii="PT Astra Serif" w:hAnsi="PT Astra Serif" w:cs="Times New Roman"/>
          <w:b/>
          <w:sz w:val="28"/>
          <w:szCs w:val="24"/>
        </w:rPr>
        <w:t>Союза Независимых Государств</w:t>
      </w:r>
      <w:r w:rsidRPr="005113F6">
        <w:rPr>
          <w:rFonts w:ascii="PT Astra Serif" w:hAnsi="PT Astra Serif" w:cs="Times New Roman"/>
          <w:sz w:val="28"/>
          <w:szCs w:val="24"/>
        </w:rPr>
        <w:t xml:space="preserve">. </w:t>
      </w:r>
      <w:r w:rsidRPr="005113F6">
        <w:rPr>
          <w:rFonts w:ascii="PT Astra Serif" w:hAnsi="PT Astra Serif" w:cs="Times New Roman"/>
          <w:sz w:val="28"/>
          <w:szCs w:val="28"/>
        </w:rPr>
        <w:t xml:space="preserve">Наибольшей динамикой характеризуется сотрудничество с </w:t>
      </w:r>
      <w:r w:rsidRPr="0058691F">
        <w:rPr>
          <w:rFonts w:ascii="PT Astra Serif" w:hAnsi="PT Astra Serif" w:cs="Times New Roman"/>
          <w:b/>
          <w:sz w:val="28"/>
          <w:szCs w:val="28"/>
        </w:rPr>
        <w:t>Германией</w:t>
      </w:r>
      <w:r w:rsidRPr="005113F6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16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мероприятий), </w:t>
      </w:r>
      <w:r w:rsidRPr="0058691F">
        <w:rPr>
          <w:rFonts w:ascii="PT Astra Serif" w:hAnsi="PT Astra Serif" w:cs="Times New Roman"/>
          <w:b/>
          <w:sz w:val="28"/>
          <w:szCs w:val="28"/>
        </w:rPr>
        <w:t>Китаем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5113F6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>6 мероприятий</w:t>
      </w:r>
      <w:r w:rsidRPr="005113F6">
        <w:rPr>
          <w:rFonts w:ascii="PT Astra Serif" w:hAnsi="PT Astra Serif" w:cs="Times New Roman"/>
          <w:sz w:val="28"/>
          <w:szCs w:val="28"/>
        </w:rPr>
        <w:t xml:space="preserve">) </w:t>
      </w:r>
      <w:r w:rsidR="0058691F">
        <w:rPr>
          <w:rFonts w:ascii="PT Astra Serif" w:hAnsi="PT Astra Serif" w:cs="Times New Roman"/>
          <w:sz w:val="28"/>
          <w:szCs w:val="28"/>
        </w:rPr>
        <w:br/>
      </w:r>
      <w:r w:rsidRPr="005113F6">
        <w:rPr>
          <w:rFonts w:ascii="PT Astra Serif" w:hAnsi="PT Astra Serif" w:cs="Times New Roman"/>
          <w:sz w:val="28"/>
          <w:szCs w:val="28"/>
        </w:rPr>
        <w:t xml:space="preserve">и </w:t>
      </w:r>
      <w:r w:rsidRPr="0058691F">
        <w:rPr>
          <w:rFonts w:ascii="PT Astra Serif" w:hAnsi="PT Astra Serif" w:cs="Times New Roman"/>
          <w:b/>
          <w:sz w:val="28"/>
          <w:szCs w:val="28"/>
        </w:rPr>
        <w:t>Сербия, США и Франция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5113F6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>по 5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мероприяти</w:t>
      </w:r>
      <w:r>
        <w:rPr>
          <w:rFonts w:ascii="PT Astra Serif" w:hAnsi="PT Astra Serif" w:cs="Times New Roman"/>
          <w:sz w:val="28"/>
          <w:szCs w:val="28"/>
        </w:rPr>
        <w:t>й</w:t>
      </w:r>
      <w:r w:rsidRPr="005113F6">
        <w:rPr>
          <w:rFonts w:ascii="PT Astra Serif" w:hAnsi="PT Astra Serif" w:cs="Times New Roman"/>
          <w:sz w:val="28"/>
          <w:szCs w:val="28"/>
        </w:rPr>
        <w:t xml:space="preserve">). В тройку лидеров стран ближнего зарубежья </w:t>
      </w:r>
      <w:r>
        <w:rPr>
          <w:rFonts w:ascii="PT Astra Serif" w:hAnsi="PT Astra Serif" w:cs="Times New Roman"/>
          <w:sz w:val="28"/>
          <w:szCs w:val="28"/>
        </w:rPr>
        <w:t xml:space="preserve">вошли </w:t>
      </w:r>
      <w:r w:rsidRPr="0058691F">
        <w:rPr>
          <w:rFonts w:ascii="PT Astra Serif" w:hAnsi="PT Astra Serif" w:cs="Times New Roman"/>
          <w:b/>
          <w:sz w:val="28"/>
          <w:szCs w:val="28"/>
        </w:rPr>
        <w:t>Белоруссия</w:t>
      </w:r>
      <w:r w:rsidRPr="005113F6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8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мероприяти</w:t>
      </w:r>
      <w:r>
        <w:rPr>
          <w:rFonts w:ascii="PT Astra Serif" w:hAnsi="PT Astra Serif" w:cs="Times New Roman"/>
          <w:sz w:val="28"/>
          <w:szCs w:val="28"/>
        </w:rPr>
        <w:t>й</w:t>
      </w:r>
      <w:r w:rsidRPr="005113F6">
        <w:rPr>
          <w:rFonts w:ascii="PT Astra Serif" w:hAnsi="PT Astra Serif" w:cs="Times New Roman"/>
          <w:sz w:val="28"/>
          <w:szCs w:val="28"/>
        </w:rPr>
        <w:t xml:space="preserve">), </w:t>
      </w:r>
      <w:r w:rsidRPr="0058691F">
        <w:rPr>
          <w:rFonts w:ascii="PT Astra Serif" w:hAnsi="PT Astra Serif" w:cs="Times New Roman"/>
          <w:b/>
          <w:sz w:val="28"/>
          <w:szCs w:val="28"/>
        </w:rPr>
        <w:t>Казахстан</w:t>
      </w:r>
      <w:r w:rsidRPr="005113F6">
        <w:rPr>
          <w:rFonts w:ascii="PT Astra Serif" w:hAnsi="PT Astra Serif" w:cs="Times New Roman"/>
          <w:sz w:val="28"/>
          <w:szCs w:val="28"/>
        </w:rPr>
        <w:t xml:space="preserve"> </w:t>
      </w:r>
      <w:r w:rsidR="0058691F">
        <w:rPr>
          <w:rFonts w:ascii="PT Astra Serif" w:hAnsi="PT Astra Serif" w:cs="Times New Roman"/>
          <w:sz w:val="28"/>
          <w:szCs w:val="28"/>
        </w:rPr>
        <w:br/>
      </w:r>
      <w:r w:rsidRPr="005113F6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>6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мероприяти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5113F6">
        <w:rPr>
          <w:rFonts w:ascii="PT Astra Serif" w:hAnsi="PT Astra Serif" w:cs="Times New Roman"/>
          <w:sz w:val="28"/>
          <w:szCs w:val="28"/>
        </w:rPr>
        <w:t xml:space="preserve">) и </w:t>
      </w:r>
      <w:r w:rsidRPr="0058691F">
        <w:rPr>
          <w:rFonts w:ascii="PT Astra Serif" w:hAnsi="PT Astra Serif" w:cs="Times New Roman"/>
          <w:b/>
          <w:sz w:val="28"/>
          <w:szCs w:val="28"/>
        </w:rPr>
        <w:t>Киргизия</w:t>
      </w:r>
      <w:r w:rsidRPr="005113F6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3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мероприяти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5113F6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 xml:space="preserve"> (см. рис. </w:t>
      </w:r>
      <w:r w:rsidR="00185570"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040940" w:rsidRPr="00070334" w:rsidRDefault="00040940" w:rsidP="00D82EEA">
      <w:pPr>
        <w:spacing w:after="0" w:line="240" w:lineRule="auto"/>
        <w:ind w:firstLine="709"/>
        <w:jc w:val="both"/>
        <w:rPr>
          <w:rFonts w:ascii="PT Astra Serif" w:hAnsi="PT Astra Serif"/>
          <w:sz w:val="16"/>
          <w:szCs w:val="28"/>
        </w:rPr>
      </w:pPr>
    </w:p>
    <w:p w:rsidR="00D82EEA" w:rsidRDefault="00D82EEA" w:rsidP="00DC15DE">
      <w:pPr>
        <w:spacing w:after="0" w:line="240" w:lineRule="auto"/>
        <w:ind w:hanging="426"/>
        <w:jc w:val="both"/>
        <w:rPr>
          <w:rFonts w:ascii="PT Astra Serif" w:hAnsi="PT Astra Serif"/>
          <w:sz w:val="28"/>
          <w:szCs w:val="28"/>
        </w:rPr>
      </w:pPr>
      <w:r w:rsidRPr="00D82EEA">
        <w:rPr>
          <w:rFonts w:ascii="PT Astra Serif" w:hAnsi="PT Astra Serif"/>
          <w:noProof/>
          <w:sz w:val="28"/>
          <w:szCs w:val="28"/>
        </w:rPr>
        <w:lastRenderedPageBreak/>
        <w:drawing>
          <wp:inline distT="0" distB="0" distL="0" distR="0">
            <wp:extent cx="6648450" cy="29718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2EEA" w:rsidRDefault="00D82EEA" w:rsidP="00D82EEA">
      <w:pPr>
        <w:spacing w:after="0" w:line="240" w:lineRule="auto"/>
        <w:jc w:val="both"/>
        <w:rPr>
          <w:rFonts w:ascii="PT Astra Serif" w:hAnsi="PT Astra Serif"/>
          <w:b/>
          <w:i/>
          <w:sz w:val="20"/>
          <w:szCs w:val="20"/>
        </w:rPr>
      </w:pPr>
      <w:r>
        <w:rPr>
          <w:rFonts w:ascii="PT Astra Serif" w:hAnsi="PT Astra Serif"/>
          <w:b/>
          <w:i/>
          <w:sz w:val="20"/>
          <w:szCs w:val="28"/>
        </w:rPr>
        <w:t xml:space="preserve">Рис. </w:t>
      </w:r>
      <w:r w:rsidR="00185570">
        <w:rPr>
          <w:rFonts w:ascii="PT Astra Serif" w:hAnsi="PT Astra Serif"/>
          <w:b/>
          <w:i/>
          <w:sz w:val="20"/>
          <w:szCs w:val="28"/>
        </w:rPr>
        <w:t>9</w:t>
      </w:r>
      <w:r>
        <w:rPr>
          <w:rFonts w:ascii="PT Astra Serif" w:hAnsi="PT Astra Serif"/>
          <w:b/>
          <w:i/>
          <w:sz w:val="20"/>
          <w:szCs w:val="28"/>
        </w:rPr>
        <w:t xml:space="preserve"> </w:t>
      </w:r>
      <w:r>
        <w:rPr>
          <w:rFonts w:ascii="PT Astra Serif" w:hAnsi="PT Astra Serif"/>
          <w:b/>
          <w:i/>
          <w:sz w:val="20"/>
          <w:szCs w:val="20"/>
        </w:rPr>
        <w:t>Направления международной деятельности Ямало-Ненецкого автономного округа по линии муниципальных образований в регионе в 2018 году.</w:t>
      </w:r>
    </w:p>
    <w:p w:rsidR="00C222C1" w:rsidRPr="00C222C1" w:rsidRDefault="00C222C1" w:rsidP="00D82EEA">
      <w:pPr>
        <w:spacing w:after="0" w:line="240" w:lineRule="auto"/>
        <w:jc w:val="both"/>
        <w:rPr>
          <w:rFonts w:ascii="PT Astra Serif" w:hAnsi="PT Astra Serif"/>
          <w:sz w:val="28"/>
          <w:szCs w:val="20"/>
        </w:rPr>
      </w:pPr>
    </w:p>
    <w:p w:rsidR="00040940" w:rsidRDefault="00040940" w:rsidP="0056405D">
      <w:pPr>
        <w:spacing w:after="0" w:line="240" w:lineRule="auto"/>
        <w:ind w:hanging="709"/>
        <w:jc w:val="both"/>
        <w:rPr>
          <w:rFonts w:ascii="PT Astra Serif" w:hAnsi="PT Astra Serif"/>
          <w:b/>
          <w:i/>
          <w:sz w:val="20"/>
          <w:szCs w:val="28"/>
        </w:rPr>
      </w:pPr>
      <w:r w:rsidRPr="00040940">
        <w:rPr>
          <w:rFonts w:ascii="PT Astra Serif" w:hAnsi="PT Astra Serif"/>
          <w:b/>
          <w:i/>
          <w:noProof/>
          <w:sz w:val="20"/>
          <w:szCs w:val="28"/>
        </w:rPr>
        <w:drawing>
          <wp:inline distT="0" distB="0" distL="0" distR="0">
            <wp:extent cx="6962775" cy="371475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0940" w:rsidRDefault="00040940" w:rsidP="00040940">
      <w:pPr>
        <w:spacing w:after="0" w:line="240" w:lineRule="auto"/>
        <w:jc w:val="both"/>
        <w:rPr>
          <w:rFonts w:ascii="PT Astra Serif" w:hAnsi="PT Astra Serif"/>
          <w:b/>
          <w:i/>
          <w:sz w:val="20"/>
          <w:szCs w:val="28"/>
        </w:rPr>
      </w:pPr>
      <w:r>
        <w:rPr>
          <w:rFonts w:ascii="PT Astra Serif" w:hAnsi="PT Astra Serif"/>
          <w:b/>
          <w:i/>
          <w:sz w:val="20"/>
          <w:szCs w:val="28"/>
        </w:rPr>
        <w:t xml:space="preserve">Рис. </w:t>
      </w:r>
      <w:r w:rsidR="00185570">
        <w:rPr>
          <w:rFonts w:ascii="PT Astra Serif" w:hAnsi="PT Astra Serif"/>
          <w:b/>
          <w:i/>
          <w:sz w:val="20"/>
          <w:szCs w:val="28"/>
        </w:rPr>
        <w:t>10</w:t>
      </w:r>
      <w:r>
        <w:rPr>
          <w:rFonts w:ascii="PT Astra Serif" w:hAnsi="PT Astra Serif"/>
          <w:b/>
          <w:i/>
          <w:sz w:val="20"/>
          <w:szCs w:val="28"/>
        </w:rPr>
        <w:t xml:space="preserve"> География международного сотрудничества муниципальных образований в Ямало-Ненецком автономном округе в 2018 году</w:t>
      </w:r>
    </w:p>
    <w:p w:rsidR="00393706" w:rsidRPr="00393706" w:rsidRDefault="00393706" w:rsidP="0004094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C15DE" w:rsidRDefault="00BE5CDF" w:rsidP="0007033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3706">
        <w:rPr>
          <w:rFonts w:ascii="PT Astra Serif" w:hAnsi="PT Astra Serif"/>
          <w:b/>
          <w:sz w:val="28"/>
          <w:szCs w:val="28"/>
        </w:rPr>
        <w:t>Самыми активными</w:t>
      </w:r>
      <w:r>
        <w:rPr>
          <w:rFonts w:ascii="PT Astra Serif" w:hAnsi="PT Astra Serif"/>
          <w:sz w:val="28"/>
          <w:szCs w:val="28"/>
        </w:rPr>
        <w:t xml:space="preserve"> муниципальными образованиями по самостоятельной реализации </w:t>
      </w:r>
      <w:r w:rsidR="00414AD0">
        <w:rPr>
          <w:rFonts w:ascii="PT Astra Serif" w:hAnsi="PT Astra Serif"/>
          <w:sz w:val="28"/>
          <w:szCs w:val="28"/>
        </w:rPr>
        <w:t>международных мероприятий</w:t>
      </w:r>
      <w:r>
        <w:rPr>
          <w:rFonts w:ascii="PT Astra Serif" w:hAnsi="PT Astra Serif"/>
          <w:sz w:val="28"/>
          <w:szCs w:val="28"/>
        </w:rPr>
        <w:t xml:space="preserve"> в 2018 году стали города </w:t>
      </w:r>
      <w:r w:rsidRPr="00393706">
        <w:rPr>
          <w:rFonts w:ascii="PT Astra Serif" w:hAnsi="PT Astra Serif"/>
          <w:b/>
          <w:sz w:val="28"/>
          <w:szCs w:val="28"/>
        </w:rPr>
        <w:t>Новый Уренгой, Ноябрьск и Губкинский</w:t>
      </w:r>
      <w:r>
        <w:rPr>
          <w:rFonts w:ascii="PT Astra Serif" w:hAnsi="PT Astra Serif"/>
          <w:sz w:val="28"/>
          <w:szCs w:val="28"/>
        </w:rPr>
        <w:t xml:space="preserve"> (см. рис. 1</w:t>
      </w:r>
      <w:r w:rsidR="00185570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).</w:t>
      </w:r>
    </w:p>
    <w:p w:rsidR="00BE5CDF" w:rsidRDefault="00BE5CDF" w:rsidP="00BE5C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E5CDF" w:rsidRDefault="00BE5CDF" w:rsidP="00BE5C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E5CDF">
        <w:rPr>
          <w:rFonts w:ascii="PT Astra Serif" w:hAnsi="PT Astra Serif"/>
          <w:noProof/>
          <w:sz w:val="28"/>
          <w:szCs w:val="28"/>
        </w:rPr>
        <w:lastRenderedPageBreak/>
        <w:drawing>
          <wp:inline distT="0" distB="0" distL="0" distR="0">
            <wp:extent cx="6152515" cy="3250565"/>
            <wp:effectExtent l="19050" t="0" r="19685" b="69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0728A" w:rsidRDefault="0010728A" w:rsidP="00BE5CDF">
      <w:pPr>
        <w:spacing w:after="0" w:line="240" w:lineRule="auto"/>
        <w:jc w:val="both"/>
        <w:rPr>
          <w:rFonts w:ascii="PT Astra Serif" w:hAnsi="PT Astra Serif" w:cs="Times New Roman"/>
          <w:b/>
          <w:i/>
          <w:sz w:val="20"/>
          <w:szCs w:val="28"/>
        </w:rPr>
      </w:pPr>
      <w:r>
        <w:rPr>
          <w:rFonts w:ascii="PT Astra Serif" w:hAnsi="PT Astra Serif"/>
          <w:b/>
          <w:i/>
          <w:sz w:val="20"/>
          <w:szCs w:val="20"/>
        </w:rPr>
        <w:t>Рис. 1</w:t>
      </w:r>
      <w:r w:rsidR="00185570">
        <w:rPr>
          <w:rFonts w:ascii="PT Astra Serif" w:hAnsi="PT Astra Serif"/>
          <w:b/>
          <w:i/>
          <w:sz w:val="20"/>
          <w:szCs w:val="20"/>
        </w:rPr>
        <w:t>1</w:t>
      </w:r>
      <w:r>
        <w:rPr>
          <w:rFonts w:ascii="PT Astra Serif" w:hAnsi="PT Astra Serif"/>
          <w:b/>
          <w:i/>
          <w:sz w:val="20"/>
          <w:szCs w:val="20"/>
        </w:rPr>
        <w:t xml:space="preserve"> </w:t>
      </w:r>
      <w:r w:rsidRPr="005113F6">
        <w:rPr>
          <w:rFonts w:ascii="PT Astra Serif" w:hAnsi="PT Astra Serif" w:cs="Times New Roman"/>
          <w:b/>
          <w:i/>
          <w:sz w:val="20"/>
          <w:szCs w:val="28"/>
        </w:rPr>
        <w:t>Активность муниципальных образований в Ямало-Ненецком автономном округе в осуществлении международной деятельности в 2018 год</w:t>
      </w:r>
      <w:r>
        <w:rPr>
          <w:rFonts w:ascii="PT Astra Serif" w:hAnsi="PT Astra Serif" w:cs="Times New Roman"/>
          <w:b/>
          <w:i/>
          <w:sz w:val="20"/>
          <w:szCs w:val="28"/>
        </w:rPr>
        <w:t>у.</w:t>
      </w:r>
    </w:p>
    <w:p w:rsidR="003B386E" w:rsidRPr="00A3687A" w:rsidRDefault="003B386E" w:rsidP="003B386E">
      <w:pPr>
        <w:spacing w:after="0" w:line="240" w:lineRule="auto"/>
        <w:jc w:val="both"/>
        <w:rPr>
          <w:rFonts w:ascii="PT Astra Serif" w:hAnsi="PT Astra Serif"/>
          <w:sz w:val="16"/>
          <w:szCs w:val="28"/>
        </w:rPr>
      </w:pPr>
    </w:p>
    <w:p w:rsidR="003B386E" w:rsidRDefault="00815C2C" w:rsidP="00C17C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3706">
        <w:rPr>
          <w:rFonts w:ascii="PT Astra Serif" w:hAnsi="PT Astra Serif"/>
          <w:b/>
          <w:sz w:val="28"/>
          <w:szCs w:val="28"/>
        </w:rPr>
        <w:t>При содействии</w:t>
      </w:r>
      <w:r>
        <w:rPr>
          <w:rFonts w:ascii="PT Astra Serif" w:hAnsi="PT Astra Serif"/>
          <w:sz w:val="28"/>
          <w:szCs w:val="28"/>
        </w:rPr>
        <w:t xml:space="preserve"> и </w:t>
      </w:r>
      <w:r w:rsidRPr="00393706">
        <w:rPr>
          <w:rFonts w:ascii="PT Astra Serif" w:hAnsi="PT Astra Serif"/>
          <w:b/>
          <w:sz w:val="28"/>
          <w:szCs w:val="28"/>
        </w:rPr>
        <w:t>по приглашению</w:t>
      </w:r>
      <w:r>
        <w:rPr>
          <w:rFonts w:ascii="PT Astra Serif" w:hAnsi="PT Astra Serif"/>
          <w:sz w:val="28"/>
          <w:szCs w:val="28"/>
        </w:rPr>
        <w:t xml:space="preserve"> исполнительных органов государственной власти Ямало-Ненецкого автономного округа муниципальные образования в регионе приняли участие в </w:t>
      </w:r>
      <w:r w:rsidRPr="00393706">
        <w:rPr>
          <w:rFonts w:ascii="PT Astra Serif" w:hAnsi="PT Astra Serif"/>
          <w:b/>
          <w:sz w:val="28"/>
          <w:szCs w:val="28"/>
        </w:rPr>
        <w:t>112</w:t>
      </w:r>
      <w:r>
        <w:rPr>
          <w:rFonts w:ascii="PT Astra Serif" w:hAnsi="PT Astra Serif"/>
          <w:sz w:val="28"/>
          <w:szCs w:val="28"/>
        </w:rPr>
        <w:t xml:space="preserve"> международных мероприятиях. </w:t>
      </w:r>
      <w:r w:rsidR="0039370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При этом для </w:t>
      </w:r>
      <w:r w:rsidRPr="00393706">
        <w:rPr>
          <w:rFonts w:ascii="PT Astra Serif" w:hAnsi="PT Astra Serif"/>
          <w:b/>
          <w:sz w:val="28"/>
          <w:szCs w:val="28"/>
        </w:rPr>
        <w:t>52</w:t>
      </w:r>
      <w:r>
        <w:rPr>
          <w:rFonts w:ascii="PT Astra Serif" w:hAnsi="PT Astra Serif"/>
          <w:sz w:val="28"/>
          <w:szCs w:val="28"/>
        </w:rPr>
        <w:t xml:space="preserve"> международных инициатив муниципальные образования выступили площадкой проведения, в </w:t>
      </w:r>
      <w:r w:rsidRPr="00393706">
        <w:rPr>
          <w:rFonts w:ascii="PT Astra Serif" w:hAnsi="PT Astra Serif"/>
          <w:b/>
          <w:sz w:val="28"/>
          <w:szCs w:val="28"/>
        </w:rPr>
        <w:t>32</w:t>
      </w:r>
      <w:r>
        <w:rPr>
          <w:rFonts w:ascii="PT Astra Serif" w:hAnsi="PT Astra Serif"/>
          <w:sz w:val="28"/>
          <w:szCs w:val="28"/>
        </w:rPr>
        <w:t xml:space="preserve"> международных мероприятиях представители муниципалитетов стали членами делегаций региона, </w:t>
      </w:r>
      <w:r w:rsidR="00393706">
        <w:rPr>
          <w:rFonts w:ascii="PT Astra Serif" w:hAnsi="PT Astra Serif"/>
          <w:sz w:val="28"/>
          <w:szCs w:val="28"/>
        </w:rPr>
        <w:br/>
      </w:r>
      <w:r w:rsidRPr="00393706">
        <w:rPr>
          <w:rFonts w:ascii="PT Astra Serif" w:hAnsi="PT Astra Serif"/>
          <w:b/>
          <w:sz w:val="28"/>
          <w:szCs w:val="28"/>
        </w:rPr>
        <w:t xml:space="preserve">28 </w:t>
      </w:r>
      <w:r>
        <w:rPr>
          <w:rFonts w:ascii="PT Astra Serif" w:hAnsi="PT Astra Serif"/>
          <w:sz w:val="28"/>
          <w:szCs w:val="28"/>
        </w:rPr>
        <w:t>мероприятий было проведено при совместном участии, как органов государственной власти региона, так и органов местного самоуправления.</w:t>
      </w:r>
    </w:p>
    <w:p w:rsidR="009A7518" w:rsidRDefault="009A7518" w:rsidP="009A75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3706">
        <w:rPr>
          <w:rFonts w:ascii="PT Astra Serif" w:hAnsi="PT Astra Serif" w:cs="Times New Roman"/>
          <w:b/>
          <w:sz w:val="28"/>
          <w:szCs w:val="28"/>
        </w:rPr>
        <w:t>По совокупности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международных мероприятий, проводимых </w:t>
      </w:r>
      <w:r>
        <w:rPr>
          <w:rFonts w:ascii="PT Astra Serif" w:hAnsi="PT Astra Serif" w:cs="Times New Roman"/>
          <w:sz w:val="28"/>
          <w:szCs w:val="28"/>
        </w:rPr>
        <w:t xml:space="preserve">муниципальными образованиями самостоятельно и </w:t>
      </w:r>
      <w:r w:rsidRPr="005113F6">
        <w:rPr>
          <w:rFonts w:ascii="PT Astra Serif" w:hAnsi="PT Astra Serif" w:cs="Times New Roman"/>
          <w:sz w:val="28"/>
          <w:szCs w:val="28"/>
        </w:rPr>
        <w:t xml:space="preserve">при участии исполнительных органов государственной власти Ямало-Ненецкого автономного округа, </w:t>
      </w:r>
      <w:r w:rsidR="004F53B9" w:rsidRPr="003B5FA3">
        <w:rPr>
          <w:rFonts w:ascii="PT Astra Serif" w:hAnsi="PT Astra Serif" w:cs="Times New Roman"/>
          <w:sz w:val="28"/>
          <w:szCs w:val="28"/>
        </w:rPr>
        <w:br/>
      </w:r>
      <w:r w:rsidRPr="005113F6">
        <w:rPr>
          <w:rFonts w:ascii="PT Astra Serif" w:hAnsi="PT Astra Serif" w:cs="Times New Roman"/>
          <w:sz w:val="28"/>
          <w:szCs w:val="28"/>
        </w:rPr>
        <w:t>как на территории самого региона, так и за его пределами</w:t>
      </w:r>
      <w:r>
        <w:rPr>
          <w:rFonts w:ascii="PT Astra Serif" w:hAnsi="PT Astra Serif" w:cs="Times New Roman"/>
          <w:sz w:val="28"/>
          <w:szCs w:val="28"/>
        </w:rPr>
        <w:t>,</w:t>
      </w:r>
      <w:r w:rsidRPr="005113F6">
        <w:rPr>
          <w:rFonts w:ascii="PT Astra Serif" w:hAnsi="PT Astra Serif" w:cs="Times New Roman"/>
          <w:sz w:val="28"/>
          <w:szCs w:val="28"/>
        </w:rPr>
        <w:t xml:space="preserve"> </w:t>
      </w:r>
      <w:r w:rsidRPr="00393706">
        <w:rPr>
          <w:rFonts w:ascii="PT Astra Serif" w:hAnsi="PT Astra Serif" w:cs="Times New Roman"/>
          <w:b/>
          <w:sz w:val="28"/>
          <w:szCs w:val="28"/>
        </w:rPr>
        <w:t>тройку лидеров</w:t>
      </w:r>
      <w:r w:rsidRPr="005113F6">
        <w:rPr>
          <w:rFonts w:ascii="PT Astra Serif" w:hAnsi="PT Astra Serif" w:cs="Times New Roman"/>
          <w:sz w:val="28"/>
          <w:szCs w:val="28"/>
        </w:rPr>
        <w:t xml:space="preserve"> представляют города </w:t>
      </w:r>
      <w:r w:rsidRPr="00393706">
        <w:rPr>
          <w:rFonts w:ascii="PT Astra Serif" w:hAnsi="PT Astra Serif" w:cs="Times New Roman"/>
          <w:b/>
          <w:sz w:val="28"/>
          <w:szCs w:val="28"/>
        </w:rPr>
        <w:t>Новый Уренгой, Салехард и Ноябрьск</w:t>
      </w:r>
      <w:r w:rsidRPr="005113F6">
        <w:rPr>
          <w:rFonts w:ascii="PT Astra Serif" w:hAnsi="PT Astra Serif" w:cs="Times New Roman"/>
          <w:sz w:val="28"/>
          <w:szCs w:val="28"/>
        </w:rPr>
        <w:t xml:space="preserve"> (см. рис. </w:t>
      </w:r>
      <w:r>
        <w:rPr>
          <w:rFonts w:ascii="PT Astra Serif" w:hAnsi="PT Astra Serif" w:cs="Times New Roman"/>
          <w:sz w:val="28"/>
          <w:szCs w:val="28"/>
        </w:rPr>
        <w:t>12</w:t>
      </w:r>
      <w:r w:rsidRPr="005113F6">
        <w:rPr>
          <w:rFonts w:ascii="PT Astra Serif" w:hAnsi="PT Astra Serif" w:cs="Times New Roman"/>
          <w:sz w:val="28"/>
          <w:szCs w:val="28"/>
        </w:rPr>
        <w:t>).</w:t>
      </w:r>
    </w:p>
    <w:p w:rsidR="00393706" w:rsidRPr="00393706" w:rsidRDefault="00393706" w:rsidP="009A75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16"/>
          <w:szCs w:val="28"/>
        </w:rPr>
      </w:pPr>
    </w:p>
    <w:p w:rsidR="003B386E" w:rsidRDefault="003B386E" w:rsidP="00393706">
      <w:pPr>
        <w:spacing w:after="0" w:line="240" w:lineRule="auto"/>
        <w:ind w:hanging="426"/>
        <w:jc w:val="both"/>
        <w:rPr>
          <w:rFonts w:ascii="PT Astra Serif" w:hAnsi="PT Astra Serif"/>
          <w:sz w:val="28"/>
          <w:szCs w:val="28"/>
        </w:rPr>
      </w:pPr>
      <w:r w:rsidRPr="003B386E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648450" cy="23241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93706" w:rsidRDefault="003B386E" w:rsidP="00A3687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b/>
          <w:i/>
          <w:sz w:val="20"/>
          <w:szCs w:val="28"/>
        </w:rPr>
        <w:t>Рис. 1</w:t>
      </w:r>
      <w:r w:rsidR="00185570">
        <w:rPr>
          <w:rFonts w:ascii="PT Astra Serif" w:hAnsi="PT Astra Serif"/>
          <w:b/>
          <w:i/>
          <w:sz w:val="20"/>
          <w:szCs w:val="28"/>
        </w:rPr>
        <w:t>2</w:t>
      </w:r>
      <w:r>
        <w:rPr>
          <w:rFonts w:ascii="PT Astra Serif" w:hAnsi="PT Astra Serif"/>
          <w:b/>
          <w:i/>
          <w:sz w:val="20"/>
          <w:szCs w:val="28"/>
        </w:rPr>
        <w:t xml:space="preserve"> </w:t>
      </w:r>
      <w:r w:rsidRPr="005113F6">
        <w:rPr>
          <w:rFonts w:ascii="PT Astra Serif" w:hAnsi="PT Astra Serif" w:cs="Times New Roman"/>
          <w:b/>
          <w:i/>
          <w:sz w:val="20"/>
          <w:szCs w:val="28"/>
        </w:rPr>
        <w:t xml:space="preserve">Активность </w:t>
      </w:r>
      <w:r>
        <w:rPr>
          <w:rFonts w:ascii="PT Astra Serif" w:hAnsi="PT Astra Serif" w:cs="Times New Roman"/>
          <w:b/>
          <w:i/>
          <w:sz w:val="20"/>
          <w:szCs w:val="28"/>
        </w:rPr>
        <w:t>привлечения</w:t>
      </w:r>
      <w:r w:rsidRPr="005113F6">
        <w:rPr>
          <w:rFonts w:ascii="PT Astra Serif" w:hAnsi="PT Astra Serif" w:cs="Times New Roman"/>
          <w:b/>
          <w:i/>
          <w:sz w:val="20"/>
          <w:szCs w:val="28"/>
        </w:rPr>
        <w:t xml:space="preserve"> муниципальных образований в Ямало-Ненецком автономном округе </w:t>
      </w:r>
      <w:r w:rsidRPr="005113F6">
        <w:rPr>
          <w:rFonts w:ascii="PT Astra Serif" w:hAnsi="PT Astra Serif" w:cs="Times New Roman"/>
          <w:b/>
          <w:i/>
          <w:sz w:val="20"/>
          <w:szCs w:val="28"/>
        </w:rPr>
        <w:br/>
      </w:r>
      <w:r>
        <w:rPr>
          <w:rFonts w:ascii="PT Astra Serif" w:hAnsi="PT Astra Serif" w:cs="Times New Roman"/>
          <w:b/>
          <w:i/>
          <w:sz w:val="20"/>
          <w:szCs w:val="28"/>
        </w:rPr>
        <w:t>к реализации</w:t>
      </w:r>
      <w:r w:rsidRPr="005113F6">
        <w:rPr>
          <w:rFonts w:ascii="PT Astra Serif" w:hAnsi="PT Astra Serif" w:cs="Times New Roman"/>
          <w:b/>
          <w:i/>
          <w:sz w:val="20"/>
          <w:szCs w:val="28"/>
        </w:rPr>
        <w:t xml:space="preserve"> международных инициатив, </w:t>
      </w:r>
      <w:r>
        <w:rPr>
          <w:rFonts w:ascii="PT Astra Serif" w:hAnsi="PT Astra Serif" w:cs="Times New Roman"/>
          <w:b/>
          <w:i/>
          <w:sz w:val="20"/>
          <w:szCs w:val="28"/>
        </w:rPr>
        <w:t>проводимых</w:t>
      </w:r>
      <w:r w:rsidRPr="005113F6">
        <w:rPr>
          <w:rFonts w:ascii="PT Astra Serif" w:hAnsi="PT Astra Serif" w:cs="Times New Roman"/>
          <w:b/>
          <w:i/>
          <w:sz w:val="20"/>
          <w:szCs w:val="28"/>
        </w:rPr>
        <w:t xml:space="preserve"> при поддержке исполнительных органов </w:t>
      </w:r>
      <w:r>
        <w:rPr>
          <w:rFonts w:ascii="PT Astra Serif" w:hAnsi="PT Astra Serif" w:cs="Times New Roman"/>
          <w:b/>
          <w:i/>
          <w:sz w:val="20"/>
          <w:szCs w:val="28"/>
        </w:rPr>
        <w:t xml:space="preserve">государственной </w:t>
      </w:r>
      <w:r w:rsidRPr="005113F6">
        <w:rPr>
          <w:rFonts w:ascii="PT Astra Serif" w:hAnsi="PT Astra Serif" w:cs="Times New Roman"/>
          <w:b/>
          <w:i/>
          <w:sz w:val="20"/>
          <w:szCs w:val="28"/>
        </w:rPr>
        <w:t>власти региона, в 2018 год</w:t>
      </w:r>
      <w:r>
        <w:rPr>
          <w:rFonts w:ascii="PT Astra Serif" w:hAnsi="PT Astra Serif" w:cs="Times New Roman"/>
          <w:b/>
          <w:i/>
          <w:sz w:val="20"/>
          <w:szCs w:val="28"/>
        </w:rPr>
        <w:t>у</w:t>
      </w:r>
      <w:r w:rsidRPr="005113F6">
        <w:rPr>
          <w:rFonts w:ascii="PT Astra Serif" w:hAnsi="PT Astra Serif" w:cs="Times New Roman"/>
          <w:b/>
          <w:i/>
          <w:sz w:val="20"/>
          <w:szCs w:val="28"/>
        </w:rPr>
        <w:t>.</w:t>
      </w:r>
      <w:r w:rsidR="00393706">
        <w:rPr>
          <w:rFonts w:ascii="PT Astra Serif" w:hAnsi="PT Astra Serif" w:cs="Times New Roman"/>
          <w:sz w:val="28"/>
          <w:szCs w:val="28"/>
        </w:rPr>
        <w:br w:type="page"/>
      </w:r>
    </w:p>
    <w:p w:rsidR="004F53B9" w:rsidRPr="004F53B9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lastRenderedPageBreak/>
        <w:t xml:space="preserve">Следует отметить, что темпы развития Ямало-Ненецкого автономного округа и реализации на его территории крупномасштабных инфраструктурных проектов, оказывают значительное влияние на формирование структуры международных связей региона, расширение географии его контактов </w:t>
      </w:r>
      <w:r w:rsidRPr="004F53B9">
        <w:rPr>
          <w:rFonts w:ascii="PT Astra Serif" w:hAnsi="PT Astra Serif" w:cs="Times New Roman"/>
          <w:sz w:val="28"/>
          <w:szCs w:val="28"/>
        </w:rPr>
        <w:br/>
        <w:t>и укрепление уже существующего сотрудничества.</w:t>
      </w:r>
    </w:p>
    <w:p w:rsidR="004F53B9" w:rsidRPr="004F53B9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Ярким примером этому служит стабильная </w:t>
      </w:r>
      <w:r w:rsidRPr="008506CF">
        <w:rPr>
          <w:rFonts w:ascii="PT Astra Serif" w:hAnsi="PT Astra Serif" w:cs="Times New Roman"/>
          <w:b/>
          <w:sz w:val="28"/>
          <w:szCs w:val="28"/>
        </w:rPr>
        <w:t>заинтересованность</w:t>
      </w:r>
      <w:r w:rsidRPr="004F53B9">
        <w:rPr>
          <w:rFonts w:ascii="PT Astra Serif" w:hAnsi="PT Astra Serif" w:cs="Times New Roman"/>
          <w:sz w:val="28"/>
          <w:szCs w:val="28"/>
        </w:rPr>
        <w:t xml:space="preserve"> со стороны </w:t>
      </w:r>
      <w:r w:rsidRPr="008506CF">
        <w:rPr>
          <w:rFonts w:ascii="PT Astra Serif" w:hAnsi="PT Astra Serif" w:cs="Times New Roman"/>
          <w:b/>
          <w:sz w:val="28"/>
          <w:szCs w:val="28"/>
        </w:rPr>
        <w:t>представителей официальных органов государственной власти</w:t>
      </w:r>
      <w:r w:rsidRPr="004F53B9">
        <w:rPr>
          <w:rFonts w:ascii="PT Astra Serif" w:hAnsi="PT Astra Serif" w:cs="Times New Roman"/>
          <w:sz w:val="28"/>
          <w:szCs w:val="28"/>
        </w:rPr>
        <w:t xml:space="preserve"> </w:t>
      </w:r>
      <w:r w:rsidR="00B967BF" w:rsidRPr="005113F6">
        <w:rPr>
          <w:rFonts w:ascii="PT Astra Serif" w:hAnsi="PT Astra Serif" w:cs="Times New Roman"/>
          <w:sz w:val="28"/>
          <w:szCs w:val="28"/>
        </w:rPr>
        <w:t xml:space="preserve">и представителей </w:t>
      </w:r>
      <w:r w:rsidR="00B967BF" w:rsidRPr="008506CF">
        <w:rPr>
          <w:rFonts w:ascii="PT Astra Serif" w:hAnsi="PT Astra Serif" w:cs="Times New Roman"/>
          <w:b/>
          <w:sz w:val="28"/>
          <w:szCs w:val="28"/>
        </w:rPr>
        <w:t xml:space="preserve">средств массовой информации </w:t>
      </w:r>
      <w:r w:rsidRPr="008506CF">
        <w:rPr>
          <w:rFonts w:ascii="PT Astra Serif" w:hAnsi="PT Astra Serif" w:cs="Times New Roman"/>
          <w:b/>
          <w:sz w:val="28"/>
          <w:szCs w:val="28"/>
        </w:rPr>
        <w:t>зарубежных стран</w:t>
      </w:r>
      <w:r w:rsidRPr="004F53B9">
        <w:rPr>
          <w:rFonts w:ascii="PT Astra Serif" w:hAnsi="PT Astra Serif" w:cs="Times New Roman"/>
          <w:sz w:val="28"/>
          <w:szCs w:val="28"/>
        </w:rPr>
        <w:t xml:space="preserve"> в посещении Ямало-Ненецкого автономного округа.</w:t>
      </w:r>
    </w:p>
    <w:p w:rsidR="004F53B9" w:rsidRPr="004F53B9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Так, в марте состоялся </w:t>
      </w:r>
      <w:r w:rsidRPr="004F53B9">
        <w:rPr>
          <w:rFonts w:ascii="PT Astra Serif" w:hAnsi="PT Astra Serif" w:cs="Times New Roman"/>
          <w:b/>
          <w:sz w:val="28"/>
          <w:szCs w:val="28"/>
        </w:rPr>
        <w:t xml:space="preserve">визит официальной делегации Сингапура </w:t>
      </w:r>
      <w:r w:rsidR="008506CF">
        <w:rPr>
          <w:rFonts w:ascii="PT Astra Serif" w:hAnsi="PT Astra Serif" w:cs="Times New Roman"/>
          <w:b/>
          <w:sz w:val="28"/>
          <w:szCs w:val="28"/>
        </w:rPr>
        <w:br/>
      </w:r>
      <w:r w:rsidRPr="004F53B9">
        <w:rPr>
          <w:rFonts w:ascii="PT Astra Serif" w:hAnsi="PT Astra Serif" w:cs="Times New Roman"/>
          <w:b/>
          <w:sz w:val="28"/>
          <w:szCs w:val="28"/>
        </w:rPr>
        <w:t>в г. Салехард</w:t>
      </w:r>
      <w:r w:rsidRPr="004F53B9">
        <w:rPr>
          <w:rFonts w:ascii="PT Astra Serif" w:hAnsi="PT Astra Serif" w:cs="Times New Roman"/>
          <w:sz w:val="28"/>
          <w:szCs w:val="28"/>
        </w:rPr>
        <w:t xml:space="preserve">, в состав которой вошли Государственный министр </w:t>
      </w:r>
      <w:r w:rsidRPr="004F53B9">
        <w:rPr>
          <w:rFonts w:ascii="PT Astra Serif" w:hAnsi="PT Astra Serif" w:cs="Times New Roman"/>
          <w:sz w:val="28"/>
          <w:szCs w:val="28"/>
        </w:rPr>
        <w:br/>
        <w:t xml:space="preserve">в Канцелярии премьер министра, министр иностранных дел, министр трудовых ресурсов Сингапура г-н Сэм Тан, Второй секретарь посольства Сингапура </w:t>
      </w:r>
      <w:r w:rsidRPr="004F53B9">
        <w:rPr>
          <w:rFonts w:ascii="PT Astra Serif" w:hAnsi="PT Astra Serif" w:cs="Times New Roman"/>
          <w:sz w:val="28"/>
          <w:szCs w:val="28"/>
        </w:rPr>
        <w:br/>
        <w:t xml:space="preserve">в Москве г-н Тэо Сви Вэй, Помощник руководителя Министерства иностранных дел Сингапура г-жа Ван Шуо. В ходе деловой встречи, состоявшейся </w:t>
      </w:r>
      <w:r w:rsidRPr="004F53B9">
        <w:rPr>
          <w:rFonts w:ascii="PT Astra Serif" w:hAnsi="PT Astra Serif" w:cs="Times New Roman"/>
          <w:sz w:val="28"/>
          <w:szCs w:val="28"/>
        </w:rPr>
        <w:br/>
        <w:t>в Правительстве Ямало-Ненецкого автономного округа зарубежные гости отметили, что заинтересованы в выстраивании экономического и научного сотрудничества, содействии в воплощении имеющихся бизнес-планов.</w:t>
      </w:r>
    </w:p>
    <w:p w:rsidR="004F53B9" w:rsidRPr="004F53B9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С рабочим визитом </w:t>
      </w:r>
      <w:r w:rsidRPr="004F53B9">
        <w:rPr>
          <w:rFonts w:ascii="PT Astra Serif" w:hAnsi="PT Astra Serif" w:cs="Times New Roman"/>
          <w:b/>
          <w:sz w:val="28"/>
          <w:szCs w:val="28"/>
        </w:rPr>
        <w:t>побывал</w:t>
      </w:r>
      <w:r w:rsidRPr="004F53B9">
        <w:rPr>
          <w:rFonts w:ascii="PT Astra Serif" w:hAnsi="PT Astra Serif" w:cs="Times New Roman"/>
          <w:sz w:val="28"/>
          <w:szCs w:val="28"/>
        </w:rPr>
        <w:t xml:space="preserve"> в Ямало-Ненецком автономном округе </w:t>
      </w:r>
      <w:r w:rsidRPr="004F53B9">
        <w:rPr>
          <w:rFonts w:ascii="PT Astra Serif" w:hAnsi="PT Astra Serif" w:cs="Times New Roman"/>
          <w:sz w:val="28"/>
          <w:szCs w:val="28"/>
        </w:rPr>
        <w:br/>
        <w:t xml:space="preserve">и </w:t>
      </w:r>
      <w:r w:rsidRPr="004F53B9">
        <w:rPr>
          <w:rFonts w:ascii="PT Astra Serif" w:hAnsi="PT Astra Serif" w:cs="Times New Roman"/>
          <w:b/>
          <w:sz w:val="28"/>
          <w:szCs w:val="28"/>
        </w:rPr>
        <w:t>Советник отделения Посольства Республики Беларусь в Российской Федерации в г. Екатеринбурге</w:t>
      </w:r>
      <w:r w:rsidRPr="004F53B9">
        <w:rPr>
          <w:rFonts w:ascii="PT Astra Serif" w:hAnsi="PT Astra Serif" w:cs="Times New Roman"/>
          <w:sz w:val="28"/>
          <w:szCs w:val="28"/>
        </w:rPr>
        <w:t xml:space="preserve">, основной целью которого стало обсуждение насущных вопросов и перспектив сотрудничества, в том числе участия белорусских строителей в реализации проектов по строительству социально-значимых объектов в округе, поставок в регион белорусской техники, материалов </w:t>
      </w:r>
      <w:r w:rsidRPr="004F53B9">
        <w:rPr>
          <w:rFonts w:ascii="PT Astra Serif" w:hAnsi="PT Astra Serif" w:cs="Times New Roman"/>
          <w:sz w:val="28"/>
          <w:szCs w:val="28"/>
        </w:rPr>
        <w:br/>
        <w:t xml:space="preserve">и оборудования для освоения месторождений нефти и газа, активизации поставок дорожно-строительной, пассажирской и грузовой техники, лифтов </w:t>
      </w:r>
      <w:r w:rsidRPr="004F53B9">
        <w:rPr>
          <w:rFonts w:ascii="PT Astra Serif" w:hAnsi="PT Astra Serif" w:cs="Times New Roman"/>
          <w:sz w:val="28"/>
          <w:szCs w:val="28"/>
        </w:rPr>
        <w:br/>
        <w:t>и строительных материалов.</w:t>
      </w:r>
    </w:p>
    <w:p w:rsidR="004F53B9" w:rsidRPr="003B5FA3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Уже в мае делегация Ямало-Ненецкого автономного округа </w:t>
      </w:r>
      <w:r w:rsidRPr="004F53B9">
        <w:rPr>
          <w:rFonts w:ascii="PT Astra Serif" w:hAnsi="PT Astra Serif" w:cs="Times New Roman"/>
          <w:sz w:val="28"/>
          <w:szCs w:val="28"/>
        </w:rPr>
        <w:br/>
        <w:t xml:space="preserve">во главе с вице-губернатором региона приняла </w:t>
      </w:r>
      <w:r w:rsidRPr="004F53B9">
        <w:rPr>
          <w:rFonts w:ascii="PT Astra Serif" w:hAnsi="PT Astra Serif" w:cs="Times New Roman"/>
          <w:b/>
          <w:sz w:val="28"/>
          <w:szCs w:val="28"/>
        </w:rPr>
        <w:t xml:space="preserve">участие в </w:t>
      </w:r>
      <w:r w:rsidRPr="004F53B9">
        <w:rPr>
          <w:rFonts w:ascii="PT Astra Serif" w:hAnsi="PT Astra Serif" w:cs="Times New Roman"/>
          <w:b/>
          <w:sz w:val="28"/>
          <w:szCs w:val="28"/>
          <w:lang w:val="en-US"/>
        </w:rPr>
        <w:t>XXII</w:t>
      </w:r>
      <w:r w:rsidRPr="004F53B9">
        <w:rPr>
          <w:rFonts w:ascii="PT Astra Serif" w:hAnsi="PT Astra Serif" w:cs="Times New Roman"/>
          <w:b/>
          <w:sz w:val="28"/>
          <w:szCs w:val="28"/>
        </w:rPr>
        <w:t xml:space="preserve"> Международной специализированной выставке «СМИ в Беларуси»</w:t>
      </w:r>
      <w:r w:rsidRPr="004F53B9">
        <w:rPr>
          <w:rFonts w:ascii="PT Astra Serif" w:hAnsi="PT Astra Serif" w:cs="Times New Roman"/>
          <w:sz w:val="28"/>
          <w:szCs w:val="28"/>
        </w:rPr>
        <w:t xml:space="preserve"> в г. Минске, где провела ряд встреч с официальными представителями Правительства страны, а также Минского городского и Брестского областного исполнительных комитетов. </w:t>
      </w:r>
      <w:r w:rsidRPr="004F53B9">
        <w:rPr>
          <w:rFonts w:ascii="PT Astra Serif" w:hAnsi="PT Astra Serif" w:cs="Times New Roman"/>
          <w:sz w:val="28"/>
          <w:szCs w:val="28"/>
        </w:rPr>
        <w:br/>
        <w:t>По результатам визита был подписан протокол намерений о развитии двустороннего сотрудничества в сфере массовой информации с Министром информации Республики Беларусь А.Н. Карлюкевичем.</w:t>
      </w:r>
    </w:p>
    <w:p w:rsidR="00B967BF" w:rsidRPr="005113F6" w:rsidRDefault="00B967BF" w:rsidP="00B967B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5113F6">
        <w:rPr>
          <w:rFonts w:ascii="PT Astra Serif" w:hAnsi="PT Astra Serif" w:cs="Times New Roman"/>
          <w:sz w:val="28"/>
        </w:rPr>
        <w:t xml:space="preserve">17 октября состоялся </w:t>
      </w:r>
      <w:r w:rsidRPr="005113F6">
        <w:rPr>
          <w:rFonts w:ascii="PT Astra Serif" w:hAnsi="PT Astra Serif" w:cs="Times New Roman"/>
          <w:b/>
          <w:sz w:val="28"/>
        </w:rPr>
        <w:t xml:space="preserve">визит Почётного консула Республики Корея </w:t>
      </w:r>
      <w:r>
        <w:rPr>
          <w:rFonts w:ascii="PT Astra Serif" w:hAnsi="PT Astra Serif" w:cs="Times New Roman"/>
          <w:b/>
          <w:sz w:val="28"/>
        </w:rPr>
        <w:br/>
      </w:r>
      <w:r w:rsidRPr="005113F6">
        <w:rPr>
          <w:rFonts w:ascii="PT Astra Serif" w:hAnsi="PT Astra Serif" w:cs="Times New Roman"/>
          <w:b/>
          <w:sz w:val="28"/>
        </w:rPr>
        <w:t>в Тюменской области Игоря Самкаева</w:t>
      </w:r>
      <w:r w:rsidRPr="005113F6">
        <w:rPr>
          <w:rFonts w:ascii="PT Astra Serif" w:hAnsi="PT Astra Serif" w:cs="Times New Roman"/>
          <w:sz w:val="28"/>
        </w:rPr>
        <w:t xml:space="preserve"> в г. Салехард, главной повесткой которого </w:t>
      </w:r>
      <w:r>
        <w:rPr>
          <w:rFonts w:ascii="PT Astra Serif" w:hAnsi="PT Astra Serif" w:cs="Times New Roman"/>
          <w:sz w:val="28"/>
        </w:rPr>
        <w:t>было</w:t>
      </w:r>
      <w:r w:rsidRPr="005113F6">
        <w:rPr>
          <w:rFonts w:ascii="PT Astra Serif" w:hAnsi="PT Astra Serif" w:cs="Times New Roman"/>
          <w:sz w:val="28"/>
        </w:rPr>
        <w:t xml:space="preserve"> знакомство с предприятиями агропромышленного комплекса. </w:t>
      </w:r>
    </w:p>
    <w:p w:rsidR="00B967BF" w:rsidRPr="005113F6" w:rsidRDefault="00B967BF" w:rsidP="00B967B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5113F6">
        <w:rPr>
          <w:rFonts w:ascii="PT Astra Serif" w:hAnsi="PT Astra Serif" w:cs="Times New Roman"/>
          <w:sz w:val="28"/>
        </w:rPr>
        <w:t xml:space="preserve">Ключевым событием визита стала встреча Почётного консула </w:t>
      </w:r>
      <w:r w:rsidRPr="005113F6">
        <w:rPr>
          <w:rFonts w:ascii="PT Astra Serif" w:hAnsi="PT Astra Serif" w:cs="Times New Roman"/>
          <w:sz w:val="28"/>
        </w:rPr>
        <w:br/>
        <w:t>с Губернатором Ямало-Ненецкого автономного округа Дмитрием Артюховым</w:t>
      </w:r>
      <w:r>
        <w:rPr>
          <w:rFonts w:ascii="PT Astra Serif" w:hAnsi="PT Astra Serif" w:cs="Times New Roman"/>
          <w:sz w:val="28"/>
        </w:rPr>
        <w:t>.</w:t>
      </w:r>
      <w:r w:rsidRPr="005113F6">
        <w:rPr>
          <w:rFonts w:ascii="PT Astra Serif" w:hAnsi="PT Astra Serif" w:cs="Times New Roman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Основная тема встречи - </w:t>
      </w:r>
      <w:r w:rsidRPr="005113F6">
        <w:rPr>
          <w:rFonts w:ascii="PT Astra Serif" w:hAnsi="PT Astra Serif" w:cs="Times New Roman"/>
          <w:sz w:val="28"/>
        </w:rPr>
        <w:t xml:space="preserve">обсуждение основных направлений сотрудничества арктического региона с Республикой Корея. Особое внимание было уделено инвестиционному потенциалу Ямало-Ненецкого автономного округа. </w:t>
      </w:r>
    </w:p>
    <w:p w:rsidR="00B967BF" w:rsidRPr="005113F6" w:rsidRDefault="00B967BF" w:rsidP="00B967BF">
      <w:pPr>
        <w:pStyle w:val="ab"/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5113F6">
        <w:rPr>
          <w:rFonts w:ascii="PT Astra Serif" w:hAnsi="PT Astra Serif"/>
          <w:sz w:val="28"/>
          <w:szCs w:val="28"/>
        </w:rPr>
        <w:t xml:space="preserve">В период с 22 по 26 октября Ямало-Ненецкий автономный округ </w:t>
      </w:r>
      <w:r w:rsidRPr="005113F6">
        <w:rPr>
          <w:rFonts w:ascii="PT Astra Serif" w:hAnsi="PT Astra Serif"/>
          <w:sz w:val="28"/>
          <w:szCs w:val="28"/>
        </w:rPr>
        <w:br/>
        <w:t xml:space="preserve">с рабочим визитом посетил </w:t>
      </w:r>
      <w:r w:rsidRPr="005113F6">
        <w:rPr>
          <w:rFonts w:ascii="PT Astra Serif" w:hAnsi="PT Astra Serif"/>
          <w:b/>
          <w:sz w:val="28"/>
          <w:szCs w:val="28"/>
        </w:rPr>
        <w:t xml:space="preserve">Генеральный консул Кыргызской Республики </w:t>
      </w:r>
      <w:r w:rsidRPr="005113F6">
        <w:rPr>
          <w:rFonts w:ascii="PT Astra Serif" w:hAnsi="PT Astra Serif"/>
          <w:b/>
          <w:sz w:val="28"/>
          <w:szCs w:val="28"/>
        </w:rPr>
        <w:br/>
      </w:r>
      <w:r w:rsidRPr="005113F6">
        <w:rPr>
          <w:rFonts w:ascii="PT Astra Serif" w:hAnsi="PT Astra Serif"/>
          <w:b/>
          <w:sz w:val="28"/>
          <w:szCs w:val="28"/>
        </w:rPr>
        <w:lastRenderedPageBreak/>
        <w:t>в г. Екатеринбурге Бообек Салимжанов</w:t>
      </w:r>
      <w:r w:rsidRPr="005113F6">
        <w:rPr>
          <w:rFonts w:ascii="PT Astra Serif" w:hAnsi="PT Astra Serif"/>
          <w:sz w:val="28"/>
          <w:szCs w:val="28"/>
        </w:rPr>
        <w:t>, в рамках которого был рассмотрен ряд вопросов, касающихся двустороннего сотрудничества региона с партнёрами из Кыргызской Республики в культурно-гуманитарной и торгово-экономической областях. Особое внимание было уделено проблемам, связанным с трудовой миграцией и социальной защитой граждан.</w:t>
      </w:r>
    </w:p>
    <w:p w:rsidR="00B967BF" w:rsidRPr="005113F6" w:rsidRDefault="00B967BF" w:rsidP="00B967BF">
      <w:pPr>
        <w:pStyle w:val="a9"/>
        <w:spacing w:line="240" w:lineRule="auto"/>
        <w:ind w:left="0" w:firstLine="709"/>
        <w:rPr>
          <w:rFonts w:ascii="PT Astra Serif" w:hAnsi="PT Astra Serif"/>
          <w:bCs/>
        </w:rPr>
      </w:pPr>
      <w:r w:rsidRPr="005113F6">
        <w:rPr>
          <w:rFonts w:ascii="PT Astra Serif" w:hAnsi="PT Astra Serif"/>
        </w:rPr>
        <w:t xml:space="preserve">Большой интерес у представителей дипломатического корпуса зарубежных стран в городах Санкт-Петербург и Екатеринбург вызвала </w:t>
      </w:r>
      <w:r w:rsidRPr="005113F6">
        <w:rPr>
          <w:rFonts w:ascii="PT Astra Serif" w:hAnsi="PT Astra Serif"/>
          <w:b/>
        </w:rPr>
        <w:t>презентация проекта «Ямал. Вторая волна освоения»,</w:t>
      </w:r>
      <w:r w:rsidRPr="005113F6">
        <w:rPr>
          <w:rFonts w:ascii="PT Astra Serif" w:hAnsi="PT Astra Serif"/>
        </w:rPr>
        <w:t xml:space="preserve"> </w:t>
      </w:r>
      <w:r w:rsidRPr="005113F6">
        <w:rPr>
          <w:rFonts w:ascii="PT Astra Serif" w:hAnsi="PT Astra Serif"/>
          <w:bCs/>
        </w:rPr>
        <w:t>где были представлены наиболее масштабные проекты, реализуемые в Ямало-Ненецком автономном округе, перспективные направления экономического и научного развития, социально значимые программы, динамично развивающиеся бизнес-проекты, наиболее активные общественные и гражданские инициативы.</w:t>
      </w:r>
    </w:p>
    <w:p w:rsidR="00B967BF" w:rsidRPr="005113F6" w:rsidRDefault="00B967BF" w:rsidP="00B967B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13F6">
        <w:rPr>
          <w:rFonts w:ascii="PT Astra Serif" w:hAnsi="PT Astra Serif" w:cs="Times New Roman"/>
          <w:sz w:val="28"/>
          <w:szCs w:val="28"/>
        </w:rPr>
        <w:t xml:space="preserve">Значимым событием в этом отношении в отчём периоде стало проведение </w:t>
      </w:r>
      <w:r w:rsidRPr="005113F6">
        <w:rPr>
          <w:rFonts w:ascii="PT Astra Serif" w:hAnsi="PT Astra Serif" w:cs="Times New Roman"/>
          <w:sz w:val="28"/>
          <w:szCs w:val="28"/>
        </w:rPr>
        <w:br/>
        <w:t xml:space="preserve">в г. Салехарде в декабре </w:t>
      </w:r>
      <w:r w:rsidRPr="005113F6">
        <w:rPr>
          <w:rFonts w:ascii="PT Astra Serif" w:hAnsi="PT Astra Serif" w:cs="Times New Roman"/>
          <w:b/>
          <w:sz w:val="28"/>
          <w:szCs w:val="28"/>
        </w:rPr>
        <w:t>Международного циркумполярного конгресса средств массовой информации «Арктический Медиамир»</w:t>
      </w:r>
      <w:r w:rsidRPr="005113F6">
        <w:rPr>
          <w:rFonts w:ascii="PT Astra Serif" w:hAnsi="PT Astra Serif" w:cs="Times New Roman"/>
          <w:sz w:val="28"/>
          <w:szCs w:val="28"/>
        </w:rPr>
        <w:t>, который объединил на своей площадке порядка 200 представителей медиасообщества из 23 стран мира и всех регионов арктической зоны Российской Федерации.</w:t>
      </w:r>
    </w:p>
    <w:p w:rsidR="00B967BF" w:rsidRPr="005113F6" w:rsidRDefault="00B967BF" w:rsidP="00B967BF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5113F6">
        <w:rPr>
          <w:rFonts w:ascii="PT Astra Serif" w:hAnsi="PT Astra Serif"/>
          <w:sz w:val="28"/>
        </w:rPr>
        <w:t xml:space="preserve">Главной задачей медиаконгресса было показать на примере </w:t>
      </w:r>
      <w:r w:rsidRPr="005113F6">
        <w:rPr>
          <w:rFonts w:ascii="PT Astra Serif" w:hAnsi="PT Astra Serif"/>
          <w:sz w:val="28"/>
        </w:rPr>
        <w:br/>
        <w:t>Ямало-Ненецкого автономного округа связь между такими процессами как промышленное освоение и сохранение национальных традиций народов Крайнего Севера, поэтому в первый день программы была предусмотрена обзорная экскурсия по поселку Сабетта, включая посещение международного аэропорта, морского порта как ключевой точки развития Северного морского пути, осмотр производственных мощностей завода «Ямал-СПГ</w:t>
      </w:r>
      <w:r>
        <w:rPr>
          <w:rFonts w:ascii="PT Astra Serif" w:hAnsi="PT Astra Serif"/>
          <w:sz w:val="28"/>
        </w:rPr>
        <w:t>»</w:t>
      </w:r>
      <w:r w:rsidRPr="005113F6">
        <w:rPr>
          <w:rFonts w:ascii="PT Astra Serif" w:hAnsi="PT Astra Serif"/>
          <w:sz w:val="28"/>
        </w:rPr>
        <w:t>.</w:t>
      </w:r>
    </w:p>
    <w:p w:rsidR="00B967BF" w:rsidRPr="005113F6" w:rsidRDefault="00B967BF" w:rsidP="00B967BF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5113F6">
        <w:rPr>
          <w:rFonts w:ascii="PT Astra Serif" w:hAnsi="PT Astra Serif"/>
          <w:sz w:val="28"/>
        </w:rPr>
        <w:t xml:space="preserve">Программа деловой части включала проведение пленарной и двух панельных сессий по следующим тематикам: «Социально-экономическое развитие Арктики», «Экология в Арктике», «Сохранение традиций </w:t>
      </w:r>
      <w:r>
        <w:rPr>
          <w:rFonts w:ascii="PT Astra Serif" w:hAnsi="PT Astra Serif"/>
          <w:sz w:val="28"/>
        </w:rPr>
        <w:t>коренных малочисленных народов Севера</w:t>
      </w:r>
      <w:r w:rsidRPr="005113F6">
        <w:rPr>
          <w:rFonts w:ascii="PT Astra Serif" w:hAnsi="PT Astra Serif"/>
          <w:sz w:val="28"/>
        </w:rPr>
        <w:t>», модераторами которых выступили российские тележурналисты Сергей Брилев и Артем Ямщиков.</w:t>
      </w:r>
    </w:p>
    <w:p w:rsidR="00B967BF" w:rsidRPr="003B5FA3" w:rsidRDefault="00B967BF" w:rsidP="00B967BF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5113F6">
        <w:rPr>
          <w:rFonts w:ascii="PT Astra Serif" w:hAnsi="PT Astra Serif"/>
          <w:sz w:val="28"/>
        </w:rPr>
        <w:t xml:space="preserve">Почетным гостем медиаконгресса стала официальный представитель </w:t>
      </w:r>
      <w:r w:rsidRPr="005113F6">
        <w:rPr>
          <w:rFonts w:ascii="PT Astra Serif" w:hAnsi="PT Astra Serif"/>
          <w:sz w:val="28"/>
        </w:rPr>
        <w:br/>
        <w:t>МИД России, директор департамента информации и печати МИД России – Мария Захарова, которая провела брифинг с участниками мероприятия и ответила на все интересующие вопросы, касающиеся не только развития арктических территорий.</w:t>
      </w:r>
    </w:p>
    <w:p w:rsidR="004F53B9" w:rsidRPr="003B5FA3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Следует отметить, что по линии установления международных связей </w:t>
      </w:r>
      <w:r w:rsidRPr="004F53B9">
        <w:rPr>
          <w:rFonts w:ascii="PT Astra Serif" w:hAnsi="PT Astra Serif" w:cs="Times New Roman"/>
          <w:sz w:val="28"/>
          <w:szCs w:val="28"/>
        </w:rPr>
        <w:br/>
        <w:t xml:space="preserve">с представителями стран ближнего зарубежья также продолжилось укрепление контактов арктического региона с </w:t>
      </w:r>
      <w:r w:rsidRPr="004F53B9">
        <w:rPr>
          <w:rFonts w:ascii="PT Astra Serif" w:hAnsi="PT Astra Serif" w:cs="Times New Roman"/>
          <w:b/>
          <w:sz w:val="28"/>
          <w:szCs w:val="28"/>
        </w:rPr>
        <w:t>Республикой Казахстан</w:t>
      </w:r>
      <w:r w:rsidRPr="004F53B9">
        <w:rPr>
          <w:rFonts w:ascii="PT Astra Serif" w:hAnsi="PT Astra Serif" w:cs="Times New Roman"/>
          <w:sz w:val="28"/>
          <w:szCs w:val="28"/>
        </w:rPr>
        <w:t xml:space="preserve">. В апреле </w:t>
      </w:r>
      <w:r w:rsidRPr="004F53B9">
        <w:rPr>
          <w:rFonts w:ascii="PT Astra Serif" w:hAnsi="PT Astra Serif" w:cs="Times New Roman"/>
          <w:sz w:val="28"/>
          <w:szCs w:val="28"/>
        </w:rPr>
        <w:br/>
        <w:t xml:space="preserve">2018 года состоялась </w:t>
      </w:r>
      <w:r w:rsidRPr="008506CF">
        <w:rPr>
          <w:rFonts w:ascii="PT Astra Serif" w:hAnsi="PT Astra Serif" w:cs="Times New Roman"/>
          <w:b/>
          <w:sz w:val="28"/>
          <w:szCs w:val="28"/>
        </w:rPr>
        <w:t xml:space="preserve">презентация Ямало-Ненецкого автономного округа </w:t>
      </w:r>
      <w:r w:rsidRPr="008506CF">
        <w:rPr>
          <w:rFonts w:ascii="PT Astra Serif" w:hAnsi="PT Astra Serif" w:cs="Times New Roman"/>
          <w:b/>
          <w:sz w:val="28"/>
          <w:szCs w:val="28"/>
        </w:rPr>
        <w:br/>
        <w:t>в г. Петропавловске</w:t>
      </w:r>
      <w:r w:rsidRPr="004F53B9">
        <w:rPr>
          <w:rFonts w:ascii="PT Astra Serif" w:hAnsi="PT Astra Serif" w:cs="Times New Roman"/>
          <w:sz w:val="28"/>
          <w:szCs w:val="28"/>
        </w:rPr>
        <w:t>, в рамках которой состоялась встреча руководителей делегации с заместителем акима Северо-Казахстанской области по вопросам сотрудничества в области туризма, предпринимательства и инвестиций, культурно-гуманитарной сфере.</w:t>
      </w:r>
    </w:p>
    <w:p w:rsidR="00B967BF" w:rsidRPr="005113F6" w:rsidRDefault="00B967BF" w:rsidP="00B967B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113F6">
        <w:rPr>
          <w:rFonts w:ascii="PT Astra Serif" w:hAnsi="PT Astra Serif" w:cs="Times New Roman"/>
          <w:sz w:val="28"/>
          <w:szCs w:val="28"/>
        </w:rPr>
        <w:t xml:space="preserve">В рамках участия представителей Ямало-Ненецкого автономного округа </w:t>
      </w:r>
      <w:r w:rsidRPr="005113F6">
        <w:rPr>
          <w:rFonts w:ascii="PT Astra Serif" w:hAnsi="PT Astra Serif" w:cs="Times New Roman"/>
          <w:sz w:val="28"/>
          <w:szCs w:val="28"/>
        </w:rPr>
        <w:br/>
        <w:t xml:space="preserve">в </w:t>
      </w:r>
      <w:r w:rsidRPr="005113F6">
        <w:rPr>
          <w:rFonts w:ascii="PT Astra Serif" w:hAnsi="PT Astra Serif" w:cs="Times New Roman"/>
          <w:b/>
          <w:sz w:val="28"/>
          <w:szCs w:val="28"/>
        </w:rPr>
        <w:t xml:space="preserve">15-м Форуме межрегионального развития России и Казахстана </w:t>
      </w:r>
      <w:r w:rsidRPr="005113F6">
        <w:rPr>
          <w:rFonts w:ascii="PT Astra Serif" w:hAnsi="PT Astra Serif" w:cs="Times New Roman"/>
          <w:b/>
          <w:sz w:val="28"/>
          <w:szCs w:val="28"/>
        </w:rPr>
        <w:br/>
        <w:t>в г. Петропавловске (Казахстан)</w:t>
      </w:r>
      <w:r w:rsidRPr="005113F6">
        <w:rPr>
          <w:rFonts w:ascii="PT Astra Serif" w:hAnsi="PT Astra Serif" w:cs="Times New Roman"/>
          <w:sz w:val="28"/>
          <w:szCs w:val="28"/>
        </w:rPr>
        <w:t xml:space="preserve"> </w:t>
      </w:r>
      <w:r w:rsidRPr="005113F6">
        <w:rPr>
          <w:rFonts w:ascii="PT Astra Serif" w:hAnsi="PT Astra Serif" w:cs="Times New Roman"/>
          <w:color w:val="000000"/>
          <w:sz w:val="28"/>
          <w:szCs w:val="28"/>
        </w:rPr>
        <w:t xml:space="preserve">были проведены переговоры с заместителем руководителя Управления культуры, архивов и документации </w:t>
      </w:r>
      <w:r w:rsidR="004C17DD">
        <w:rPr>
          <w:rFonts w:ascii="PT Astra Serif" w:hAnsi="PT Astra Serif" w:cs="Times New Roman"/>
          <w:color w:val="000000"/>
          <w:sz w:val="28"/>
          <w:szCs w:val="28"/>
        </w:rPr>
        <w:br/>
      </w:r>
      <w:r w:rsidRPr="005113F6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Северо-Казахстанской области Зауре Нурмукановой о дальнейшем развитии </w:t>
      </w:r>
      <w:r>
        <w:rPr>
          <w:rFonts w:ascii="PT Astra Serif" w:hAnsi="PT Astra Serif" w:cs="Times New Roman"/>
          <w:color w:val="000000"/>
          <w:sz w:val="28"/>
          <w:szCs w:val="28"/>
        </w:rPr>
        <w:br/>
      </w:r>
      <w:r w:rsidRPr="005113F6">
        <w:rPr>
          <w:rFonts w:ascii="PT Astra Serif" w:hAnsi="PT Astra Serif" w:cs="Times New Roman"/>
          <w:color w:val="000000"/>
          <w:sz w:val="28"/>
          <w:szCs w:val="28"/>
        </w:rPr>
        <w:t xml:space="preserve">и расширении культурно-гуманитарного сотрудничества между регионами </w:t>
      </w:r>
      <w:r w:rsidRPr="005113F6">
        <w:rPr>
          <w:rFonts w:ascii="PT Astra Serif" w:hAnsi="PT Astra Serif" w:cs="Times New Roman"/>
          <w:color w:val="000000"/>
          <w:sz w:val="28"/>
          <w:szCs w:val="28"/>
        </w:rPr>
        <w:br/>
        <w:t>в 2019 году, в том числе была достигнута договоренность о рабочей поездке сотрудников библиотечной сферы региона в г. Петропавловск в апреле с целью обмена опытом с Северо-Казахстанской областной универсальной научной библиотекой им. Сабита Муканова.</w:t>
      </w:r>
    </w:p>
    <w:p w:rsidR="00B967BF" w:rsidRPr="005113F6" w:rsidRDefault="00B967BF" w:rsidP="00B967B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13F6">
        <w:rPr>
          <w:rFonts w:ascii="PT Astra Serif" w:hAnsi="PT Astra Serif" w:cs="Times New Roman"/>
          <w:color w:val="000000"/>
          <w:sz w:val="28"/>
          <w:szCs w:val="28"/>
        </w:rPr>
        <w:t xml:space="preserve">На встрече с директором Северо-Казахстанского областного театра кукол Сергеем Орловым рассматривалась возможность организации гастролей </w:t>
      </w:r>
      <w:r>
        <w:rPr>
          <w:rFonts w:ascii="PT Astra Serif" w:hAnsi="PT Astra Serif" w:cs="Times New Roman"/>
          <w:color w:val="000000"/>
          <w:sz w:val="28"/>
          <w:szCs w:val="28"/>
        </w:rPr>
        <w:br/>
      </w:r>
      <w:r w:rsidRPr="005113F6">
        <w:rPr>
          <w:rFonts w:ascii="PT Astra Serif" w:hAnsi="PT Astra Serif" w:cs="Times New Roman"/>
          <w:color w:val="000000"/>
          <w:sz w:val="28"/>
          <w:szCs w:val="28"/>
        </w:rPr>
        <w:t xml:space="preserve">в Ямало-Ненецкий автономный округ в рамках объявленного в 2019 году </w:t>
      </w:r>
      <w:r>
        <w:rPr>
          <w:rFonts w:ascii="PT Astra Serif" w:hAnsi="PT Astra Serif" w:cs="Times New Roman"/>
          <w:color w:val="000000"/>
          <w:sz w:val="28"/>
          <w:szCs w:val="28"/>
        </w:rPr>
        <w:br/>
      </w:r>
      <w:r w:rsidRPr="005113F6">
        <w:rPr>
          <w:rFonts w:ascii="PT Astra Serif" w:hAnsi="PT Astra Serif" w:cs="Times New Roman"/>
          <w:color w:val="000000"/>
          <w:sz w:val="28"/>
          <w:szCs w:val="28"/>
        </w:rPr>
        <w:t>в Российской Федерации Года театра.</w:t>
      </w:r>
    </w:p>
    <w:p w:rsidR="00B967BF" w:rsidRPr="005113F6" w:rsidRDefault="00B967BF" w:rsidP="00B967B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113F6">
        <w:rPr>
          <w:rFonts w:ascii="PT Astra Serif" w:hAnsi="PT Astra Serif" w:cs="Times New Roman"/>
          <w:sz w:val="28"/>
          <w:szCs w:val="28"/>
        </w:rPr>
        <w:t xml:space="preserve">Следует отметить, что основной целью участия в указанном выше форуме являлась презентация туристического потенциала арктического субъекта. </w:t>
      </w:r>
      <w:r w:rsidRPr="005113F6">
        <w:rPr>
          <w:rFonts w:ascii="PT Astra Serif" w:hAnsi="PT Astra Serif" w:cs="Times New Roman"/>
          <w:color w:val="000000"/>
          <w:sz w:val="28"/>
          <w:szCs w:val="28"/>
        </w:rPr>
        <w:t>Основой экспозиции Ямала стал настоящий чум с убранством, характерным для коренных малочисленных народов Севера - ненцев. Многочисленные гости мероприятия смогли попробовать блюда национальной кухни Ямала, пообщаться с Ямал Ири – ямальским Дедом Морозом, посмотреть на выступление артистов национального ансамбля «Сыра Сэв».</w:t>
      </w:r>
    </w:p>
    <w:p w:rsidR="00B967BF" w:rsidRPr="005113F6" w:rsidRDefault="00B967BF" w:rsidP="00B967B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113F6">
        <w:rPr>
          <w:rFonts w:ascii="PT Astra Serif" w:hAnsi="PT Astra Serif" w:cs="Times New Roman"/>
          <w:color w:val="000000"/>
          <w:sz w:val="28"/>
          <w:szCs w:val="28"/>
        </w:rPr>
        <w:t xml:space="preserve">Главным событием выставки стал обход президентами России и Казахстана стендов регионов двух стран. Нурсултан Назарбаев и Владимир Путин посетили экспозицию Ямало-Ненецкого автономного округа, познакомились </w:t>
      </w:r>
      <w:r w:rsidRPr="005113F6">
        <w:rPr>
          <w:rFonts w:ascii="PT Astra Serif" w:hAnsi="PT Astra Serif" w:cs="Times New Roman"/>
          <w:color w:val="000000"/>
          <w:sz w:val="28"/>
          <w:szCs w:val="28"/>
        </w:rPr>
        <w:br/>
        <w:t>с особенностями проживания в чуме, узнали об основных туристских маршрутах региона.</w:t>
      </w:r>
    </w:p>
    <w:p w:rsidR="004F53B9" w:rsidRPr="004F53B9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Положительная динамика наблюдалась по линии </w:t>
      </w:r>
      <w:r w:rsidRPr="004F53B9">
        <w:rPr>
          <w:rFonts w:ascii="PT Astra Serif" w:hAnsi="PT Astra Serif" w:cs="Times New Roman"/>
          <w:b/>
          <w:sz w:val="28"/>
          <w:szCs w:val="28"/>
        </w:rPr>
        <w:t>развития внешнеэкономических связей региона</w:t>
      </w:r>
      <w:r w:rsidRPr="004F53B9">
        <w:rPr>
          <w:rFonts w:ascii="PT Astra Serif" w:hAnsi="PT Astra Serif" w:cs="Times New Roman"/>
          <w:sz w:val="28"/>
          <w:szCs w:val="28"/>
        </w:rPr>
        <w:t>.</w:t>
      </w:r>
    </w:p>
    <w:p w:rsidR="004F53B9" w:rsidRPr="004F53B9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В отчётном периоде Ямало-Ненецкий автономный округ </w:t>
      </w:r>
      <w:r w:rsidRPr="004F53B9">
        <w:rPr>
          <w:rFonts w:ascii="PT Astra Serif" w:hAnsi="PT Astra Serif" w:cs="Times New Roman"/>
          <w:b/>
          <w:sz w:val="28"/>
          <w:szCs w:val="28"/>
        </w:rPr>
        <w:t>посетили представители китайских и корейских компаний</w:t>
      </w:r>
      <w:r w:rsidRPr="004F53B9">
        <w:rPr>
          <w:rFonts w:ascii="PT Astra Serif" w:hAnsi="PT Astra Serif" w:cs="Times New Roman"/>
          <w:sz w:val="28"/>
          <w:szCs w:val="28"/>
        </w:rPr>
        <w:t xml:space="preserve">, заинтересованных </w:t>
      </w:r>
      <w:r w:rsidRPr="004F53B9">
        <w:rPr>
          <w:rFonts w:ascii="PT Astra Serif" w:hAnsi="PT Astra Serif" w:cs="Times New Roman"/>
          <w:sz w:val="28"/>
          <w:szCs w:val="28"/>
        </w:rPr>
        <w:br/>
        <w:t xml:space="preserve">в совместной реализации крупных инфраструктурных проектов, связанных </w:t>
      </w:r>
      <w:r w:rsidRPr="004F53B9">
        <w:rPr>
          <w:rFonts w:ascii="PT Astra Serif" w:hAnsi="PT Astra Serif" w:cs="Times New Roman"/>
          <w:sz w:val="28"/>
          <w:szCs w:val="28"/>
        </w:rPr>
        <w:br/>
        <w:t>с освоением Северного морского пути.</w:t>
      </w:r>
    </w:p>
    <w:p w:rsidR="004F53B9" w:rsidRPr="004F53B9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Устойчивый интерес сохраняется по линии реализации за рубежом продукции агропромышленного комплекса региона. В январе 2018 года </w:t>
      </w:r>
      <w:r w:rsidRPr="004F53B9">
        <w:rPr>
          <w:rFonts w:ascii="PT Astra Serif" w:hAnsi="PT Astra Serif" w:cs="Times New Roman"/>
          <w:sz w:val="28"/>
          <w:szCs w:val="28"/>
        </w:rPr>
        <w:br/>
        <w:t xml:space="preserve">Ямало-Ненецкий автономный округ в очередной раз стал участником </w:t>
      </w:r>
      <w:r w:rsidRPr="004F53B9">
        <w:rPr>
          <w:rFonts w:ascii="PT Astra Serif" w:hAnsi="PT Astra Serif" w:cs="Times New Roman"/>
          <w:b/>
          <w:sz w:val="28"/>
          <w:szCs w:val="28"/>
        </w:rPr>
        <w:t>международной сельскохозяйственной выставки «Зелёная неделя»</w:t>
      </w:r>
      <w:r w:rsidRPr="004F53B9">
        <w:rPr>
          <w:rFonts w:ascii="PT Astra Serif" w:hAnsi="PT Astra Serif" w:cs="Times New Roman"/>
          <w:sz w:val="28"/>
          <w:szCs w:val="28"/>
        </w:rPr>
        <w:t xml:space="preserve"> </w:t>
      </w:r>
      <w:r w:rsidRPr="004F53B9">
        <w:rPr>
          <w:rFonts w:ascii="PT Astra Serif" w:hAnsi="PT Astra Serif" w:cs="Times New Roman"/>
          <w:sz w:val="28"/>
          <w:szCs w:val="28"/>
        </w:rPr>
        <w:br/>
        <w:t xml:space="preserve">в г. Берлине, на которой были подписаны два внешнеэкономических контракта </w:t>
      </w:r>
      <w:r w:rsidRPr="004F53B9">
        <w:rPr>
          <w:rFonts w:ascii="PT Astra Serif" w:hAnsi="PT Astra Serif" w:cs="Times New Roman"/>
          <w:sz w:val="28"/>
          <w:szCs w:val="28"/>
        </w:rPr>
        <w:br/>
        <w:t>с представителями Германии и Финляндии.</w:t>
      </w:r>
    </w:p>
    <w:p w:rsidR="004F53B9" w:rsidRPr="004F53B9" w:rsidRDefault="004F53B9" w:rsidP="004F53B9">
      <w:pPr>
        <w:pStyle w:val="a9"/>
        <w:tabs>
          <w:tab w:val="left" w:pos="0"/>
          <w:tab w:val="center" w:pos="1276"/>
        </w:tabs>
        <w:autoSpaceDE w:val="0"/>
        <w:autoSpaceDN w:val="0"/>
        <w:adjustRightInd w:val="0"/>
        <w:spacing w:line="240" w:lineRule="auto"/>
        <w:ind w:left="0" w:firstLine="709"/>
        <w:rPr>
          <w:rFonts w:ascii="PT Astra Serif" w:hAnsi="PT Astra Serif"/>
        </w:rPr>
      </w:pPr>
      <w:r w:rsidRPr="004F53B9">
        <w:rPr>
          <w:rFonts w:ascii="PT Astra Serif" w:hAnsi="PT Astra Serif"/>
        </w:rPr>
        <w:t xml:space="preserve">Успешным стала презентация ямальских товаров в рамках </w:t>
      </w:r>
      <w:r w:rsidRPr="004F53B9">
        <w:rPr>
          <w:rFonts w:ascii="PT Astra Serif" w:hAnsi="PT Astra Serif"/>
          <w:b/>
        </w:rPr>
        <w:t>международной выставки «</w:t>
      </w:r>
      <w:r w:rsidRPr="004F53B9">
        <w:rPr>
          <w:rFonts w:ascii="PT Astra Serif" w:hAnsi="PT Astra Serif"/>
          <w:b/>
          <w:lang w:val="en-US"/>
        </w:rPr>
        <w:t>Russia</w:t>
      </w:r>
      <w:r w:rsidRPr="004F53B9">
        <w:rPr>
          <w:rFonts w:ascii="PT Astra Serif" w:hAnsi="PT Astra Serif"/>
          <w:b/>
        </w:rPr>
        <w:t xml:space="preserve"> </w:t>
      </w:r>
      <w:r w:rsidRPr="004F53B9">
        <w:rPr>
          <w:rFonts w:ascii="PT Astra Serif" w:hAnsi="PT Astra Serif"/>
          <w:b/>
          <w:lang w:val="en-US"/>
        </w:rPr>
        <w:t>Halal</w:t>
      </w:r>
      <w:r w:rsidRPr="004F53B9">
        <w:rPr>
          <w:rFonts w:ascii="PT Astra Serif" w:hAnsi="PT Astra Serif"/>
          <w:b/>
        </w:rPr>
        <w:t xml:space="preserve"> </w:t>
      </w:r>
      <w:r w:rsidRPr="004F53B9">
        <w:rPr>
          <w:rFonts w:ascii="PT Astra Serif" w:hAnsi="PT Astra Serif"/>
          <w:b/>
          <w:lang w:val="en-US"/>
        </w:rPr>
        <w:t>Expo</w:t>
      </w:r>
      <w:r w:rsidRPr="004F53B9">
        <w:rPr>
          <w:rFonts w:ascii="PT Astra Serif" w:hAnsi="PT Astra Serif"/>
          <w:b/>
        </w:rPr>
        <w:t xml:space="preserve"> 2018» в г. Казани</w:t>
      </w:r>
      <w:r w:rsidRPr="004F53B9">
        <w:rPr>
          <w:rFonts w:ascii="PT Astra Serif" w:hAnsi="PT Astra Serif"/>
        </w:rPr>
        <w:t xml:space="preserve">. В частности, заинтересованность в их экспорте проявили представители Саудовской Аравии </w:t>
      </w:r>
      <w:r w:rsidRPr="004F53B9">
        <w:rPr>
          <w:rFonts w:ascii="PT Astra Serif" w:hAnsi="PT Astra Serif"/>
        </w:rPr>
        <w:br/>
        <w:t xml:space="preserve">в лице Самеера Абдул Фатани, руководителя компании </w:t>
      </w:r>
      <w:r w:rsidRPr="004F53B9">
        <w:rPr>
          <w:rFonts w:ascii="PT Astra Serif" w:hAnsi="PT Astra Serif"/>
          <w:lang w:val="de-DE"/>
        </w:rPr>
        <w:t>Asfar</w:t>
      </w:r>
      <w:r w:rsidRPr="004F53B9">
        <w:rPr>
          <w:rFonts w:ascii="PT Astra Serif" w:hAnsi="PT Astra Serif"/>
        </w:rPr>
        <w:t xml:space="preserve"> (г. Мекка). </w:t>
      </w:r>
      <w:r w:rsidRPr="004F53B9">
        <w:rPr>
          <w:rFonts w:ascii="PT Astra Serif" w:hAnsi="PT Astra Serif"/>
        </w:rPr>
        <w:br/>
        <w:t xml:space="preserve">При поддержке Духовного управления мусульман и Комитета по стандарту «халяль» Республики Татарстан в ближайшее время планируется провести работу по организации выхода предприятий агропромышленного комплекса </w:t>
      </w:r>
      <w:r w:rsidRPr="004F53B9">
        <w:rPr>
          <w:rFonts w:ascii="PT Astra Serif" w:hAnsi="PT Astra Serif"/>
        </w:rPr>
        <w:br/>
        <w:t>Ямало-Ненецкого автономного округа на исламские зарубежные рынки, в том числе и на рынок Объединенных Арабских Эмиратов.</w:t>
      </w:r>
    </w:p>
    <w:p w:rsidR="004F53B9" w:rsidRPr="004F53B9" w:rsidRDefault="004F53B9" w:rsidP="004F53B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F53B9">
        <w:rPr>
          <w:rFonts w:ascii="PT Astra Serif" w:hAnsi="PT Astra Serif"/>
          <w:sz w:val="28"/>
          <w:szCs w:val="28"/>
        </w:rPr>
        <w:t xml:space="preserve">В рамках </w:t>
      </w:r>
      <w:r w:rsidRPr="004F53B9">
        <w:rPr>
          <w:rFonts w:ascii="PT Astra Serif" w:hAnsi="PT Astra Serif"/>
          <w:b/>
          <w:sz w:val="28"/>
          <w:szCs w:val="28"/>
        </w:rPr>
        <w:t>Красноярского экономического форума</w:t>
      </w:r>
      <w:r w:rsidRPr="004F53B9">
        <w:rPr>
          <w:rFonts w:ascii="PT Astra Serif" w:hAnsi="PT Astra Serif"/>
          <w:sz w:val="28"/>
          <w:szCs w:val="28"/>
        </w:rPr>
        <w:t xml:space="preserve"> по инициативе индийской стороны состоялась рабочая встреча с Президентом консалтинговой </w:t>
      </w:r>
      <w:r w:rsidRPr="004F53B9">
        <w:rPr>
          <w:rFonts w:ascii="PT Astra Serif" w:hAnsi="PT Astra Serif"/>
          <w:sz w:val="28"/>
          <w:szCs w:val="28"/>
        </w:rPr>
        <w:lastRenderedPageBreak/>
        <w:t xml:space="preserve">компании </w:t>
      </w:r>
      <w:r w:rsidRPr="004F53B9">
        <w:rPr>
          <w:rFonts w:ascii="PT Astra Serif" w:hAnsi="PT Astra Serif" w:cs="Times New Roman"/>
          <w:sz w:val="28"/>
          <w:szCs w:val="28"/>
        </w:rPr>
        <w:t xml:space="preserve">«Robert Davies Associates» Шарма Аджай Кумаром. </w:t>
      </w:r>
      <w:r w:rsidRPr="004F53B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Основным вопросом состоявшегося диалога стала возможность сотрудничества индийских </w:t>
      </w:r>
      <w:r w:rsidRPr="004F53B9">
        <w:rPr>
          <w:rFonts w:ascii="PT Astra Serif" w:hAnsi="PT Astra Serif" w:cs="Times New Roman"/>
          <w:sz w:val="28"/>
          <w:szCs w:val="28"/>
          <w:shd w:val="clear" w:color="auto" w:fill="FFFFFF"/>
        </w:rPr>
        <w:br/>
        <w:t xml:space="preserve">и ямальских компаний. Большой интерес индийская сторона проявила </w:t>
      </w:r>
      <w:r w:rsidRPr="004F53B9">
        <w:rPr>
          <w:rFonts w:ascii="PT Astra Serif" w:hAnsi="PT Astra Serif" w:cs="Times New Roman"/>
          <w:sz w:val="28"/>
          <w:szCs w:val="28"/>
          <w:shd w:val="clear" w:color="auto" w:fill="FFFFFF"/>
        </w:rPr>
        <w:br/>
        <w:t xml:space="preserve">к уникальным туристическим возможностям арктического региона, а также экологически-чистой продукции на основе мяса северного оленя, рыбы </w:t>
      </w:r>
      <w:r w:rsidRPr="004F53B9">
        <w:rPr>
          <w:rFonts w:ascii="PT Astra Serif" w:hAnsi="PT Astra Serif" w:cs="Times New Roman"/>
          <w:sz w:val="28"/>
          <w:szCs w:val="28"/>
          <w:shd w:val="clear" w:color="auto" w:fill="FFFFFF"/>
        </w:rPr>
        <w:br/>
        <w:t>и дикоросов.</w:t>
      </w:r>
    </w:p>
    <w:p w:rsidR="004F53B9" w:rsidRPr="004F53B9" w:rsidRDefault="004F53B9" w:rsidP="004F53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В марте регион с </w:t>
      </w:r>
      <w:r w:rsidRPr="004F53B9">
        <w:rPr>
          <w:rFonts w:ascii="PT Astra Serif" w:hAnsi="PT Astra Serif" w:cs="Times New Roman"/>
          <w:b/>
          <w:sz w:val="28"/>
          <w:szCs w:val="28"/>
        </w:rPr>
        <w:t xml:space="preserve">рабочим визитом посетили сотрудники китайской компании </w:t>
      </w:r>
      <w:r w:rsidRPr="004F53B9">
        <w:rPr>
          <w:rFonts w:ascii="PT Astra Serif" w:hAnsi="PT Astra Serif"/>
          <w:b/>
          <w:sz w:val="28"/>
          <w:szCs w:val="28"/>
        </w:rPr>
        <w:t>ООО «Dongluwang»</w:t>
      </w:r>
      <w:r w:rsidRPr="004F53B9">
        <w:rPr>
          <w:rFonts w:ascii="PT Astra Serif" w:hAnsi="PT Astra Serif"/>
          <w:sz w:val="28"/>
          <w:szCs w:val="28"/>
        </w:rPr>
        <w:t>. В ходе состоявшихся переговоров была достигнута договорённость о том, что в течение ближайших двух лет будут осуществляться прямые поставки сухих рогов в объеме до 100 тонн в год, а также проводиться работа по сертификации, аккредитации и получению ветеринарных документов для реализации ямальской продукции на китайском рынке. Более того, планируется создание совместного производства по глубокой переработке продукции северного оленеводства на территории Ямала.</w:t>
      </w:r>
    </w:p>
    <w:p w:rsidR="004F53B9" w:rsidRPr="005B5BA3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В апреле в целях поиска потенциальных поставщиков мяса северного оленя г. Салехард </w:t>
      </w:r>
      <w:r w:rsidRPr="004F53B9">
        <w:rPr>
          <w:rFonts w:ascii="PT Astra Serif" w:hAnsi="PT Astra Serif" w:cs="Times New Roman"/>
          <w:b/>
          <w:sz w:val="28"/>
          <w:szCs w:val="28"/>
        </w:rPr>
        <w:t xml:space="preserve">посетили представители компании </w:t>
      </w:r>
      <w:r w:rsidRPr="004F53B9">
        <w:rPr>
          <w:rFonts w:ascii="PT Astra Serif" w:hAnsi="PT Astra Serif" w:cs="Times New Roman"/>
          <w:b/>
          <w:sz w:val="28"/>
          <w:szCs w:val="28"/>
          <w:lang w:val="en-US"/>
        </w:rPr>
        <w:t>Baltic</w:t>
      </w:r>
      <w:r w:rsidRPr="004F53B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F53B9">
        <w:rPr>
          <w:rFonts w:ascii="PT Astra Serif" w:hAnsi="PT Astra Serif" w:cs="Times New Roman"/>
          <w:b/>
          <w:sz w:val="28"/>
          <w:szCs w:val="28"/>
          <w:lang w:val="en-US"/>
        </w:rPr>
        <w:t>Wild</w:t>
      </w:r>
      <w:r w:rsidRPr="004F53B9">
        <w:rPr>
          <w:rFonts w:ascii="PT Astra Serif" w:hAnsi="PT Astra Serif" w:cs="Times New Roman"/>
          <w:b/>
          <w:sz w:val="28"/>
          <w:szCs w:val="28"/>
        </w:rPr>
        <w:t xml:space="preserve"> (Латвия)</w:t>
      </w:r>
      <w:r w:rsidRPr="004F53B9">
        <w:rPr>
          <w:rFonts w:ascii="PT Astra Serif" w:hAnsi="PT Astra Serif" w:cs="Times New Roman"/>
          <w:sz w:val="28"/>
          <w:szCs w:val="28"/>
        </w:rPr>
        <w:t>.</w:t>
      </w:r>
    </w:p>
    <w:p w:rsidR="00B967BF" w:rsidRPr="005113F6" w:rsidRDefault="00B967BF" w:rsidP="00B967B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13F6">
        <w:rPr>
          <w:rFonts w:ascii="PT Astra Serif" w:hAnsi="PT Astra Serif" w:cs="Times New Roman"/>
          <w:sz w:val="28"/>
          <w:szCs w:val="28"/>
        </w:rPr>
        <w:t xml:space="preserve">Успешной стала презентация не только туристической сферы, </w:t>
      </w:r>
      <w:r w:rsidRPr="005113F6">
        <w:rPr>
          <w:rFonts w:ascii="PT Astra Serif" w:hAnsi="PT Astra Serif" w:cs="Times New Roman"/>
          <w:sz w:val="28"/>
          <w:szCs w:val="28"/>
        </w:rPr>
        <w:br/>
        <w:t xml:space="preserve">но и внешнеэкономического потенциала Ямало-Ненецкого автономного округа </w:t>
      </w:r>
      <w:r w:rsidRPr="005113F6">
        <w:rPr>
          <w:rFonts w:ascii="PT Astra Serif" w:hAnsi="PT Astra Serif" w:cs="Times New Roman"/>
          <w:sz w:val="28"/>
          <w:szCs w:val="28"/>
        </w:rPr>
        <w:br/>
        <w:t xml:space="preserve">в рамках </w:t>
      </w:r>
      <w:r w:rsidRPr="005113F6">
        <w:rPr>
          <w:rFonts w:ascii="PT Astra Serif" w:hAnsi="PT Astra Serif" w:cs="Times New Roman"/>
          <w:b/>
          <w:sz w:val="28"/>
          <w:szCs w:val="28"/>
        </w:rPr>
        <w:t xml:space="preserve">Первой китайской международной ярмарки импортных товаров, </w:t>
      </w:r>
      <w:r w:rsidRPr="005113F6">
        <w:rPr>
          <w:rFonts w:ascii="PT Astra Serif" w:hAnsi="PT Astra Serif" w:cs="Times New Roman"/>
          <w:sz w:val="28"/>
          <w:szCs w:val="28"/>
        </w:rPr>
        <w:t>которая состоялась с 05 по 10 ноября в г. Шанхае (Китай).</w:t>
      </w:r>
    </w:p>
    <w:p w:rsidR="00B967BF" w:rsidRPr="005113F6" w:rsidRDefault="00B967BF" w:rsidP="00B967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113F6">
        <w:rPr>
          <w:rFonts w:ascii="PT Astra Serif" w:eastAsia="Times New Roman" w:hAnsi="PT Astra Serif" w:cs="Times New Roman"/>
          <w:sz w:val="28"/>
          <w:szCs w:val="28"/>
        </w:rPr>
        <w:t xml:space="preserve">В рамках деловой части программы на стенде национальной экспозиции были представлены </w:t>
      </w:r>
      <w:r w:rsidRPr="005113F6">
        <w:rPr>
          <w:rFonts w:ascii="PT Astra Serif" w:hAnsi="PT Astra Serif" w:cs="Times New Roman"/>
          <w:sz w:val="28"/>
          <w:szCs w:val="28"/>
        </w:rPr>
        <w:t xml:space="preserve">доклады и презентации о развитии кластера СПГ, реализации крупных международных промышленных проектов региона, инвестиционных проектах в сфере агропромышленного комплекса и туризма, </w:t>
      </w:r>
      <w:r w:rsidRPr="005113F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возможностях экспортно-ориентированных предприятий ООО «Салехардский комбинат»,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br/>
      </w:r>
      <w:r w:rsidRPr="005113F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ООО ПФ «Ныда-Ресурс» и комплексов по переработке продукции северного оленеводства, </w:t>
      </w:r>
      <w:r w:rsidRPr="005113F6">
        <w:rPr>
          <w:rFonts w:ascii="PT Astra Serif" w:hAnsi="PT Astra Serif" w:cs="Times New Roman"/>
          <w:sz w:val="28"/>
          <w:szCs w:val="28"/>
        </w:rPr>
        <w:t>культурных особенностях и традиционном образе жизни коренных малочисленных народов Севера.</w:t>
      </w:r>
    </w:p>
    <w:p w:rsidR="00B967BF" w:rsidRPr="005113F6" w:rsidRDefault="00B967BF" w:rsidP="00B967B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13F6">
        <w:rPr>
          <w:rFonts w:ascii="PT Astra Serif" w:eastAsia="Times New Roman" w:hAnsi="PT Astra Serif" w:cs="Times New Roman"/>
          <w:sz w:val="28"/>
          <w:szCs w:val="28"/>
        </w:rPr>
        <w:t xml:space="preserve">Прошла рабочая встреча </w:t>
      </w:r>
      <w:r w:rsidRPr="005113F6">
        <w:rPr>
          <w:rFonts w:ascii="PT Astra Serif" w:hAnsi="PT Astra Serif" w:cs="Times New Roman"/>
          <w:sz w:val="28"/>
          <w:szCs w:val="28"/>
        </w:rPr>
        <w:t>с представителем Торгово-промышленной палаты Российской Федерации в г. Шанхае Вячеславом Денискиным, на которой были обозначены векторы потенциального сотрудничества с китайскими партнёрами. Кроме этого, были затронуты вопросы, связанные с особенностями ведения бизнеса в этой стране, судебная практика российских компаний и досудебное урегулирование проблем, возникающих в ходе сотрудничества.</w:t>
      </w:r>
    </w:p>
    <w:p w:rsidR="00B967BF" w:rsidRPr="005113F6" w:rsidRDefault="00B967BF" w:rsidP="00B967B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113F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На объединенном выставочном стенде Российского экспортного центра состоялись переговоры с представителями народного правительства и бизнеса г. Сонгьюан провинции Цзилинь. Делегацию с китайской стороны возглавил заместитель генерального секретаря г. Сонгьюан господин Сун Гуо Цай.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br/>
      </w:r>
      <w:r w:rsidRPr="005113F6">
        <w:rPr>
          <w:rFonts w:ascii="PT Astra Serif" w:eastAsia="Times New Roman" w:hAnsi="PT Astra Serif" w:cs="Times New Roman"/>
          <w:color w:val="000000"/>
          <w:sz w:val="28"/>
          <w:szCs w:val="28"/>
        </w:rPr>
        <w:t>Были обсуждены вопросы сотрудничества по поставке китайской сельскохозяйственной продукции и оборудования на региональные рынки Российской Федерации, инвестирования в проекты, реализуемые на территории Ямало-Ненецкого автономного округа. По итогам встречи стороны обменялись контактами для направления конкретных предложений.</w:t>
      </w:r>
    </w:p>
    <w:p w:rsidR="00B967BF" w:rsidRPr="005113F6" w:rsidRDefault="00B967BF" w:rsidP="00B967B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13F6">
        <w:rPr>
          <w:rFonts w:ascii="PT Astra Serif" w:eastAsia="Times New Roman" w:hAnsi="PT Astra Serif" w:cs="Times New Roman"/>
          <w:sz w:val="28"/>
          <w:szCs w:val="28"/>
        </w:rPr>
        <w:t xml:space="preserve">Результативным стало участие в выставке </w:t>
      </w:r>
      <w:r w:rsidRPr="005113F6">
        <w:rPr>
          <w:rFonts w:ascii="PT Astra Serif" w:hAnsi="PT Astra Serif" w:cs="Times New Roman"/>
          <w:sz w:val="28"/>
          <w:szCs w:val="28"/>
        </w:rPr>
        <w:t xml:space="preserve">ямальских экспортно-ориентированных предприятий ООО «Ясавэй» и ООО ПФ «Ныда-ресурс». </w:t>
      </w:r>
      <w:r w:rsidRPr="005113F6">
        <w:rPr>
          <w:rFonts w:ascii="PT Astra Serif" w:hAnsi="PT Astra Serif" w:cs="Times New Roman"/>
          <w:sz w:val="28"/>
          <w:szCs w:val="28"/>
        </w:rPr>
        <w:br/>
      </w:r>
      <w:r w:rsidRPr="005113F6">
        <w:rPr>
          <w:rFonts w:ascii="PT Astra Serif" w:hAnsi="PT Astra Serif" w:cs="Times New Roman"/>
          <w:sz w:val="28"/>
          <w:szCs w:val="28"/>
        </w:rPr>
        <w:lastRenderedPageBreak/>
        <w:t>На объединенном стенде Российского экспортного центра «</w:t>
      </w:r>
      <w:r w:rsidRPr="005113F6">
        <w:rPr>
          <w:rFonts w:ascii="PT Astra Serif" w:hAnsi="PT Astra Serif" w:cs="Times New Roman"/>
          <w:sz w:val="28"/>
          <w:szCs w:val="28"/>
          <w:lang w:val="en-US"/>
        </w:rPr>
        <w:t>Made</w:t>
      </w:r>
      <w:r w:rsidRPr="005113F6">
        <w:rPr>
          <w:rFonts w:ascii="PT Astra Serif" w:hAnsi="PT Astra Serif" w:cs="Times New Roman"/>
          <w:sz w:val="28"/>
          <w:szCs w:val="28"/>
        </w:rPr>
        <w:t xml:space="preserve"> </w:t>
      </w:r>
      <w:r w:rsidRPr="005113F6">
        <w:rPr>
          <w:rFonts w:ascii="PT Astra Serif" w:hAnsi="PT Astra Serif" w:cs="Times New Roman"/>
          <w:sz w:val="28"/>
          <w:szCs w:val="28"/>
          <w:lang w:val="en-US"/>
        </w:rPr>
        <w:t>in</w:t>
      </w:r>
      <w:r w:rsidRPr="005113F6">
        <w:rPr>
          <w:rFonts w:ascii="PT Astra Serif" w:hAnsi="PT Astra Serif" w:cs="Times New Roman"/>
          <w:sz w:val="28"/>
          <w:szCs w:val="28"/>
        </w:rPr>
        <w:t xml:space="preserve"> </w:t>
      </w:r>
      <w:r w:rsidRPr="005113F6">
        <w:rPr>
          <w:rFonts w:ascii="PT Astra Serif" w:hAnsi="PT Astra Serif" w:cs="Times New Roman"/>
          <w:sz w:val="28"/>
          <w:szCs w:val="28"/>
          <w:lang w:val="en-US"/>
        </w:rPr>
        <w:t>Russia</w:t>
      </w:r>
      <w:r w:rsidRPr="005113F6">
        <w:rPr>
          <w:rFonts w:ascii="PT Astra Serif" w:hAnsi="PT Astra Serif" w:cs="Times New Roman"/>
          <w:sz w:val="28"/>
          <w:szCs w:val="28"/>
        </w:rPr>
        <w:t>», расположенного в павильонах «Агропромышленный комплекс» и «Услуги» национального выставочного комплекса г. Шанхай, была организована выставка их продукции и услуг.</w:t>
      </w:r>
    </w:p>
    <w:p w:rsidR="00B967BF" w:rsidRPr="005113F6" w:rsidRDefault="00B967BF" w:rsidP="00B967B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113F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Представители компании ООО «Ясавэй» провели переговоры </w:t>
      </w:r>
      <w:r w:rsidRPr="005113F6">
        <w:rPr>
          <w:rFonts w:ascii="PT Astra Serif" w:eastAsia="Times New Roman" w:hAnsi="PT Astra Serif" w:cs="Times New Roman"/>
          <w:color w:val="000000"/>
          <w:sz w:val="28"/>
          <w:szCs w:val="28"/>
        </w:rPr>
        <w:br/>
        <w:t xml:space="preserve">с представителями Бали, Китая, Малайзии и Узбекистана о возможностях сотрудничества по разработке индивидуальных туристических пакетов </w:t>
      </w:r>
      <w:r w:rsidRPr="005113F6">
        <w:rPr>
          <w:rFonts w:ascii="PT Astra Serif" w:eastAsia="Times New Roman" w:hAnsi="PT Astra Serif" w:cs="Times New Roman"/>
          <w:color w:val="000000"/>
          <w:sz w:val="28"/>
          <w:szCs w:val="28"/>
        </w:rPr>
        <w:br/>
        <w:t>в арктический регион, которые бы соответствовали менталитету жителей данных стран.</w:t>
      </w:r>
    </w:p>
    <w:p w:rsidR="00B967BF" w:rsidRPr="005113F6" w:rsidRDefault="00B967BF" w:rsidP="00B967B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113F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Экспортно-ориентированная компания ООО ПФ «Ныда-Ресурс» провела переговоры с несколькими крупными китайскими компаниями, по итогам которых с одной из них было подписано соглашение о намерении сотрудничества </w:t>
      </w:r>
      <w:r w:rsidRPr="005113F6">
        <w:rPr>
          <w:rFonts w:ascii="PT Astra Serif" w:eastAsia="Times New Roman" w:hAnsi="PT Astra Serif" w:cs="Times New Roman"/>
          <w:color w:val="000000"/>
          <w:sz w:val="28"/>
          <w:szCs w:val="28"/>
        </w:rPr>
        <w:br/>
        <w:t>по поставке в Китай продукции на основе северного оленеводства, рыболовства</w:t>
      </w:r>
      <w:r w:rsidRPr="005113F6">
        <w:rPr>
          <w:rFonts w:ascii="PT Astra Serif" w:eastAsia="Times New Roman" w:hAnsi="PT Astra Serif" w:cs="Times New Roman"/>
          <w:color w:val="000000"/>
          <w:sz w:val="28"/>
          <w:szCs w:val="28"/>
        </w:rPr>
        <w:br/>
        <w:t xml:space="preserve">и сбора дикоросов. </w:t>
      </w:r>
    </w:p>
    <w:p w:rsidR="00B967BF" w:rsidRPr="00607081" w:rsidRDefault="00B967BF" w:rsidP="00B967B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07081">
        <w:rPr>
          <w:rFonts w:ascii="PT Astra Serif" w:eastAsia="Times New Roman" w:hAnsi="PT Astra Serif" w:cs="Times New Roman"/>
          <w:sz w:val="28"/>
          <w:szCs w:val="28"/>
        </w:rPr>
        <w:t xml:space="preserve">Вопросы, связанные с логистикой поставок ямальской продукции </w:t>
      </w:r>
      <w:r w:rsidRPr="00607081">
        <w:rPr>
          <w:rFonts w:ascii="PT Astra Serif" w:eastAsia="Times New Roman" w:hAnsi="PT Astra Serif" w:cs="Times New Roman"/>
          <w:sz w:val="28"/>
          <w:szCs w:val="28"/>
        </w:rPr>
        <w:br/>
        <w:t xml:space="preserve">на китайский рынок, обсуждались с представителем компании </w:t>
      </w:r>
      <w:r w:rsidRPr="00607081">
        <w:rPr>
          <w:rFonts w:ascii="PT Astra Serif" w:eastAsia="Times New Roman" w:hAnsi="PT Astra Serif" w:cs="Times New Roman"/>
          <w:sz w:val="28"/>
          <w:szCs w:val="28"/>
          <w:lang w:val="en-US"/>
        </w:rPr>
        <w:t>China</w:t>
      </w:r>
      <w:r w:rsidRPr="0060708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07081">
        <w:rPr>
          <w:rFonts w:ascii="PT Astra Serif" w:eastAsia="Times New Roman" w:hAnsi="PT Astra Serif" w:cs="Times New Roman"/>
          <w:sz w:val="28"/>
          <w:szCs w:val="28"/>
          <w:lang w:val="en-US"/>
        </w:rPr>
        <w:t>Merchants</w:t>
      </w:r>
      <w:r w:rsidRPr="0060708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07081">
        <w:rPr>
          <w:rFonts w:ascii="PT Astra Serif" w:eastAsia="Times New Roman" w:hAnsi="PT Astra Serif" w:cs="Times New Roman"/>
          <w:sz w:val="28"/>
          <w:szCs w:val="28"/>
          <w:lang w:val="en-US"/>
        </w:rPr>
        <w:t>CHN</w:t>
      </w:r>
      <w:r w:rsidRPr="00607081">
        <w:rPr>
          <w:rFonts w:ascii="PT Astra Serif" w:eastAsia="Times New Roman" w:hAnsi="PT Astra Serif" w:cs="Times New Roman"/>
          <w:sz w:val="28"/>
          <w:szCs w:val="28"/>
        </w:rPr>
        <w:t>-</w:t>
      </w:r>
      <w:r w:rsidRPr="00607081">
        <w:rPr>
          <w:rFonts w:ascii="PT Astra Serif" w:eastAsia="Times New Roman" w:hAnsi="PT Astra Serif" w:cs="Times New Roman"/>
          <w:sz w:val="28"/>
          <w:szCs w:val="28"/>
          <w:lang w:val="en-US"/>
        </w:rPr>
        <w:t>BLR</w:t>
      </w:r>
      <w:r w:rsidRPr="0060708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07081">
        <w:rPr>
          <w:rFonts w:ascii="PT Astra Serif" w:eastAsia="Times New Roman" w:hAnsi="PT Astra Serif" w:cs="Times New Roman"/>
          <w:sz w:val="28"/>
          <w:szCs w:val="28"/>
          <w:lang w:val="en-US"/>
        </w:rPr>
        <w:t>Commercial</w:t>
      </w:r>
      <w:r w:rsidRPr="0060708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07081">
        <w:rPr>
          <w:rFonts w:ascii="PT Astra Serif" w:eastAsia="Times New Roman" w:hAnsi="PT Astra Serif" w:cs="Times New Roman"/>
          <w:sz w:val="28"/>
          <w:szCs w:val="28"/>
          <w:lang w:val="en-US"/>
        </w:rPr>
        <w:t>and</w:t>
      </w:r>
      <w:r w:rsidRPr="0060708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07081">
        <w:rPr>
          <w:rFonts w:ascii="PT Astra Serif" w:eastAsia="Times New Roman" w:hAnsi="PT Astra Serif" w:cs="Times New Roman"/>
          <w:sz w:val="28"/>
          <w:szCs w:val="28"/>
          <w:lang w:val="en-US"/>
        </w:rPr>
        <w:t>Logistics</w:t>
      </w:r>
      <w:r w:rsidRPr="0060708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07081">
        <w:rPr>
          <w:rFonts w:ascii="PT Astra Serif" w:eastAsia="Times New Roman" w:hAnsi="PT Astra Serif" w:cs="Times New Roman"/>
          <w:sz w:val="28"/>
          <w:szCs w:val="28"/>
          <w:lang w:val="en-US"/>
        </w:rPr>
        <w:t>Company</w:t>
      </w:r>
      <w:r w:rsidRPr="00607081">
        <w:rPr>
          <w:rFonts w:ascii="PT Astra Serif" w:eastAsia="Times New Roman" w:hAnsi="PT Astra Serif" w:cs="Times New Roman"/>
          <w:sz w:val="28"/>
          <w:szCs w:val="28"/>
        </w:rPr>
        <w:t xml:space="preserve"> Егором Жаровым. Стороны договорились о совместной проработке вопросов пробной поставки продукции </w:t>
      </w:r>
      <w:r w:rsidRPr="00607081">
        <w:rPr>
          <w:rFonts w:ascii="PT Astra Serif" w:eastAsia="Times New Roman" w:hAnsi="PT Astra Serif" w:cs="Times New Roman"/>
          <w:sz w:val="28"/>
          <w:szCs w:val="28"/>
        </w:rPr>
        <w:br/>
        <w:t>в Китай на условиях использования софинансирования в виде государственного субсидирования.</w:t>
      </w:r>
    </w:p>
    <w:p w:rsidR="00B967BF" w:rsidRPr="00607081" w:rsidRDefault="00B967BF" w:rsidP="00B967B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07081">
        <w:rPr>
          <w:rFonts w:ascii="PT Astra Serif" w:eastAsia="Times New Roman" w:hAnsi="PT Astra Serif" w:cs="Times New Roman"/>
          <w:sz w:val="28"/>
          <w:szCs w:val="28"/>
        </w:rPr>
        <w:t xml:space="preserve">Большой интерес к продукции </w:t>
      </w:r>
      <w:r w:rsidRPr="0060708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ООО ПФ «Ныда-Ресурс» на основе оленеводства проявили представители одной из китайских фармацевтических компаний, рассматривающей варианты дальнейшего сотрудничества </w:t>
      </w:r>
      <w:r w:rsidRPr="00607081">
        <w:rPr>
          <w:rFonts w:ascii="PT Astra Serif" w:eastAsia="Times New Roman" w:hAnsi="PT Astra Serif" w:cs="Times New Roman"/>
          <w:color w:val="000000"/>
          <w:sz w:val="28"/>
          <w:szCs w:val="28"/>
        </w:rPr>
        <w:br/>
        <w:t>с привлечением китайских инвестиций.</w:t>
      </w:r>
    </w:p>
    <w:p w:rsidR="004F53B9" w:rsidRPr="00607081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7081">
        <w:rPr>
          <w:rFonts w:ascii="PT Astra Serif" w:hAnsi="PT Astra Serif" w:cs="Times New Roman"/>
          <w:sz w:val="28"/>
          <w:szCs w:val="28"/>
        </w:rPr>
        <w:t xml:space="preserve">Однако большая доля международных контактов и реализации совместных проектов в первом приходится </w:t>
      </w:r>
      <w:r w:rsidRPr="00607081">
        <w:rPr>
          <w:rFonts w:ascii="PT Astra Serif" w:hAnsi="PT Astra Serif" w:cs="Times New Roman"/>
          <w:b/>
          <w:sz w:val="28"/>
          <w:szCs w:val="28"/>
        </w:rPr>
        <w:t>на сферу науки</w:t>
      </w:r>
      <w:r w:rsidRPr="00607081">
        <w:rPr>
          <w:rFonts w:ascii="PT Astra Serif" w:hAnsi="PT Astra Serif" w:cs="Times New Roman"/>
          <w:sz w:val="28"/>
          <w:szCs w:val="28"/>
        </w:rPr>
        <w:t xml:space="preserve">. В </w:t>
      </w:r>
      <w:r w:rsidR="00607081" w:rsidRPr="00607081">
        <w:rPr>
          <w:rFonts w:ascii="PT Astra Serif" w:hAnsi="PT Astra Serif" w:cs="Times New Roman"/>
          <w:sz w:val="28"/>
          <w:szCs w:val="28"/>
        </w:rPr>
        <w:t>2018 году</w:t>
      </w:r>
      <w:r w:rsidRPr="00607081">
        <w:rPr>
          <w:rFonts w:ascii="PT Astra Serif" w:hAnsi="PT Astra Serif" w:cs="Times New Roman"/>
          <w:sz w:val="28"/>
          <w:szCs w:val="28"/>
        </w:rPr>
        <w:t xml:space="preserve"> учёные Ямала приняли участие в ряде конференций и совместных полевых исследованиях. </w:t>
      </w:r>
      <w:r w:rsidR="00607081" w:rsidRPr="00607081">
        <w:rPr>
          <w:rFonts w:ascii="PT Astra Serif" w:hAnsi="PT Astra Serif" w:cs="Times New Roman"/>
          <w:sz w:val="28"/>
          <w:szCs w:val="28"/>
        </w:rPr>
        <w:br/>
      </w:r>
      <w:r w:rsidRPr="00607081">
        <w:rPr>
          <w:rFonts w:ascii="PT Astra Serif" w:hAnsi="PT Astra Serif" w:cs="Times New Roman"/>
          <w:sz w:val="28"/>
          <w:szCs w:val="28"/>
        </w:rPr>
        <w:t xml:space="preserve">Их основными партнёрами стали коллеги из </w:t>
      </w:r>
      <w:r w:rsidR="00607081" w:rsidRPr="00607081">
        <w:rPr>
          <w:rFonts w:ascii="PT Astra Serif" w:hAnsi="PT Astra Serif" w:cs="Times New Roman"/>
          <w:sz w:val="28"/>
          <w:szCs w:val="28"/>
        </w:rPr>
        <w:t xml:space="preserve">Австрии, </w:t>
      </w:r>
      <w:r w:rsidRPr="00607081">
        <w:rPr>
          <w:rFonts w:ascii="PT Astra Serif" w:hAnsi="PT Astra Serif" w:cs="Times New Roman"/>
          <w:sz w:val="28"/>
          <w:szCs w:val="28"/>
        </w:rPr>
        <w:t xml:space="preserve">Германии, </w:t>
      </w:r>
      <w:r w:rsidR="00607081" w:rsidRPr="00607081">
        <w:rPr>
          <w:rFonts w:ascii="PT Astra Serif" w:hAnsi="PT Astra Serif" w:cs="Times New Roman"/>
          <w:sz w:val="28"/>
          <w:szCs w:val="28"/>
        </w:rPr>
        <w:t xml:space="preserve">Китая, Канады, </w:t>
      </w:r>
      <w:r w:rsidRPr="00607081">
        <w:rPr>
          <w:rFonts w:ascii="PT Astra Serif" w:hAnsi="PT Astra Serif" w:cs="Times New Roman"/>
          <w:sz w:val="28"/>
          <w:szCs w:val="28"/>
        </w:rPr>
        <w:t xml:space="preserve">Нидерландов, </w:t>
      </w:r>
      <w:r w:rsidR="00607081" w:rsidRPr="00607081">
        <w:rPr>
          <w:rFonts w:ascii="PT Astra Serif" w:hAnsi="PT Astra Serif" w:cs="Times New Roman"/>
          <w:sz w:val="28"/>
          <w:szCs w:val="28"/>
        </w:rPr>
        <w:t xml:space="preserve">Норвегии, Польши, Франции, </w:t>
      </w:r>
      <w:r w:rsidRPr="00607081">
        <w:rPr>
          <w:rFonts w:ascii="PT Astra Serif" w:hAnsi="PT Astra Serif" w:cs="Times New Roman"/>
          <w:sz w:val="28"/>
          <w:szCs w:val="28"/>
        </w:rPr>
        <w:t>Швеции</w:t>
      </w:r>
      <w:r w:rsidR="00607081" w:rsidRPr="00607081">
        <w:rPr>
          <w:rFonts w:ascii="PT Astra Serif" w:hAnsi="PT Astra Serif" w:cs="Times New Roman"/>
          <w:sz w:val="28"/>
          <w:szCs w:val="28"/>
        </w:rPr>
        <w:t xml:space="preserve"> и Швейцарии.</w:t>
      </w:r>
    </w:p>
    <w:p w:rsidR="00607081" w:rsidRPr="00607081" w:rsidRDefault="00607081" w:rsidP="006070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7081">
        <w:rPr>
          <w:rFonts w:ascii="PT Astra Serif" w:hAnsi="PT Astra Serif" w:cs="Times New Roman"/>
          <w:sz w:val="28"/>
          <w:szCs w:val="28"/>
        </w:rPr>
        <w:t xml:space="preserve">Среди особо значимых событий можно отметить проведение в г. Салехарде </w:t>
      </w:r>
      <w:r w:rsidRPr="00607081">
        <w:rPr>
          <w:rFonts w:ascii="PT Astra Serif" w:hAnsi="PT Astra Serif" w:cs="Times New Roman"/>
          <w:b/>
          <w:sz w:val="28"/>
          <w:szCs w:val="28"/>
        </w:rPr>
        <w:t xml:space="preserve">научного семинара международной сети ИНТЕРАКТ, </w:t>
      </w:r>
      <w:r w:rsidRPr="00607081">
        <w:rPr>
          <w:rFonts w:ascii="PT Astra Serif" w:hAnsi="PT Astra Serif" w:cs="Times New Roman"/>
          <w:sz w:val="28"/>
          <w:szCs w:val="28"/>
        </w:rPr>
        <w:t>участие в котором приняли около 100 специалистов из Австрии, Великобритании, Германии, Дании, Исландии, Италии, Канады, Норвегии, Польши, США, Финляндии, Чехии и Швеции.</w:t>
      </w:r>
    </w:p>
    <w:p w:rsidR="00607081" w:rsidRPr="00607081" w:rsidRDefault="00607081" w:rsidP="006070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7081">
        <w:rPr>
          <w:rFonts w:ascii="PT Astra Serif" w:hAnsi="PT Astra Serif" w:cs="Times New Roman"/>
          <w:sz w:val="28"/>
          <w:szCs w:val="28"/>
        </w:rPr>
        <w:t>Основной целью состоявшегося мероприятия был поиск путей взаимодействия учёных, представителей органов власти и коренного населения северных и арктических регионов при планировании и проведении научных исследований, а также разработка стратегий решения вопросов устойчивого развития северных регионов в условиях меняющегося климата. В ходе встречи обсуждались проблемы гляциологии, криологии, климатологии, экологии, биоразнообразия и биохимического круговорота в высоких широтах.</w:t>
      </w:r>
    </w:p>
    <w:p w:rsidR="00607081" w:rsidRPr="00607081" w:rsidRDefault="00607081" w:rsidP="00607081">
      <w:pPr>
        <w:pStyle w:val="a9"/>
        <w:spacing w:line="240" w:lineRule="auto"/>
        <w:ind w:left="0" w:firstLine="709"/>
        <w:rPr>
          <w:rFonts w:ascii="PT Astra Serif" w:hAnsi="PT Astra Serif"/>
        </w:rPr>
      </w:pPr>
      <w:r w:rsidRPr="00607081">
        <w:rPr>
          <w:rFonts w:ascii="PT Astra Serif" w:hAnsi="PT Astra Serif"/>
        </w:rPr>
        <w:t xml:space="preserve">В ноябре в г. Рованиеми (Финляндия) состоялось итоговое заседание </w:t>
      </w:r>
      <w:r w:rsidRPr="00607081">
        <w:rPr>
          <w:rFonts w:ascii="PT Astra Serif" w:hAnsi="PT Astra Serif"/>
        </w:rPr>
        <w:br/>
      </w:r>
      <w:r w:rsidRPr="00607081">
        <w:rPr>
          <w:rFonts w:ascii="PT Astra Serif" w:eastAsia="Times New Roman" w:hAnsi="PT Astra Serif"/>
        </w:rPr>
        <w:t xml:space="preserve">в рамках реализации совместного международного научного проекта </w:t>
      </w:r>
      <w:r w:rsidRPr="00607081">
        <w:rPr>
          <w:rFonts w:ascii="PT Astra Serif" w:eastAsia="Calibri" w:hAnsi="PT Astra Serif"/>
          <w:b/>
        </w:rPr>
        <w:t xml:space="preserve">«Социально-экологические трансформации: взаимодействие человека </w:t>
      </w:r>
      <w:r w:rsidRPr="00607081">
        <w:rPr>
          <w:rFonts w:ascii="PT Astra Serif" w:eastAsia="Calibri" w:hAnsi="PT Astra Serif"/>
          <w:b/>
        </w:rPr>
        <w:br/>
      </w:r>
      <w:r w:rsidRPr="00607081">
        <w:rPr>
          <w:rFonts w:ascii="PT Astra Serif" w:eastAsia="Calibri" w:hAnsi="PT Astra Serif"/>
          <w:b/>
        </w:rPr>
        <w:lastRenderedPageBreak/>
        <w:t xml:space="preserve">и животных в условиях изменений климата в Северной Евразии» </w:t>
      </w:r>
      <w:r w:rsidRPr="00607081">
        <w:rPr>
          <w:rFonts w:ascii="PT Astra Serif" w:hAnsi="PT Astra Serif"/>
          <w:b/>
        </w:rPr>
        <w:t>(</w:t>
      </w:r>
      <w:r w:rsidRPr="00607081">
        <w:rPr>
          <w:rFonts w:ascii="PT Astra Serif" w:hAnsi="PT Astra Serif"/>
          <w:b/>
          <w:lang w:val="en-US"/>
        </w:rPr>
        <w:t>HUMANOR</w:t>
      </w:r>
      <w:r w:rsidRPr="00607081">
        <w:rPr>
          <w:rFonts w:ascii="PT Astra Serif" w:hAnsi="PT Astra Serif"/>
          <w:b/>
        </w:rPr>
        <w:t>)</w:t>
      </w:r>
      <w:r w:rsidRPr="00607081">
        <w:rPr>
          <w:rFonts w:ascii="PT Astra Serif" w:hAnsi="PT Astra Serif"/>
        </w:rPr>
        <w:t>, начатого в 2015 году.</w:t>
      </w:r>
    </w:p>
    <w:p w:rsidR="00607081" w:rsidRPr="00607081" w:rsidRDefault="00607081" w:rsidP="00607081">
      <w:pPr>
        <w:pStyle w:val="a9"/>
        <w:shd w:val="clear" w:color="auto" w:fill="FFFFFF"/>
        <w:spacing w:line="240" w:lineRule="auto"/>
        <w:ind w:left="0" w:firstLine="709"/>
        <w:rPr>
          <w:rFonts w:ascii="PT Astra Serif" w:eastAsia="Calibri" w:hAnsi="PT Astra Serif"/>
        </w:rPr>
      </w:pPr>
      <w:r w:rsidRPr="00607081">
        <w:rPr>
          <w:rFonts w:ascii="PT Astra Serif" w:eastAsia="Times New Roman" w:hAnsi="PT Astra Serif"/>
        </w:rPr>
        <w:t xml:space="preserve">Данная научная инициатива была направлена на </w:t>
      </w:r>
      <w:r w:rsidRPr="00607081">
        <w:rPr>
          <w:rFonts w:ascii="PT Astra Serif" w:eastAsia="Calibri" w:hAnsi="PT Astra Serif"/>
        </w:rPr>
        <w:t>исследование организации жизнедеятельности кочевых оленеводческих сообществ, переживающих стремительные изменения климата и принципов землепользования, путем подробного изучения их исторического развития в различных социально-экономических, административных и экологических контекстах.</w:t>
      </w:r>
    </w:p>
    <w:p w:rsidR="00607081" w:rsidRPr="00607081" w:rsidRDefault="00607081" w:rsidP="00607081">
      <w:pPr>
        <w:spacing w:after="0" w:line="240" w:lineRule="auto"/>
        <w:ind w:right="-8" w:firstLine="709"/>
        <w:jc w:val="both"/>
        <w:rPr>
          <w:rFonts w:ascii="PT Astra Serif" w:eastAsia="Calibri" w:hAnsi="PT Astra Serif" w:cs="Times New Roman"/>
          <w:sz w:val="28"/>
        </w:rPr>
      </w:pPr>
      <w:r w:rsidRPr="00607081">
        <w:rPr>
          <w:rFonts w:ascii="PT Astra Serif" w:eastAsia="Calibri" w:hAnsi="PT Astra Serif" w:cs="Times New Roman"/>
          <w:sz w:val="28"/>
        </w:rPr>
        <w:t>Основными партнёрами проекта выступают Арктический центр Университета Лапландии (Финляндия), Университет Абердина (Шотландия), Шведский горный и саамский музей (Швеция), Норвежский исследовательский институт культурного наследия (Норвегия), Университет Уппсала (Швеция), Норвежский университет медико-биологических наук (Норвегия).</w:t>
      </w:r>
    </w:p>
    <w:p w:rsidR="00607081" w:rsidRPr="00607081" w:rsidRDefault="00607081" w:rsidP="00607081">
      <w:pPr>
        <w:spacing w:after="0" w:line="240" w:lineRule="auto"/>
        <w:ind w:right="-8" w:firstLine="709"/>
        <w:jc w:val="both"/>
        <w:rPr>
          <w:rFonts w:ascii="PT Astra Serif" w:eastAsia="Calibri" w:hAnsi="PT Astra Serif" w:cs="Times New Roman"/>
          <w:sz w:val="28"/>
        </w:rPr>
      </w:pPr>
      <w:r w:rsidRPr="00607081">
        <w:rPr>
          <w:rFonts w:ascii="PT Astra Serif" w:eastAsia="Calibri" w:hAnsi="PT Astra Serif" w:cs="Times New Roman"/>
          <w:sz w:val="28"/>
        </w:rPr>
        <w:t>Со стороны Ямало-Ненецкого автономного округа в научных исследованиях принимали участие сотрудники государственного казённого учреждения «Научный центр изучения Арктики».</w:t>
      </w:r>
    </w:p>
    <w:p w:rsidR="00607081" w:rsidRPr="005113F6" w:rsidRDefault="00607081" w:rsidP="006070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7081">
        <w:rPr>
          <w:rFonts w:ascii="PT Astra Serif" w:hAnsi="PT Astra Serif" w:cs="Times New Roman"/>
          <w:sz w:val="28"/>
          <w:szCs w:val="28"/>
        </w:rPr>
        <w:t xml:space="preserve">Успешным стало проведение двух </w:t>
      </w:r>
      <w:r w:rsidRPr="00607081">
        <w:rPr>
          <w:rFonts w:ascii="PT Astra Serif" w:hAnsi="PT Astra Serif" w:cs="Times New Roman"/>
          <w:b/>
          <w:sz w:val="28"/>
          <w:szCs w:val="28"/>
        </w:rPr>
        <w:t xml:space="preserve">международных </w:t>
      </w:r>
      <w:r w:rsidR="0077611C">
        <w:rPr>
          <w:rFonts w:ascii="PT Astra Serif" w:hAnsi="PT Astra Serif" w:cs="Times New Roman"/>
          <w:b/>
          <w:sz w:val="28"/>
          <w:szCs w:val="28"/>
        </w:rPr>
        <w:br/>
      </w:r>
      <w:r w:rsidRPr="00607081">
        <w:rPr>
          <w:rFonts w:ascii="PT Astra Serif" w:hAnsi="PT Astra Serif" w:cs="Times New Roman"/>
          <w:b/>
          <w:sz w:val="28"/>
          <w:szCs w:val="28"/>
        </w:rPr>
        <w:t xml:space="preserve">научно-образовательных летних школ </w:t>
      </w:r>
      <w:r w:rsidRPr="00607081">
        <w:rPr>
          <w:rFonts w:ascii="PT Astra Serif" w:hAnsi="PT Astra Serif" w:cs="Times New Roman"/>
          <w:sz w:val="28"/>
          <w:szCs w:val="28"/>
        </w:rPr>
        <w:t>на территории Ямало-Ненецкого автономного округа, посвящённых вопросам глобализации, происходящих климатических изменений в Арктике и их влияния на социоэкономическую</w:t>
      </w:r>
      <w:r w:rsidRPr="005113F6">
        <w:rPr>
          <w:rFonts w:ascii="PT Astra Serif" w:hAnsi="PT Astra Serif" w:cs="Times New Roman"/>
          <w:sz w:val="28"/>
          <w:szCs w:val="28"/>
        </w:rPr>
        <w:t xml:space="preserve"> жизнь коренных малочисленных народов Севера.</w:t>
      </w:r>
    </w:p>
    <w:p w:rsidR="005B5BA3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Одной из значимых составляющих архитектуры международного сотрудничества региона является его </w:t>
      </w:r>
      <w:r w:rsidRPr="004F53B9">
        <w:rPr>
          <w:rFonts w:ascii="PT Astra Serif" w:hAnsi="PT Astra Serif" w:cs="Times New Roman"/>
          <w:b/>
          <w:sz w:val="28"/>
          <w:szCs w:val="28"/>
        </w:rPr>
        <w:t>участие в деятельности международных организаций</w:t>
      </w:r>
      <w:r w:rsidRPr="004F53B9">
        <w:rPr>
          <w:rFonts w:ascii="PT Astra Serif" w:hAnsi="PT Astra Serif" w:cs="Times New Roman"/>
          <w:sz w:val="28"/>
          <w:szCs w:val="28"/>
        </w:rPr>
        <w:t xml:space="preserve">. </w:t>
      </w:r>
    </w:p>
    <w:p w:rsidR="004F53B9" w:rsidRPr="004F53B9" w:rsidRDefault="005B5BA3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</w:t>
      </w:r>
      <w:r w:rsidR="004F53B9" w:rsidRPr="004F53B9">
        <w:rPr>
          <w:rFonts w:ascii="PT Astra Serif" w:hAnsi="PT Astra Serif" w:cs="Times New Roman"/>
          <w:sz w:val="28"/>
          <w:szCs w:val="28"/>
        </w:rPr>
        <w:t xml:space="preserve">борная Ямало-Ненецкого автономного округа успешно выступила </w:t>
      </w:r>
      <w:r w:rsidR="004F53B9" w:rsidRPr="004F53B9">
        <w:rPr>
          <w:rFonts w:ascii="PT Astra Serif" w:hAnsi="PT Astra Serif" w:cs="Times New Roman"/>
          <w:sz w:val="28"/>
          <w:szCs w:val="28"/>
        </w:rPr>
        <w:br/>
        <w:t xml:space="preserve">на </w:t>
      </w:r>
      <w:r w:rsidR="004F53B9" w:rsidRPr="004F53B9">
        <w:rPr>
          <w:rFonts w:ascii="PT Astra Serif" w:hAnsi="PT Astra Serif" w:cs="Times New Roman"/>
          <w:b/>
          <w:sz w:val="28"/>
          <w:szCs w:val="28"/>
        </w:rPr>
        <w:t>Арктических зимних играх</w:t>
      </w:r>
      <w:r w:rsidR="004F53B9" w:rsidRPr="004F53B9">
        <w:rPr>
          <w:rFonts w:ascii="PT Astra Serif" w:hAnsi="PT Astra Serif" w:cs="Times New Roman"/>
          <w:sz w:val="28"/>
          <w:szCs w:val="28"/>
        </w:rPr>
        <w:t xml:space="preserve">, состоявшихся в регионе Южный Слейв </w:t>
      </w:r>
      <w:r w:rsidR="004F53B9" w:rsidRPr="004F53B9">
        <w:rPr>
          <w:rFonts w:ascii="PT Astra Serif" w:hAnsi="PT Astra Serif" w:cs="Times New Roman"/>
          <w:sz w:val="28"/>
          <w:szCs w:val="28"/>
        </w:rPr>
        <w:br/>
        <w:t>Северо-Западных территорий Канады, и получила от Международного комитета данных соревнований контракт на участие в Играх 2020 года.</w:t>
      </w:r>
    </w:p>
    <w:p w:rsidR="004F53B9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Высокая эффективность политики руководства региона в решении вопросов коренных малочисленных народов Севера в очередной раз обеспечила представительство Ямало-Ненецкого автономного округа в составе российской делегации на </w:t>
      </w:r>
      <w:r w:rsidRPr="004F53B9">
        <w:rPr>
          <w:rFonts w:ascii="PT Astra Serif" w:hAnsi="PT Astra Serif" w:cs="Times New Roman"/>
          <w:b/>
          <w:sz w:val="28"/>
          <w:szCs w:val="28"/>
        </w:rPr>
        <w:t>17-й сессии Постоянного форума ООН по вопросам коренных народов мира</w:t>
      </w:r>
      <w:r w:rsidRPr="004F53B9">
        <w:rPr>
          <w:rFonts w:ascii="PT Astra Serif" w:hAnsi="PT Astra Serif" w:cs="Times New Roman"/>
          <w:sz w:val="28"/>
          <w:szCs w:val="28"/>
        </w:rPr>
        <w:t>.</w:t>
      </w:r>
    </w:p>
    <w:p w:rsidR="005B5BA3" w:rsidRPr="005113F6" w:rsidRDefault="005B5BA3" w:rsidP="005B5BA3">
      <w:pPr>
        <w:pStyle w:val="ab"/>
        <w:shd w:val="clear" w:color="auto" w:fill="FFFFFF" w:themeFill="background1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сентябре п</w:t>
      </w:r>
      <w:r w:rsidRPr="005113F6">
        <w:rPr>
          <w:rFonts w:ascii="PT Astra Serif" w:hAnsi="PT Astra Serif"/>
          <w:sz w:val="28"/>
          <w:szCs w:val="28"/>
        </w:rPr>
        <w:t xml:space="preserve">редставители Ямало-Ненецкого автономного округа приняли участие в </w:t>
      </w:r>
      <w:r w:rsidRPr="005113F6">
        <w:rPr>
          <w:rFonts w:ascii="PT Astra Serif" w:hAnsi="PT Astra Serif"/>
          <w:b/>
          <w:sz w:val="28"/>
          <w:szCs w:val="28"/>
        </w:rPr>
        <w:t>Конгрессе Университета Арктики</w:t>
      </w:r>
      <w:r w:rsidRPr="005113F6">
        <w:rPr>
          <w:rFonts w:ascii="PT Astra Serif" w:hAnsi="PT Astra Serif"/>
          <w:sz w:val="28"/>
          <w:szCs w:val="28"/>
        </w:rPr>
        <w:t>, который состоялся в городах Оулу и Рованиеми (Финляндия).</w:t>
      </w:r>
    </w:p>
    <w:p w:rsidR="005B5BA3" w:rsidRPr="005113F6" w:rsidRDefault="005B5BA3" w:rsidP="005B5BA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13F6">
        <w:rPr>
          <w:rFonts w:ascii="PT Astra Serif" w:hAnsi="PT Astra Serif" w:cs="Times New Roman"/>
          <w:sz w:val="28"/>
          <w:szCs w:val="28"/>
        </w:rPr>
        <w:t xml:space="preserve">В период с 05 по 12 октября </w:t>
      </w:r>
      <w:r>
        <w:rPr>
          <w:rFonts w:ascii="PT Astra Serif" w:hAnsi="PT Astra Serif" w:cs="Times New Roman"/>
          <w:sz w:val="28"/>
          <w:szCs w:val="28"/>
        </w:rPr>
        <w:t xml:space="preserve">члены Клуба юных дипломатов и учёные </w:t>
      </w:r>
      <w:r w:rsidRPr="005113F6">
        <w:rPr>
          <w:rFonts w:ascii="PT Astra Serif" w:hAnsi="PT Astra Serif" w:cs="Times New Roman"/>
          <w:sz w:val="28"/>
          <w:szCs w:val="28"/>
        </w:rPr>
        <w:t>Ямало-Ненецк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5113F6">
        <w:rPr>
          <w:rFonts w:ascii="PT Astra Serif" w:hAnsi="PT Astra Serif" w:cs="Times New Roman"/>
          <w:sz w:val="28"/>
          <w:szCs w:val="28"/>
        </w:rPr>
        <w:t xml:space="preserve"> автономн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5113F6">
        <w:rPr>
          <w:rFonts w:ascii="PT Astra Serif" w:hAnsi="PT Astra Serif" w:cs="Times New Roman"/>
          <w:sz w:val="28"/>
          <w:szCs w:val="28"/>
        </w:rPr>
        <w:t xml:space="preserve"> округ</w:t>
      </w:r>
      <w:r>
        <w:rPr>
          <w:rFonts w:ascii="PT Astra Serif" w:hAnsi="PT Astra Serif" w:cs="Times New Roman"/>
          <w:sz w:val="28"/>
          <w:szCs w:val="28"/>
        </w:rPr>
        <w:t>а</w:t>
      </w:r>
      <w:r w:rsidRPr="005113F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стали участниками</w:t>
      </w:r>
      <w:r w:rsidRPr="005113F6">
        <w:rPr>
          <w:rFonts w:ascii="PT Astra Serif" w:hAnsi="PT Astra Serif" w:cs="Times New Roman"/>
          <w:sz w:val="28"/>
          <w:szCs w:val="28"/>
        </w:rPr>
        <w:t xml:space="preserve"> мероприятий </w:t>
      </w:r>
      <w:r w:rsidR="00AC6FDD">
        <w:rPr>
          <w:rFonts w:ascii="PT Astra Serif" w:hAnsi="PT Astra Serif" w:cs="Times New Roman"/>
          <w:sz w:val="28"/>
          <w:szCs w:val="28"/>
        </w:rPr>
        <w:br/>
      </w:r>
      <w:r w:rsidRPr="005113F6">
        <w:rPr>
          <w:rFonts w:ascii="PT Astra Serif" w:hAnsi="PT Astra Serif" w:cs="Times New Roman"/>
          <w:b/>
          <w:sz w:val="28"/>
          <w:szCs w:val="28"/>
        </w:rPr>
        <w:t>2-го Конгресса по биоразнообразию в Арктике</w:t>
      </w:r>
      <w:r w:rsidRPr="005113F6">
        <w:rPr>
          <w:rFonts w:ascii="PT Astra Serif" w:hAnsi="PT Astra Serif" w:cs="Times New Roman"/>
          <w:sz w:val="28"/>
          <w:szCs w:val="28"/>
        </w:rPr>
        <w:t>, организованном рабочей группой Арктического совета по сохранению арктической флоры и фауны и Министерством окружающей среды Финляндии, приглашения на которые поступило в адрес региона</w:t>
      </w:r>
      <w:r>
        <w:rPr>
          <w:rFonts w:ascii="PT Astra Serif" w:hAnsi="PT Astra Serif" w:cs="Times New Roman"/>
          <w:sz w:val="28"/>
          <w:szCs w:val="28"/>
        </w:rPr>
        <w:t>,</w:t>
      </w:r>
      <w:r w:rsidRPr="005113F6">
        <w:rPr>
          <w:rFonts w:ascii="PT Astra Serif" w:hAnsi="PT Astra Serif" w:cs="Times New Roman"/>
          <w:sz w:val="28"/>
          <w:szCs w:val="28"/>
        </w:rPr>
        <w:t xml:space="preserve"> в том числе</w:t>
      </w:r>
      <w:r>
        <w:rPr>
          <w:rFonts w:ascii="PT Astra Serif" w:hAnsi="PT Astra Serif" w:cs="Times New Roman"/>
          <w:sz w:val="28"/>
          <w:szCs w:val="28"/>
        </w:rPr>
        <w:t>,</w:t>
      </w:r>
      <w:r w:rsidRPr="005113F6">
        <w:rPr>
          <w:rFonts w:ascii="PT Astra Serif" w:hAnsi="PT Astra Serif" w:cs="Times New Roman"/>
          <w:sz w:val="28"/>
          <w:szCs w:val="28"/>
        </w:rPr>
        <w:t xml:space="preserve"> по линии деятельности Северного Форума.</w:t>
      </w:r>
    </w:p>
    <w:p w:rsidR="004F53B9" w:rsidRPr="004F53B9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Богатый опыт региона в данной сфере также способствовал закреплению лидирующих позиций представителей Ямала в международной общественной организации - </w:t>
      </w:r>
      <w:r w:rsidRPr="004F53B9">
        <w:rPr>
          <w:rFonts w:ascii="PT Astra Serif" w:hAnsi="PT Astra Serif" w:cs="Times New Roman"/>
          <w:b/>
          <w:sz w:val="28"/>
          <w:szCs w:val="28"/>
        </w:rPr>
        <w:t>ассоциации «Оленеводы мира», заседание Совета</w:t>
      </w:r>
      <w:r w:rsidRPr="004F53B9">
        <w:rPr>
          <w:rFonts w:ascii="PT Astra Serif" w:hAnsi="PT Astra Serif" w:cs="Times New Roman"/>
          <w:sz w:val="28"/>
          <w:szCs w:val="28"/>
        </w:rPr>
        <w:t xml:space="preserve"> </w:t>
      </w:r>
      <w:r w:rsidR="005B5BA3">
        <w:rPr>
          <w:rFonts w:ascii="PT Astra Serif" w:hAnsi="PT Astra Serif" w:cs="Times New Roman"/>
          <w:sz w:val="28"/>
          <w:szCs w:val="28"/>
        </w:rPr>
        <w:t xml:space="preserve">и </w:t>
      </w:r>
      <w:r w:rsidR="005B5BA3" w:rsidRPr="005B5BA3">
        <w:rPr>
          <w:rFonts w:ascii="PT Astra Serif" w:hAnsi="PT Astra Serif" w:cs="Times New Roman"/>
          <w:b/>
          <w:sz w:val="28"/>
          <w:szCs w:val="28"/>
        </w:rPr>
        <w:t xml:space="preserve">заседание </w:t>
      </w:r>
      <w:r w:rsidR="005B5BA3" w:rsidRPr="005B5BA3">
        <w:rPr>
          <w:rFonts w:ascii="PT Astra Serif" w:hAnsi="PT Astra Serif" w:cs="Times New Roman"/>
          <w:b/>
          <w:sz w:val="28"/>
          <w:szCs w:val="28"/>
        </w:rPr>
        <w:lastRenderedPageBreak/>
        <w:t>Правления</w:t>
      </w:r>
      <w:r w:rsidR="005B5BA3">
        <w:rPr>
          <w:rFonts w:ascii="PT Astra Serif" w:hAnsi="PT Astra Serif" w:cs="Times New Roman"/>
          <w:sz w:val="28"/>
          <w:szCs w:val="28"/>
        </w:rPr>
        <w:t xml:space="preserve"> </w:t>
      </w:r>
      <w:r w:rsidRPr="004F53B9">
        <w:rPr>
          <w:rFonts w:ascii="PT Astra Serif" w:hAnsi="PT Astra Serif" w:cs="Times New Roman"/>
          <w:sz w:val="28"/>
          <w:szCs w:val="28"/>
        </w:rPr>
        <w:t xml:space="preserve">которого </w:t>
      </w:r>
      <w:r w:rsidR="005B5BA3">
        <w:rPr>
          <w:rFonts w:ascii="PT Astra Serif" w:hAnsi="PT Astra Serif" w:cs="Times New Roman"/>
          <w:sz w:val="28"/>
          <w:szCs w:val="28"/>
        </w:rPr>
        <w:t>были организованы и проведены в</w:t>
      </w:r>
      <w:r w:rsidRPr="004F53B9">
        <w:rPr>
          <w:rFonts w:ascii="PT Astra Serif" w:hAnsi="PT Astra Serif" w:cs="Times New Roman"/>
          <w:sz w:val="28"/>
          <w:szCs w:val="28"/>
        </w:rPr>
        <w:t xml:space="preserve"> г. Салехарде в марте </w:t>
      </w:r>
      <w:r w:rsidR="005B5BA3">
        <w:rPr>
          <w:rFonts w:ascii="PT Astra Serif" w:hAnsi="PT Astra Serif" w:cs="Times New Roman"/>
          <w:sz w:val="28"/>
          <w:szCs w:val="28"/>
        </w:rPr>
        <w:br/>
        <w:t>и ноябре</w:t>
      </w:r>
      <w:r w:rsidRPr="004F53B9">
        <w:rPr>
          <w:rFonts w:ascii="PT Astra Serif" w:hAnsi="PT Astra Serif" w:cs="Times New Roman"/>
          <w:sz w:val="28"/>
          <w:szCs w:val="28"/>
        </w:rPr>
        <w:t>.</w:t>
      </w:r>
    </w:p>
    <w:p w:rsidR="004F53B9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Была продолжена работа по укреплению международных связей </w:t>
      </w:r>
      <w:r w:rsidRPr="004F53B9">
        <w:rPr>
          <w:rFonts w:ascii="PT Astra Serif" w:hAnsi="PT Astra Serif" w:cs="Times New Roman"/>
          <w:sz w:val="28"/>
          <w:szCs w:val="28"/>
        </w:rPr>
        <w:br/>
        <w:t xml:space="preserve">Ямало-Ненецкого автономного округа с </w:t>
      </w:r>
      <w:r w:rsidRPr="004F53B9">
        <w:rPr>
          <w:rFonts w:ascii="PT Astra Serif" w:hAnsi="PT Astra Serif" w:cs="Times New Roman"/>
          <w:b/>
          <w:sz w:val="28"/>
          <w:szCs w:val="28"/>
        </w:rPr>
        <w:t>представителями финно-угорского мира</w:t>
      </w:r>
      <w:r w:rsidRPr="004F53B9">
        <w:rPr>
          <w:rFonts w:ascii="PT Astra Serif" w:hAnsi="PT Astra Serif" w:cs="Times New Roman"/>
          <w:sz w:val="28"/>
          <w:szCs w:val="28"/>
        </w:rPr>
        <w:t>. Таланты Ямала в очередной раз стали участниками культурных мероприятий, посвященных традициям финно-угорских народов, на территории Эстонии, а жители этой прибалтийской страны присоединились к празднику народов Севера «Душа тундры», состоявшемуся в июне в окружной столице.</w:t>
      </w:r>
    </w:p>
    <w:p w:rsidR="005B5BA3" w:rsidRPr="005113F6" w:rsidRDefault="005B5BA3" w:rsidP="005B5BA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Pr="005113F6">
        <w:rPr>
          <w:rFonts w:ascii="PT Astra Serif" w:hAnsi="PT Astra Serif" w:cs="Times New Roman"/>
          <w:sz w:val="28"/>
          <w:szCs w:val="28"/>
        </w:rPr>
        <w:t xml:space="preserve"> сентябре в с. Надьигманд (Венгрия) было отмечено десятилетие </w:t>
      </w:r>
      <w:r w:rsidRPr="005113F6">
        <w:rPr>
          <w:rFonts w:ascii="PT Astra Serif" w:hAnsi="PT Astra Serif" w:cs="Times New Roman"/>
          <w:b/>
          <w:sz w:val="28"/>
          <w:szCs w:val="28"/>
        </w:rPr>
        <w:t>этнокультурного проекта «Древнее родство»</w:t>
      </w:r>
      <w:r w:rsidRPr="005113F6">
        <w:rPr>
          <w:rFonts w:ascii="PT Astra Serif" w:hAnsi="PT Astra Serif" w:cs="Times New Roman"/>
          <w:sz w:val="28"/>
          <w:szCs w:val="28"/>
        </w:rPr>
        <w:t xml:space="preserve">. </w:t>
      </w:r>
    </w:p>
    <w:p w:rsidR="005B5BA3" w:rsidRPr="005113F6" w:rsidRDefault="005B5BA3" w:rsidP="005B5BA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13F6">
        <w:rPr>
          <w:rFonts w:ascii="PT Astra Serif" w:hAnsi="PT Astra Serif" w:cs="Times New Roman"/>
          <w:sz w:val="28"/>
          <w:szCs w:val="28"/>
        </w:rPr>
        <w:t xml:space="preserve">Данный проект реализуется с 2008 года и направлен на содействие этнокультурному развитию финно-угорских народов, популяризацию национальной культуры, традиций коренных малочисленных народов Севера, сохранение исторической общности, развитие межкультурной коммуникации </w:t>
      </w:r>
      <w:r w:rsidRPr="005113F6">
        <w:rPr>
          <w:rFonts w:ascii="PT Astra Serif" w:hAnsi="PT Astra Serif" w:cs="Times New Roman"/>
          <w:sz w:val="28"/>
          <w:szCs w:val="28"/>
        </w:rPr>
        <w:br/>
        <w:t>и воспитание толерантности в современном обществе.</w:t>
      </w:r>
    </w:p>
    <w:p w:rsidR="005B5BA3" w:rsidRPr="005113F6" w:rsidRDefault="005B5BA3" w:rsidP="005B5BA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13F6">
        <w:rPr>
          <w:rFonts w:ascii="PT Astra Serif" w:hAnsi="PT Astra Serif" w:cs="Times New Roman"/>
          <w:sz w:val="28"/>
          <w:szCs w:val="28"/>
        </w:rPr>
        <w:t xml:space="preserve">Его участниками являются обучающиеся школ Шурышкарского района (Ямало-Ненецкий автономный округ, Россия) и учащиеся школы </w:t>
      </w:r>
      <w:r>
        <w:rPr>
          <w:rFonts w:ascii="PT Astra Serif" w:hAnsi="PT Astra Serif" w:cs="Times New Roman"/>
          <w:sz w:val="28"/>
          <w:szCs w:val="28"/>
        </w:rPr>
        <w:br/>
      </w:r>
      <w:r w:rsidRPr="005113F6">
        <w:rPr>
          <w:rFonts w:ascii="PT Astra Serif" w:hAnsi="PT Astra Serif" w:cs="Times New Roman"/>
          <w:sz w:val="28"/>
          <w:szCs w:val="28"/>
        </w:rPr>
        <w:t xml:space="preserve">им. Йожефа Папаи (г. Надьигманд, Венгрия). Мероприятия данной инициативы проходят с периодичностью один раз в два года, как на территории </w:t>
      </w:r>
      <w:r>
        <w:rPr>
          <w:rFonts w:ascii="PT Astra Serif" w:hAnsi="PT Astra Serif" w:cs="Times New Roman"/>
          <w:sz w:val="28"/>
          <w:szCs w:val="28"/>
        </w:rPr>
        <w:br/>
      </w:r>
      <w:r w:rsidRPr="005113F6">
        <w:rPr>
          <w:rFonts w:ascii="PT Astra Serif" w:hAnsi="PT Astra Serif" w:cs="Times New Roman"/>
          <w:sz w:val="28"/>
          <w:szCs w:val="28"/>
        </w:rPr>
        <w:t>Ямало-Ненецкого автономного округа, так и в Венгрии.</w:t>
      </w:r>
    </w:p>
    <w:p w:rsidR="004F53B9" w:rsidRDefault="000B77DB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4F53B9" w:rsidRPr="004F53B9">
        <w:rPr>
          <w:rFonts w:ascii="PT Astra Serif" w:hAnsi="PT Astra Serif" w:cs="Times New Roman"/>
          <w:sz w:val="28"/>
          <w:szCs w:val="28"/>
        </w:rPr>
        <w:t xml:space="preserve">олучило своё дальнейшее развитие </w:t>
      </w:r>
      <w:r w:rsidR="004F53B9" w:rsidRPr="004F53B9">
        <w:rPr>
          <w:rFonts w:ascii="PT Astra Serif" w:hAnsi="PT Astra Serif" w:cs="Times New Roman"/>
          <w:b/>
          <w:sz w:val="28"/>
          <w:szCs w:val="28"/>
        </w:rPr>
        <w:t xml:space="preserve">сотрудничество </w:t>
      </w:r>
      <w:r w:rsidR="004F53B9" w:rsidRPr="004F53B9">
        <w:rPr>
          <w:rFonts w:ascii="PT Astra Serif" w:hAnsi="PT Astra Serif" w:cs="Times New Roman"/>
          <w:sz w:val="28"/>
          <w:szCs w:val="28"/>
        </w:rPr>
        <w:t xml:space="preserve">органов государственной власти Ямало-Ненецкого автономного округа </w:t>
      </w:r>
      <w:r>
        <w:rPr>
          <w:rFonts w:ascii="PT Astra Serif" w:hAnsi="PT Astra Serif" w:cs="Times New Roman"/>
          <w:sz w:val="28"/>
          <w:szCs w:val="28"/>
        </w:rPr>
        <w:br/>
      </w:r>
      <w:r w:rsidR="004F53B9" w:rsidRPr="004F53B9">
        <w:rPr>
          <w:rFonts w:ascii="PT Astra Serif" w:hAnsi="PT Astra Serif" w:cs="Times New Roman"/>
          <w:b/>
          <w:sz w:val="28"/>
          <w:szCs w:val="28"/>
        </w:rPr>
        <w:t>с некоммерческими общественными организациями региона</w:t>
      </w:r>
      <w:r w:rsidR="004F53B9" w:rsidRPr="004F53B9">
        <w:rPr>
          <w:rFonts w:ascii="PT Astra Serif" w:hAnsi="PT Astra Serif" w:cs="Times New Roman"/>
          <w:sz w:val="28"/>
          <w:szCs w:val="28"/>
        </w:rPr>
        <w:t xml:space="preserve"> по вопросам международного сотрудничества. </w:t>
      </w:r>
      <w:r w:rsidR="008506CF">
        <w:rPr>
          <w:rFonts w:ascii="PT Astra Serif" w:hAnsi="PT Astra Serif" w:cs="Times New Roman"/>
          <w:sz w:val="28"/>
          <w:szCs w:val="28"/>
        </w:rPr>
        <w:t>По</w:t>
      </w:r>
      <w:r w:rsidR="004F53B9" w:rsidRPr="004F53B9">
        <w:rPr>
          <w:rFonts w:ascii="PT Astra Serif" w:hAnsi="PT Astra Serif" w:cs="Times New Roman"/>
          <w:sz w:val="28"/>
          <w:szCs w:val="28"/>
        </w:rPr>
        <w:t xml:space="preserve"> их инициативе </w:t>
      </w:r>
      <w:r w:rsidR="008506CF">
        <w:rPr>
          <w:rFonts w:ascii="PT Astra Serif" w:hAnsi="PT Astra Serif" w:cs="Times New Roman"/>
          <w:sz w:val="28"/>
          <w:szCs w:val="28"/>
        </w:rPr>
        <w:t>были проведены</w:t>
      </w:r>
      <w:r w:rsidR="004F53B9" w:rsidRPr="004F53B9">
        <w:rPr>
          <w:rFonts w:ascii="PT Astra Serif" w:hAnsi="PT Astra Serif" w:cs="Times New Roman"/>
          <w:sz w:val="28"/>
          <w:szCs w:val="28"/>
        </w:rPr>
        <w:t xml:space="preserve"> </w:t>
      </w:r>
      <w:r w:rsidR="008E6CD9">
        <w:rPr>
          <w:rFonts w:ascii="PT Astra Serif" w:hAnsi="PT Astra Serif" w:cs="Times New Roman"/>
          <w:sz w:val="28"/>
          <w:szCs w:val="28"/>
        </w:rPr>
        <w:br/>
      </w:r>
      <w:r w:rsidR="004F53B9" w:rsidRPr="004F53B9">
        <w:rPr>
          <w:rFonts w:ascii="PT Astra Serif" w:hAnsi="PT Astra Serif" w:cs="Times New Roman"/>
          <w:b/>
          <w:sz w:val="28"/>
          <w:szCs w:val="28"/>
        </w:rPr>
        <w:t>Дни эстонского кино</w:t>
      </w:r>
      <w:r w:rsidR="008506CF">
        <w:rPr>
          <w:rFonts w:ascii="PT Astra Serif" w:hAnsi="PT Astra Serif" w:cs="Times New Roman"/>
          <w:b/>
          <w:sz w:val="28"/>
          <w:szCs w:val="28"/>
        </w:rPr>
        <w:t xml:space="preserve">, </w:t>
      </w:r>
      <w:r w:rsidR="008506CF">
        <w:rPr>
          <w:rFonts w:ascii="PT Astra Serif" w:hAnsi="PT Astra Serif" w:cs="Times New Roman"/>
          <w:sz w:val="28"/>
          <w:szCs w:val="28"/>
        </w:rPr>
        <w:t>организована</w:t>
      </w:r>
      <w:r w:rsidR="004F53B9" w:rsidRPr="004F53B9">
        <w:rPr>
          <w:rFonts w:ascii="PT Astra Serif" w:hAnsi="PT Astra Serif" w:cs="Times New Roman"/>
          <w:b/>
          <w:sz w:val="28"/>
          <w:szCs w:val="28"/>
        </w:rPr>
        <w:t xml:space="preserve"> выставк</w:t>
      </w:r>
      <w:r w:rsidR="008506CF">
        <w:rPr>
          <w:rFonts w:ascii="PT Astra Serif" w:hAnsi="PT Astra Serif" w:cs="Times New Roman"/>
          <w:b/>
          <w:sz w:val="28"/>
          <w:szCs w:val="28"/>
        </w:rPr>
        <w:t>а</w:t>
      </w:r>
      <w:r w:rsidR="004F53B9" w:rsidRPr="004F53B9">
        <w:rPr>
          <w:rFonts w:ascii="PT Astra Serif" w:hAnsi="PT Astra Serif" w:cs="Times New Roman"/>
          <w:b/>
          <w:sz w:val="28"/>
          <w:szCs w:val="28"/>
        </w:rPr>
        <w:t xml:space="preserve"> латвийской графики </w:t>
      </w:r>
      <w:r w:rsidR="004F53B9" w:rsidRPr="004F53B9">
        <w:rPr>
          <w:rFonts w:ascii="PT Astra Serif" w:hAnsi="PT Astra Serif" w:cs="Times New Roman"/>
          <w:b/>
          <w:sz w:val="28"/>
          <w:szCs w:val="28"/>
          <w:lang w:val="en-US"/>
        </w:rPr>
        <w:t>XIX</w:t>
      </w:r>
      <w:r w:rsidR="004F53B9" w:rsidRPr="004F53B9">
        <w:rPr>
          <w:rFonts w:ascii="PT Astra Serif" w:hAnsi="PT Astra Serif" w:cs="Times New Roman"/>
          <w:b/>
          <w:sz w:val="28"/>
          <w:szCs w:val="28"/>
        </w:rPr>
        <w:t>-</w:t>
      </w:r>
      <w:r w:rsidR="004F53B9" w:rsidRPr="004F53B9">
        <w:rPr>
          <w:rFonts w:ascii="PT Astra Serif" w:hAnsi="PT Astra Serif" w:cs="Times New Roman"/>
          <w:b/>
          <w:sz w:val="28"/>
          <w:szCs w:val="28"/>
          <w:lang w:val="en-US"/>
        </w:rPr>
        <w:t>XXI</w:t>
      </w:r>
      <w:r w:rsidR="004F53B9" w:rsidRPr="004F53B9">
        <w:rPr>
          <w:rFonts w:ascii="PT Astra Serif" w:hAnsi="PT Astra Serif" w:cs="Times New Roman"/>
          <w:b/>
          <w:sz w:val="28"/>
          <w:szCs w:val="28"/>
        </w:rPr>
        <w:t xml:space="preserve"> века</w:t>
      </w:r>
      <w:r w:rsidR="008506CF">
        <w:rPr>
          <w:rFonts w:ascii="PT Astra Serif" w:hAnsi="PT Astra Serif" w:cs="Times New Roman"/>
          <w:sz w:val="28"/>
          <w:szCs w:val="28"/>
        </w:rPr>
        <w:t xml:space="preserve">, состоялся </w:t>
      </w:r>
      <w:r w:rsidR="008506CF" w:rsidRPr="008506CF">
        <w:rPr>
          <w:rFonts w:ascii="PT Astra Serif" w:hAnsi="PT Astra Serif" w:cs="Times New Roman"/>
          <w:b/>
          <w:sz w:val="28"/>
          <w:szCs w:val="28"/>
          <w:lang w:val="en-US"/>
        </w:rPr>
        <w:t>IV</w:t>
      </w:r>
      <w:r w:rsidR="008506CF" w:rsidRPr="008506CF">
        <w:rPr>
          <w:rFonts w:ascii="PT Astra Serif" w:hAnsi="PT Astra Serif" w:cs="Times New Roman"/>
          <w:b/>
          <w:sz w:val="28"/>
          <w:szCs w:val="28"/>
        </w:rPr>
        <w:t xml:space="preserve"> международный фестиваль «Неделя графики и дизайна </w:t>
      </w:r>
      <w:r w:rsidR="00AC6FDD">
        <w:rPr>
          <w:rFonts w:ascii="PT Astra Serif" w:hAnsi="PT Astra Serif" w:cs="Times New Roman"/>
          <w:b/>
          <w:sz w:val="28"/>
          <w:szCs w:val="28"/>
        </w:rPr>
        <w:br/>
      </w:r>
      <w:r w:rsidR="008506CF" w:rsidRPr="008506CF">
        <w:rPr>
          <w:rFonts w:ascii="PT Astra Serif" w:hAnsi="PT Astra Serif" w:cs="Times New Roman"/>
          <w:b/>
          <w:sz w:val="28"/>
          <w:szCs w:val="28"/>
        </w:rPr>
        <w:t>в столице Ямала»</w:t>
      </w:r>
      <w:r w:rsidR="008506CF">
        <w:rPr>
          <w:rFonts w:ascii="PT Astra Serif" w:hAnsi="PT Astra Serif" w:cs="Times New Roman"/>
          <w:sz w:val="28"/>
          <w:szCs w:val="28"/>
        </w:rPr>
        <w:t>.</w:t>
      </w:r>
    </w:p>
    <w:p w:rsidR="008E6CD9" w:rsidRPr="008E6CD9" w:rsidRDefault="008E6CD9" w:rsidP="008E6CD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3"/>
        </w:rPr>
      </w:pPr>
      <w:r w:rsidRPr="008E6CD9">
        <w:rPr>
          <w:rFonts w:ascii="PT Astra Serif" w:hAnsi="PT Astra Serif" w:cs="Times New Roman"/>
          <w:sz w:val="28"/>
          <w:szCs w:val="28"/>
        </w:rPr>
        <w:t xml:space="preserve">Помимо этого, </w:t>
      </w:r>
      <w:r w:rsidRPr="008E6CD9">
        <w:rPr>
          <w:rFonts w:ascii="PT Astra Serif" w:eastAsia="Times New Roman" w:hAnsi="PT Astra Serif" w:cs="Times New Roman"/>
          <w:color w:val="000000"/>
          <w:sz w:val="28"/>
        </w:rPr>
        <w:t xml:space="preserve">по приглашению Общественного фонда «Келечек Плюс» (г. Бишкек, Кыргызская Республика) директор благотворительного фонда поддержки детей Ямало-Ненецкого автономного округа «ЯМИНЕ», Председатель общественного совета окружного департамента образования Дмитрий Фролов принял </w:t>
      </w:r>
      <w:r w:rsidRPr="008E6CD9">
        <w:rPr>
          <w:rFonts w:ascii="PT Astra Serif" w:eastAsia="Times New Roman" w:hAnsi="PT Astra Serif" w:cs="Times New Roman"/>
          <w:b/>
          <w:color w:val="000000"/>
          <w:sz w:val="28"/>
        </w:rPr>
        <w:t>участие в рабочей встрече, которая состоялась в Министерстве образования и науки Кыргызской Республики</w:t>
      </w:r>
      <w:r w:rsidRPr="008E6CD9">
        <w:rPr>
          <w:rFonts w:ascii="PT Astra Serif" w:eastAsia="Times New Roman" w:hAnsi="PT Astra Serif" w:cs="Times New Roman"/>
          <w:color w:val="000000"/>
          <w:sz w:val="28"/>
        </w:rPr>
        <w:t>.</w:t>
      </w:r>
    </w:p>
    <w:p w:rsidR="008E6CD9" w:rsidRPr="008E6CD9" w:rsidRDefault="008E6CD9" w:rsidP="008E6CD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</w:rPr>
      </w:pPr>
      <w:r w:rsidRPr="008E6CD9">
        <w:rPr>
          <w:rFonts w:ascii="PT Astra Serif" w:hAnsi="PT Astra Serif" w:cs="Times New Roman"/>
          <w:sz w:val="28"/>
        </w:rPr>
        <w:t xml:space="preserve">В рамках встречи, проходившей при участии представителей Министерства образования и науки Кыргызской Республики, представителей общественных организаций, тьюторов, международных экспертов обсуждались вопросы доступа детей с ограниченными возможностями здоровья к образованию через поддержку персональных ассистентов. Руководитель фонда «ЯМИНЕ» рассказал об опыте социо-культурной реабилитации детей с психоневрологическими заболеваниями </w:t>
      </w:r>
      <w:r w:rsidRPr="008E6CD9">
        <w:rPr>
          <w:rFonts w:ascii="PT Astra Serif" w:hAnsi="PT Astra Serif" w:cs="Times New Roman"/>
          <w:sz w:val="28"/>
        </w:rPr>
        <w:br/>
        <w:t xml:space="preserve">в рамках проекта «Мир без границ», а также об образовании особенных детей </w:t>
      </w:r>
      <w:r w:rsidRPr="008E6CD9">
        <w:rPr>
          <w:rFonts w:ascii="PT Astra Serif" w:hAnsi="PT Astra Serif" w:cs="Times New Roman"/>
          <w:sz w:val="28"/>
        </w:rPr>
        <w:br/>
        <w:t>в Ямало-Ненецком автономном округе, включая освещение лучших муниципальных практик в гг. Ноябрьск, Новый Уренгой, Салехард и Пуровском районе.</w:t>
      </w:r>
    </w:p>
    <w:p w:rsidR="008E6CD9" w:rsidRPr="008E6CD9" w:rsidRDefault="008E6CD9" w:rsidP="008E6CD9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hd w:val="clear" w:color="auto" w:fill="FFFFFF"/>
        </w:rPr>
      </w:pPr>
      <w:r w:rsidRPr="008E6CD9">
        <w:rPr>
          <w:rFonts w:ascii="PT Astra Serif" w:hAnsi="PT Astra Serif" w:cs="Times New Roman"/>
          <w:color w:val="000000"/>
          <w:sz w:val="28"/>
          <w:shd w:val="clear" w:color="auto" w:fill="FFFFFF"/>
        </w:rPr>
        <w:t xml:space="preserve">Представителей Кыргызстана заинтересовал опыт Ямало-Ненецкого автономного округа в части получения начального и среднего профессионального </w:t>
      </w:r>
      <w:r w:rsidRPr="008E6CD9">
        <w:rPr>
          <w:rFonts w:ascii="PT Astra Serif" w:hAnsi="PT Astra Serif" w:cs="Times New Roman"/>
          <w:color w:val="000000"/>
          <w:sz w:val="28"/>
          <w:shd w:val="clear" w:color="auto" w:fill="FFFFFF"/>
        </w:rPr>
        <w:lastRenderedPageBreak/>
        <w:t xml:space="preserve">образования детьми и молодежью с ограниченными возможностями здоровья. </w:t>
      </w:r>
      <w:r w:rsidRPr="008E6CD9">
        <w:rPr>
          <w:rFonts w:ascii="PT Astra Serif" w:hAnsi="PT Astra Serif" w:cs="Times New Roman"/>
          <w:color w:val="000000"/>
          <w:sz w:val="28"/>
          <w:shd w:val="clear" w:color="auto" w:fill="FFFFFF"/>
        </w:rPr>
        <w:br/>
        <w:t>В ходе состоявшихся обсуждений были достигнуты договоренности о проведении консультаций и совместной работе по внедрению этого опыта на территории Кыргызской Республики.</w:t>
      </w:r>
    </w:p>
    <w:p w:rsidR="00AC6FDD" w:rsidRDefault="00AC6FDD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Продолжая тему развития международных связей в области культуры, следует отметить участие </w:t>
      </w:r>
      <w:r w:rsidR="00014E50">
        <w:rPr>
          <w:rFonts w:ascii="PT Astra Serif" w:hAnsi="PT Astra Serif" w:cs="Times New Roman"/>
          <w:sz w:val="28"/>
          <w:szCs w:val="28"/>
        </w:rPr>
        <w:t>ямальского этнографа и краеведа, почётного гражданина</w:t>
      </w:r>
      <w:r>
        <w:rPr>
          <w:rFonts w:ascii="PT Astra Serif" w:hAnsi="PT Astra Serif" w:cs="Times New Roman"/>
          <w:sz w:val="28"/>
          <w:szCs w:val="28"/>
        </w:rPr>
        <w:t xml:space="preserve"> Ямало-Ненецкого автономного округа </w:t>
      </w:r>
      <w:r w:rsidR="00014E50">
        <w:rPr>
          <w:rFonts w:ascii="PT Astra Serif" w:hAnsi="PT Astra Serif" w:cs="Times New Roman"/>
          <w:sz w:val="28"/>
          <w:szCs w:val="28"/>
        </w:rPr>
        <w:t>Людмилы Липатовой</w:t>
      </w:r>
      <w:r>
        <w:rPr>
          <w:rFonts w:ascii="PT Astra Serif" w:hAnsi="PT Astra Serif" w:cs="Times New Roman"/>
          <w:sz w:val="28"/>
          <w:szCs w:val="28"/>
        </w:rPr>
        <w:br/>
        <w:t xml:space="preserve">в </w:t>
      </w:r>
      <w:r w:rsidRPr="00AC6FDD">
        <w:rPr>
          <w:rFonts w:ascii="PT Astra Serif" w:hAnsi="PT Astra Serif" w:cs="Times New Roman"/>
          <w:b/>
          <w:sz w:val="28"/>
          <w:szCs w:val="28"/>
        </w:rPr>
        <w:t>4-м Салоне русской книги «Русская литература»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C6FDD">
        <w:rPr>
          <w:rFonts w:ascii="PT Astra Serif" w:hAnsi="PT Astra Serif" w:cs="Times New Roman"/>
          <w:sz w:val="28"/>
          <w:szCs w:val="28"/>
        </w:rPr>
        <w:t>(г. Париж, Франция)</w:t>
      </w:r>
      <w:r w:rsidR="00014E50">
        <w:rPr>
          <w:rFonts w:ascii="PT Astra Serif" w:hAnsi="PT Astra Serif" w:cs="Times New Roman"/>
          <w:sz w:val="28"/>
          <w:szCs w:val="28"/>
        </w:rPr>
        <w:t>.</w:t>
      </w:r>
    </w:p>
    <w:p w:rsidR="00014E50" w:rsidRPr="00014E50" w:rsidRDefault="00014E50" w:rsidP="00014E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4E50">
        <w:rPr>
          <w:rFonts w:ascii="PT Astra Serif" w:hAnsi="PT Astra Serif"/>
          <w:sz w:val="28"/>
          <w:szCs w:val="28"/>
        </w:rPr>
        <w:t xml:space="preserve">В рамках культурного мероприятия, посвященного теме Крайнего Севера, прошли лекции, дискуссии, круглые столы и встречи с российскими </w:t>
      </w:r>
      <w:r w:rsidRPr="00014E50">
        <w:rPr>
          <w:rFonts w:ascii="PT Astra Serif" w:hAnsi="PT Astra Serif"/>
          <w:sz w:val="28"/>
          <w:szCs w:val="28"/>
        </w:rPr>
        <w:br/>
        <w:t xml:space="preserve">и французскими писателями. Людмила Липатова совместно с французской журналисткой Астрид Вендландт презентовала выставку фоторабот </w:t>
      </w:r>
      <w:r w:rsidRPr="00014E50">
        <w:rPr>
          <w:rFonts w:ascii="PT Astra Serif" w:hAnsi="PT Astra Serif"/>
          <w:sz w:val="28"/>
          <w:szCs w:val="28"/>
        </w:rPr>
        <w:br/>
        <w:t>«Ямал: традиции и современность». Также представители арктического региона приняли участие в круглом столе «Будущее народов Крайнего Севера в 21 веке».</w:t>
      </w:r>
    </w:p>
    <w:p w:rsidR="00014E50" w:rsidRPr="00014E50" w:rsidRDefault="00014E50" w:rsidP="00014E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4E50">
        <w:rPr>
          <w:rFonts w:ascii="PT Astra Serif" w:hAnsi="PT Astra Serif"/>
          <w:sz w:val="28"/>
          <w:szCs w:val="28"/>
        </w:rPr>
        <w:t xml:space="preserve">Следует отметить, что в день открытия Салона фотовыставку посетил Посол Российской Федерации во Франции Алексей Мешков, которому Людмила Липатова подробно рассказала не только о выставленных работах, </w:t>
      </w:r>
      <w:r>
        <w:rPr>
          <w:rFonts w:ascii="PT Astra Serif" w:hAnsi="PT Astra Serif"/>
          <w:sz w:val="28"/>
          <w:szCs w:val="28"/>
        </w:rPr>
        <w:br/>
      </w:r>
      <w:r w:rsidRPr="00014E50">
        <w:rPr>
          <w:rFonts w:ascii="PT Astra Serif" w:hAnsi="PT Astra Serif"/>
          <w:sz w:val="28"/>
          <w:szCs w:val="28"/>
        </w:rPr>
        <w:t>но и об особенностях и национальном колорите сурового края.</w:t>
      </w:r>
    </w:p>
    <w:p w:rsidR="00014E50" w:rsidRPr="00C0734D" w:rsidRDefault="00014E50" w:rsidP="004F53B9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Успешно продолжилась реализация инициативы по международному книгообмену </w:t>
      </w:r>
      <w:r w:rsidRPr="00014E50">
        <w:rPr>
          <w:rFonts w:ascii="PT Astra Serif" w:hAnsi="PT Astra Serif" w:cs="Times New Roman"/>
          <w:b/>
          <w:sz w:val="28"/>
          <w:szCs w:val="28"/>
        </w:rPr>
        <w:t>«Мир в библиотеке»</w:t>
      </w:r>
      <w:r>
        <w:rPr>
          <w:rFonts w:ascii="PT Astra Serif" w:hAnsi="PT Astra Serif" w:cs="Times New Roman"/>
          <w:sz w:val="28"/>
          <w:szCs w:val="28"/>
        </w:rPr>
        <w:t xml:space="preserve"> государственного бюджетного учреждения Ямало-Ненецкого автономного округа «Национальная библиотека Ямало-Ненецкого автономного округа». В 2018 году была получена литература</w:t>
      </w:r>
      <w:r w:rsidRPr="00014E50">
        <w:rPr>
          <w:rFonts w:ascii="PT Astra Serif" w:hAnsi="PT Astra Serif"/>
        </w:rPr>
        <w:t xml:space="preserve"> </w:t>
      </w:r>
      <w:r w:rsidRPr="00014E50">
        <w:rPr>
          <w:rFonts w:ascii="PT Astra Serif" w:hAnsi="PT Astra Serif"/>
          <w:sz w:val="28"/>
        </w:rPr>
        <w:t>из Национальной библиотеки Азербайджана им. М.Ф. Ахундова</w:t>
      </w:r>
      <w:r>
        <w:rPr>
          <w:rFonts w:ascii="PT Astra Serif" w:hAnsi="PT Astra Serif"/>
          <w:sz w:val="28"/>
        </w:rPr>
        <w:t xml:space="preserve">, из Посольства Бразилии в Российской Федерации. При организационной поддержке со стороны Генерального консульства США в г. Екатеринбурге книги о Ямале были </w:t>
      </w:r>
      <w:r w:rsidRPr="00C0734D">
        <w:rPr>
          <w:rFonts w:ascii="PT Astra Serif" w:hAnsi="PT Astra Serif"/>
          <w:sz w:val="28"/>
        </w:rPr>
        <w:t>доставлены в Библиотеку Конгресса США.</w:t>
      </w:r>
    </w:p>
    <w:p w:rsidR="00C0734D" w:rsidRPr="00C0734D" w:rsidRDefault="00C0734D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iCs/>
          <w:sz w:val="28"/>
        </w:rPr>
      </w:pPr>
      <w:r w:rsidRPr="00C0734D">
        <w:rPr>
          <w:rFonts w:ascii="PT Astra Serif" w:hAnsi="PT Astra Serif"/>
          <w:sz w:val="28"/>
        </w:rPr>
        <w:t xml:space="preserve">Ярким событием стало участие представителя Ямало-Ненецкого автономного округа, мастера резьбы по кости и дереву, обработке меха Евгения Салиндера в восьмом ежегодном фестивале культуры </w:t>
      </w:r>
      <w:r w:rsidRPr="00C0734D">
        <w:rPr>
          <w:rFonts w:ascii="PT Astra Serif" w:hAnsi="PT Astra Serif" w:cs="Times New Roman"/>
          <w:bCs/>
          <w:iCs/>
          <w:sz w:val="28"/>
        </w:rPr>
        <w:t>«Adäka Cultural Festival», организатором которого является Ассоциация культуры и туризма исконных народов Юкона при поддержке Правительства Канады.</w:t>
      </w:r>
    </w:p>
    <w:p w:rsidR="00C0734D" w:rsidRDefault="00C0734D" w:rsidP="00C0734D">
      <w:pPr>
        <w:autoSpaceDE w:val="0"/>
        <w:autoSpaceDN w:val="0"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sz w:val="28"/>
        </w:rPr>
      </w:pPr>
      <w:r w:rsidRPr="00C0734D">
        <w:rPr>
          <w:rFonts w:ascii="PT Astra Serif" w:hAnsi="PT Astra Serif" w:cs="Times New Roman"/>
          <w:bCs/>
          <w:iCs/>
          <w:sz w:val="28"/>
        </w:rPr>
        <w:t xml:space="preserve">В рамках программы мероприятия Евгений Салиндер выступил с докладом на тему: «Народ Сихиртя», продемонстрировал свои навыки резьбы по кости из оленьего рога, провел мастер-классы для посетителей фестиваля. По итогам проходившего творческого конкурса ямальский мастер стал победителем </w:t>
      </w:r>
      <w:r w:rsidRPr="00C0734D">
        <w:rPr>
          <w:rFonts w:ascii="PT Astra Serif" w:hAnsi="PT Astra Serif" w:cs="Times New Roman"/>
          <w:bCs/>
          <w:iCs/>
          <w:sz w:val="28"/>
        </w:rPr>
        <w:br/>
        <w:t>в нескольких номинациях и был награжден памятными дипломами</w:t>
      </w:r>
      <w:r>
        <w:rPr>
          <w:rFonts w:ascii="PT Astra Serif" w:hAnsi="PT Astra Serif" w:cs="Times New Roman"/>
          <w:bCs/>
          <w:iCs/>
          <w:sz w:val="28"/>
        </w:rPr>
        <w:t>.</w:t>
      </w:r>
    </w:p>
    <w:p w:rsidR="001D07DE" w:rsidRPr="009963F4" w:rsidRDefault="009963F4" w:rsidP="00C0734D">
      <w:pPr>
        <w:autoSpaceDE w:val="0"/>
        <w:autoSpaceDN w:val="0"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sz w:val="28"/>
        </w:rPr>
      </w:pPr>
      <w:r>
        <w:rPr>
          <w:rFonts w:ascii="PT Astra Serif" w:hAnsi="PT Astra Serif" w:cs="Times New Roman"/>
          <w:bCs/>
          <w:iCs/>
          <w:sz w:val="28"/>
        </w:rPr>
        <w:t xml:space="preserve">Значимыми событиями в духовной жизни региона стала </w:t>
      </w:r>
      <w:r w:rsidRPr="009963F4">
        <w:rPr>
          <w:rFonts w:ascii="PT Astra Serif" w:hAnsi="PT Astra Serif" w:cs="Times New Roman"/>
          <w:b/>
          <w:bCs/>
          <w:iCs/>
          <w:sz w:val="28"/>
        </w:rPr>
        <w:t>организация визитов Имам-Хатыба Османа Таза из Турции</w:t>
      </w:r>
      <w:r>
        <w:rPr>
          <w:rFonts w:ascii="PT Astra Serif" w:hAnsi="PT Astra Serif" w:cs="Times New Roman"/>
          <w:bCs/>
          <w:iCs/>
          <w:sz w:val="28"/>
        </w:rPr>
        <w:t xml:space="preserve">, который провел чтение Корана для прихожан в Соборной мечети г. Новый Уренгой, и </w:t>
      </w:r>
      <w:r w:rsidRPr="009963F4">
        <w:rPr>
          <w:rFonts w:ascii="PT Astra Serif" w:eastAsia="Times New Roman" w:hAnsi="PT Astra Serif" w:cs="Times New Roman"/>
          <w:b/>
          <w:sz w:val="28"/>
          <w:szCs w:val="28"/>
        </w:rPr>
        <w:t>шейха Абдурраззака Абудуррахмана Ассаиди (Иордания)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770DA">
        <w:rPr>
          <w:rFonts w:ascii="PT Astra Serif" w:eastAsia="Times New Roman" w:hAnsi="PT Astra Serif" w:cs="Times New Roman"/>
          <w:sz w:val="28"/>
        </w:rPr>
        <w:t>потомк</w:t>
      </w:r>
      <w:r>
        <w:rPr>
          <w:rFonts w:ascii="PT Astra Serif" w:eastAsia="Times New Roman" w:hAnsi="PT Astra Serif" w:cs="Times New Roman"/>
          <w:sz w:val="28"/>
        </w:rPr>
        <w:t>а</w:t>
      </w:r>
      <w:r w:rsidRPr="001770DA">
        <w:rPr>
          <w:rFonts w:ascii="PT Astra Serif" w:eastAsia="Times New Roman" w:hAnsi="PT Astra Serif" w:cs="Times New Roman"/>
          <w:sz w:val="28"/>
        </w:rPr>
        <w:t xml:space="preserve"> Пророка Мухамм</w:t>
      </w:r>
      <w:r>
        <w:rPr>
          <w:rFonts w:ascii="PT Astra Serif" w:eastAsia="Times New Roman" w:hAnsi="PT Astra Serif" w:cs="Times New Roman"/>
          <w:sz w:val="28"/>
        </w:rPr>
        <w:t>е</w:t>
      </w:r>
      <w:r w:rsidRPr="001770DA">
        <w:rPr>
          <w:rFonts w:ascii="PT Astra Serif" w:eastAsia="Times New Roman" w:hAnsi="PT Astra Serif" w:cs="Times New Roman"/>
          <w:sz w:val="28"/>
        </w:rPr>
        <w:t xml:space="preserve">да </w:t>
      </w:r>
      <w:r>
        <w:rPr>
          <w:rFonts w:ascii="PT Astra Serif" w:hAnsi="PT Astra Serif"/>
          <w:sz w:val="28"/>
        </w:rPr>
        <w:br/>
      </w:r>
      <w:r w:rsidRPr="001770DA">
        <w:rPr>
          <w:rFonts w:ascii="PT Astra Serif" w:eastAsia="Times New Roman" w:hAnsi="PT Astra Serif" w:cs="Times New Roman"/>
          <w:sz w:val="28"/>
        </w:rPr>
        <w:t>в 42 поколении</w:t>
      </w:r>
      <w:r>
        <w:rPr>
          <w:rFonts w:ascii="PT Astra Serif" w:eastAsia="Times New Roman" w:hAnsi="PT Astra Serif" w:cs="Times New Roman"/>
          <w:sz w:val="28"/>
        </w:rPr>
        <w:t>,</w:t>
      </w:r>
      <w:r w:rsidRPr="001770DA">
        <w:rPr>
          <w:rFonts w:ascii="PT Astra Serif" w:eastAsia="Times New Roman" w:hAnsi="PT Astra Serif" w:cs="Times New Roman"/>
          <w:sz w:val="28"/>
        </w:rPr>
        <w:t xml:space="preserve"> профессор</w:t>
      </w:r>
      <w:r>
        <w:rPr>
          <w:rFonts w:ascii="PT Astra Serif" w:eastAsia="Times New Roman" w:hAnsi="PT Astra Serif" w:cs="Times New Roman"/>
          <w:sz w:val="28"/>
        </w:rPr>
        <w:t>а</w:t>
      </w:r>
      <w:r w:rsidRPr="001770DA">
        <w:rPr>
          <w:rFonts w:ascii="PT Astra Serif" w:eastAsia="Times New Roman" w:hAnsi="PT Astra Serif" w:cs="Times New Roman"/>
          <w:sz w:val="28"/>
        </w:rPr>
        <w:t xml:space="preserve"> Амманского </w:t>
      </w:r>
      <w:r>
        <w:rPr>
          <w:rFonts w:ascii="PT Astra Serif" w:eastAsia="Times New Roman" w:hAnsi="PT Astra Serif" w:cs="Times New Roman"/>
          <w:sz w:val="28"/>
        </w:rPr>
        <w:t>международного университета исламских наук</w:t>
      </w:r>
      <w:r w:rsidRPr="001770DA">
        <w:rPr>
          <w:rFonts w:ascii="PT Astra Serif" w:eastAsia="Times New Roman" w:hAnsi="PT Astra Serif" w:cs="Times New Roman"/>
          <w:sz w:val="28"/>
        </w:rPr>
        <w:t xml:space="preserve"> </w:t>
      </w:r>
      <w:r>
        <w:rPr>
          <w:rFonts w:ascii="PT Astra Serif" w:eastAsia="Times New Roman" w:hAnsi="PT Astra Serif" w:cs="Times New Roman"/>
          <w:sz w:val="28"/>
        </w:rPr>
        <w:t xml:space="preserve">и </w:t>
      </w:r>
      <w:r w:rsidRPr="009963F4">
        <w:rPr>
          <w:rFonts w:ascii="PT Astra Serif" w:eastAsia="Times New Roman" w:hAnsi="PT Astra Serif" w:cs="Times New Roman"/>
          <w:sz w:val="28"/>
        </w:rPr>
        <w:t xml:space="preserve">мусульманской религиозной организации «Духовная образовательная организации высшего образования «Болгарская исламская академия»», главной целью которого было исполнение пастырской миссии, встреча с мусульманами Ямало-Ненецкого автономного округа, проведение </w:t>
      </w:r>
      <w:r w:rsidRPr="009963F4">
        <w:rPr>
          <w:rFonts w:ascii="PT Astra Serif" w:eastAsia="Times New Roman" w:hAnsi="PT Astra Serif" w:cs="Times New Roman"/>
          <w:sz w:val="28"/>
        </w:rPr>
        <w:lastRenderedPageBreak/>
        <w:t>религиозных обрядов, лекций по духовно-нравственному воспитанию для молодёжи, а также бесед, направленных на противодействие экстремизму и международному терроризму.</w:t>
      </w:r>
    </w:p>
    <w:p w:rsidR="004F53B9" w:rsidRPr="004F53B9" w:rsidRDefault="004F53B9" w:rsidP="00C0734D">
      <w:pPr>
        <w:pStyle w:val="a9"/>
        <w:autoSpaceDE w:val="0"/>
        <w:autoSpaceDN w:val="0"/>
        <w:spacing w:line="240" w:lineRule="auto"/>
        <w:ind w:left="0" w:firstLine="709"/>
        <w:rPr>
          <w:rFonts w:ascii="PT Astra Serif" w:hAnsi="PT Astra Serif"/>
        </w:rPr>
      </w:pPr>
      <w:r w:rsidRPr="00C0734D">
        <w:rPr>
          <w:rFonts w:ascii="PT Astra Serif" w:hAnsi="PT Astra Serif"/>
        </w:rPr>
        <w:t xml:space="preserve">В части </w:t>
      </w:r>
      <w:r w:rsidR="008506CF" w:rsidRPr="00C0734D">
        <w:rPr>
          <w:rFonts w:ascii="PT Astra Serif" w:hAnsi="PT Astra Serif"/>
        </w:rPr>
        <w:t>исполнения</w:t>
      </w:r>
      <w:r w:rsidRPr="00C0734D">
        <w:rPr>
          <w:rFonts w:ascii="PT Astra Serif" w:hAnsi="PT Astra Serif"/>
        </w:rPr>
        <w:t xml:space="preserve"> основных положений внешней политики</w:t>
      </w:r>
      <w:r w:rsidRPr="004F53B9">
        <w:rPr>
          <w:rFonts w:ascii="PT Astra Serif" w:hAnsi="PT Astra Serif"/>
        </w:rPr>
        <w:t xml:space="preserve"> Российской Федерации особое внимание было уделено </w:t>
      </w:r>
      <w:r w:rsidRPr="004F53B9">
        <w:rPr>
          <w:rFonts w:ascii="PT Astra Serif" w:hAnsi="PT Astra Serif"/>
          <w:b/>
        </w:rPr>
        <w:t xml:space="preserve">укреплению сотрудничества </w:t>
      </w:r>
      <w:r w:rsidRPr="004F53B9">
        <w:rPr>
          <w:rFonts w:ascii="PT Astra Serif" w:hAnsi="PT Astra Serif"/>
          <w:b/>
        </w:rPr>
        <w:br/>
        <w:t>с соотечественниками, проживающими за рубежом</w:t>
      </w:r>
      <w:r w:rsidRPr="004F53B9">
        <w:rPr>
          <w:rFonts w:ascii="PT Astra Serif" w:hAnsi="PT Astra Serif"/>
        </w:rPr>
        <w:t>.</w:t>
      </w:r>
    </w:p>
    <w:p w:rsidR="004F53B9" w:rsidRPr="004F53B9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Были реализованы такие традиционные проекты по патриотическому воспитанию подрастающего поколения и сохранению исторической памяти как </w:t>
      </w:r>
      <w:r w:rsidRPr="004F53B9">
        <w:rPr>
          <w:rFonts w:ascii="PT Astra Serif" w:hAnsi="PT Astra Serif" w:cs="Times New Roman"/>
          <w:b/>
          <w:sz w:val="28"/>
          <w:szCs w:val="28"/>
        </w:rPr>
        <w:t xml:space="preserve">«Знамя Победы: Ямал – соотечественникам!», «Наша история – наша Победа!», </w:t>
      </w:r>
      <w:r w:rsidRPr="004F53B9">
        <w:rPr>
          <w:rFonts w:ascii="PT Astra Serif" w:hAnsi="PT Astra Serif" w:cs="Times New Roman"/>
          <w:sz w:val="28"/>
          <w:szCs w:val="28"/>
        </w:rPr>
        <w:t xml:space="preserve">участие соотечественников, проживающих за рубежом, в конкурсе патриотической песни </w:t>
      </w:r>
      <w:r w:rsidRPr="004F53B9">
        <w:rPr>
          <w:rFonts w:ascii="PT Astra Serif" w:hAnsi="PT Astra Serif" w:cs="Times New Roman"/>
          <w:b/>
          <w:sz w:val="28"/>
          <w:szCs w:val="28"/>
        </w:rPr>
        <w:t>«Дорогами поколений»</w:t>
      </w:r>
      <w:r w:rsidRPr="004F53B9">
        <w:rPr>
          <w:rFonts w:ascii="PT Astra Serif" w:hAnsi="PT Astra Serif" w:cs="Times New Roman"/>
          <w:sz w:val="28"/>
          <w:szCs w:val="28"/>
        </w:rPr>
        <w:t>.</w:t>
      </w:r>
    </w:p>
    <w:p w:rsidR="004F53B9" w:rsidRPr="00B40004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Представители Ямало-Ненецкого автономного округа были приглашены Координационным советом российских соотечественников Республики Болгария на </w:t>
      </w:r>
      <w:r w:rsidRPr="004F53B9">
        <w:rPr>
          <w:rFonts w:ascii="PT Astra Serif" w:hAnsi="PT Astra Serif" w:cs="Times New Roman"/>
          <w:b/>
          <w:sz w:val="28"/>
          <w:szCs w:val="28"/>
        </w:rPr>
        <w:t>мероприятия, посвящённые дням воинской славы и памятным датам</w:t>
      </w:r>
      <w:r w:rsidR="00B40004">
        <w:rPr>
          <w:rFonts w:ascii="PT Astra Serif" w:hAnsi="PT Astra Serif" w:cs="Times New Roman"/>
          <w:b/>
          <w:sz w:val="28"/>
          <w:szCs w:val="28"/>
        </w:rPr>
        <w:t>,</w:t>
      </w:r>
      <w:r w:rsidRPr="004F53B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F53B9">
        <w:rPr>
          <w:rFonts w:ascii="PT Astra Serif" w:hAnsi="PT Astra Serif" w:cs="Times New Roman"/>
          <w:b/>
          <w:sz w:val="28"/>
          <w:szCs w:val="28"/>
        </w:rPr>
        <w:br/>
      </w:r>
      <w:r w:rsidR="00B40004">
        <w:rPr>
          <w:rFonts w:ascii="PT Astra Serif" w:hAnsi="PT Astra Serif" w:cs="Times New Roman"/>
          <w:sz w:val="28"/>
          <w:szCs w:val="28"/>
        </w:rPr>
        <w:t xml:space="preserve">и </w:t>
      </w:r>
      <w:r w:rsidR="00B40004" w:rsidRPr="00B40004">
        <w:rPr>
          <w:rFonts w:ascii="PT Astra Serif" w:hAnsi="PT Astra Serif" w:cs="Times New Roman"/>
          <w:b/>
          <w:sz w:val="28"/>
          <w:szCs w:val="28"/>
        </w:rPr>
        <w:t>Всемирный молодёжный форум «Россия и мир»</w:t>
      </w:r>
      <w:r w:rsidR="00B40004">
        <w:rPr>
          <w:rFonts w:ascii="PT Astra Serif" w:hAnsi="PT Astra Serif" w:cs="Times New Roman"/>
          <w:sz w:val="28"/>
          <w:szCs w:val="28"/>
        </w:rPr>
        <w:t>, которые состоялись в г. Софии.</w:t>
      </w:r>
    </w:p>
    <w:p w:rsidR="008506CF" w:rsidRPr="005113F6" w:rsidRDefault="008506CF" w:rsidP="008506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13F6">
        <w:rPr>
          <w:rFonts w:ascii="PT Astra Serif" w:hAnsi="PT Astra Serif" w:cs="Times New Roman"/>
          <w:sz w:val="28"/>
          <w:szCs w:val="28"/>
        </w:rPr>
        <w:t xml:space="preserve">В конце августа – начале сентября в г. Китен (Болгария) состоялся </w:t>
      </w:r>
      <w:r>
        <w:rPr>
          <w:rFonts w:ascii="PT Astra Serif" w:hAnsi="PT Astra Serif" w:cs="Times New Roman"/>
          <w:sz w:val="28"/>
          <w:szCs w:val="28"/>
        </w:rPr>
        <w:br/>
      </w:r>
      <w:r w:rsidRPr="005113F6">
        <w:rPr>
          <w:rFonts w:ascii="PT Astra Serif" w:hAnsi="PT Astra Serif" w:cs="Times New Roman"/>
          <w:b/>
          <w:sz w:val="28"/>
          <w:szCs w:val="28"/>
        </w:rPr>
        <w:t xml:space="preserve">10-й Международный форум-фестиваль молодёжи «Мы за мир </w:t>
      </w:r>
      <w:r w:rsidRPr="005113F6">
        <w:rPr>
          <w:rFonts w:ascii="PT Astra Serif" w:hAnsi="PT Astra Serif" w:cs="Times New Roman"/>
          <w:b/>
          <w:sz w:val="28"/>
          <w:szCs w:val="28"/>
        </w:rPr>
        <w:br/>
        <w:t>во всём мире!»</w:t>
      </w:r>
      <w:r w:rsidRPr="005113F6">
        <w:rPr>
          <w:rFonts w:ascii="PT Astra Serif" w:hAnsi="PT Astra Serif" w:cs="Times New Roman"/>
          <w:sz w:val="28"/>
          <w:szCs w:val="28"/>
        </w:rPr>
        <w:t xml:space="preserve">, участие в котором приняли </w:t>
      </w:r>
      <w:r w:rsidRPr="005113F6">
        <w:rPr>
          <w:rFonts w:ascii="PT Astra Serif" w:hAnsi="PT Astra Serif"/>
          <w:sz w:val="28"/>
          <w:szCs w:val="28"/>
        </w:rPr>
        <w:t xml:space="preserve">160 активистов общественных организаций в возрасте от 18 до 30 лет из 21 региона Российской Федерации </w:t>
      </w:r>
      <w:r w:rsidRPr="005113F6">
        <w:rPr>
          <w:rFonts w:ascii="PT Astra Serif" w:hAnsi="PT Astra Serif"/>
          <w:sz w:val="28"/>
          <w:szCs w:val="28"/>
        </w:rPr>
        <w:br/>
        <w:t>и 18-ти зарубежных стран.</w:t>
      </w:r>
    </w:p>
    <w:p w:rsidR="008506CF" w:rsidRPr="005113F6" w:rsidRDefault="008506CF" w:rsidP="008506C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13F6">
        <w:rPr>
          <w:rFonts w:ascii="PT Astra Serif" w:hAnsi="PT Astra Serif" w:cs="Times New Roman"/>
          <w:sz w:val="28"/>
          <w:szCs w:val="28"/>
        </w:rPr>
        <w:t>В юбилейный год почётными гостями мероприятия стали наиболее яркие участники форумов прошлых лет - выпускники - представители зарубежных стран и регионов Российской Федерации. В формате интеллектуальной игры «Интуиция» они поделились с форумчанами своими историями из жизни, связанными с форумом-фестивалем.</w:t>
      </w:r>
    </w:p>
    <w:p w:rsidR="008506CF" w:rsidRPr="005113F6" w:rsidRDefault="008506CF" w:rsidP="008506C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13F6">
        <w:rPr>
          <w:rFonts w:ascii="PT Astra Serif" w:hAnsi="PT Astra Serif" w:cs="Times New Roman"/>
          <w:sz w:val="28"/>
          <w:szCs w:val="28"/>
        </w:rPr>
        <w:t xml:space="preserve">Второй год форум-фестиваль становится площадкой для проведения совместно с представительством МИД России в г. Екатеринбурге рабочего совещания «Актуальные вопросы международного сотрудничества субъектов Российской Федерации». В текущем году в совещании приняли участие представители исполнительных органов государственной власти </w:t>
      </w:r>
      <w:r w:rsidRPr="005113F6">
        <w:rPr>
          <w:rFonts w:ascii="PT Astra Serif" w:hAnsi="PT Astra Serif" w:cs="Times New Roman"/>
          <w:sz w:val="28"/>
          <w:szCs w:val="28"/>
        </w:rPr>
        <w:br/>
        <w:t xml:space="preserve">Ямало-Ненецкого автономного округа и Московского Дома соотечественника, руководитель представительства МИД России в Екатеринбурге и атташе Департамента по работе с соотечественниками за рубежом МИД России, Генеральный консул России в г. Варна и руководитель представительства Россотрудничества в Болгарии, сотрудники Фонда поддержки и защиты прав соотечественников, проживающих за рубежом, руководители организаций соотечественников из Болгарии, Молдовы, Чехии, лидеры молодёжных организаций Австрии, Болгарии, Киргизии, Швеции, Узбекистана. В рамках совещания были рассмотрен ряд вопросов, в том числе: участие регионов Российской Федерации и муниципальных образований в решении внешнеполитических задач государства; гуманитарное сотрудничество - важная составляющая внешней политики России; работа с молодёжью российской диаспоры по правозащитной тематике; международное молодёжное сотрудничество, как важный фактор развития народной дипломатии; </w:t>
      </w:r>
      <w:r w:rsidRPr="005113F6">
        <w:rPr>
          <w:rFonts w:ascii="PT Astra Serif" w:hAnsi="PT Astra Serif" w:cs="Times New Roman"/>
          <w:sz w:val="28"/>
          <w:szCs w:val="28"/>
        </w:rPr>
        <w:lastRenderedPageBreak/>
        <w:t xml:space="preserve">волонтёрское движение; развитие побратимских связей; взаимодействие </w:t>
      </w:r>
      <w:r w:rsidRPr="005113F6">
        <w:rPr>
          <w:rFonts w:ascii="PT Astra Serif" w:hAnsi="PT Astra Serif" w:cs="Times New Roman"/>
          <w:sz w:val="28"/>
          <w:szCs w:val="28"/>
        </w:rPr>
        <w:br/>
        <w:t xml:space="preserve">с зарубежными русскоязычными СМИ. </w:t>
      </w:r>
    </w:p>
    <w:p w:rsidR="008506CF" w:rsidRPr="005113F6" w:rsidRDefault="008506CF" w:rsidP="008506C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13F6">
        <w:rPr>
          <w:rFonts w:ascii="PT Astra Serif" w:hAnsi="PT Astra Serif" w:cs="Times New Roman"/>
          <w:sz w:val="28"/>
          <w:szCs w:val="28"/>
        </w:rPr>
        <w:t xml:space="preserve">Также участники совещания выступили в качестве экспертов </w:t>
      </w:r>
      <w:r w:rsidRPr="005113F6">
        <w:rPr>
          <w:rFonts w:ascii="PT Astra Serif" w:hAnsi="PT Astra Serif" w:cs="Times New Roman"/>
          <w:sz w:val="28"/>
          <w:szCs w:val="28"/>
        </w:rPr>
        <w:br/>
        <w:t xml:space="preserve">на дискуссионной площадке «Добровольчество – вместе мы сила», где вместе </w:t>
      </w:r>
      <w:r w:rsidRPr="005113F6">
        <w:rPr>
          <w:rFonts w:ascii="PT Astra Serif" w:hAnsi="PT Astra Serif" w:cs="Times New Roman"/>
          <w:sz w:val="28"/>
          <w:szCs w:val="28"/>
        </w:rPr>
        <w:br/>
        <w:t xml:space="preserve">с форумчанами определили проблемные моменты и перспективы развития волонтёрского движения среди молодёжи. </w:t>
      </w:r>
    </w:p>
    <w:p w:rsidR="008506CF" w:rsidRPr="005113F6" w:rsidRDefault="008506CF" w:rsidP="008506C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13F6">
        <w:rPr>
          <w:rFonts w:ascii="PT Astra Serif" w:hAnsi="PT Astra Serif" w:cs="Times New Roman"/>
          <w:sz w:val="28"/>
          <w:szCs w:val="28"/>
        </w:rPr>
        <w:t xml:space="preserve">Завершил совещание круглый стол «Продвижение объективной исторической и актуальной информации о Российской Федерации за рубежом», на котором участники обсудили позитивный эффект проведения Чемпионата мира по футболу 2018 в формировании положительного образа России за рубежом </w:t>
      </w:r>
      <w:r w:rsidRPr="005113F6">
        <w:rPr>
          <w:rFonts w:ascii="PT Astra Serif" w:hAnsi="PT Astra Serif" w:cs="Times New Roman"/>
          <w:sz w:val="28"/>
          <w:szCs w:val="28"/>
        </w:rPr>
        <w:br/>
        <w:t xml:space="preserve">и заслушали предложения руководителей организаций соотечественников </w:t>
      </w:r>
      <w:r w:rsidRPr="005113F6">
        <w:rPr>
          <w:rFonts w:ascii="PT Astra Serif" w:hAnsi="PT Astra Serif" w:cs="Times New Roman"/>
          <w:sz w:val="28"/>
          <w:szCs w:val="28"/>
        </w:rPr>
        <w:br/>
        <w:t xml:space="preserve">по наполнению мероприятий, приуроченных празднованию 75-й годовщины Победы в Великой Отечественной войне 1941-1945 годов, проводимых </w:t>
      </w:r>
      <w:r w:rsidRPr="005113F6">
        <w:rPr>
          <w:rFonts w:ascii="PT Astra Serif" w:hAnsi="PT Astra Serif" w:cs="Times New Roman"/>
          <w:sz w:val="28"/>
          <w:szCs w:val="28"/>
        </w:rPr>
        <w:br/>
        <w:t>за рубежом.</w:t>
      </w:r>
    </w:p>
    <w:p w:rsidR="008506CF" w:rsidRPr="005113F6" w:rsidRDefault="008506CF" w:rsidP="008506CF">
      <w:pPr>
        <w:pStyle w:val="a9"/>
        <w:shd w:val="clear" w:color="auto" w:fill="FFFFFF"/>
        <w:spacing w:line="240" w:lineRule="auto"/>
        <w:ind w:left="0" w:firstLine="709"/>
        <w:rPr>
          <w:rFonts w:ascii="PT Astra Serif" w:hAnsi="PT Astra Serif"/>
          <w:color w:val="000000"/>
        </w:rPr>
      </w:pPr>
      <w:r w:rsidRPr="005113F6">
        <w:rPr>
          <w:rFonts w:ascii="PT Astra Serif" w:hAnsi="PT Astra Serif"/>
          <w:color w:val="000000"/>
        </w:rPr>
        <w:t xml:space="preserve">С 14 июля по 03 августа в международном детском центре «Артек» состоялся </w:t>
      </w:r>
      <w:r w:rsidRPr="005113F6">
        <w:rPr>
          <w:rFonts w:ascii="PT Astra Serif" w:hAnsi="PT Astra Serif"/>
          <w:b/>
          <w:color w:val="000000"/>
        </w:rPr>
        <w:t>Международный фестиваль «Наш дом - Земля»</w:t>
      </w:r>
      <w:r w:rsidRPr="005113F6">
        <w:rPr>
          <w:rFonts w:ascii="PT Astra Serif" w:hAnsi="PT Astra Serif"/>
          <w:color w:val="000000"/>
        </w:rPr>
        <w:t xml:space="preserve">, </w:t>
      </w:r>
      <w:r w:rsidRPr="005113F6">
        <w:rPr>
          <w:rFonts w:ascii="PT Astra Serif" w:hAnsi="PT Astra Serif"/>
          <w:color w:val="000000"/>
          <w:shd w:val="clear" w:color="auto" w:fill="FFFFFF"/>
        </w:rPr>
        <w:t xml:space="preserve">участие </w:t>
      </w:r>
      <w:r>
        <w:rPr>
          <w:rFonts w:ascii="PT Astra Serif" w:hAnsi="PT Astra Serif"/>
          <w:color w:val="000000"/>
          <w:shd w:val="clear" w:color="auto" w:fill="FFFFFF"/>
        </w:rPr>
        <w:br/>
      </w:r>
      <w:r w:rsidRPr="005113F6">
        <w:rPr>
          <w:rFonts w:ascii="PT Astra Serif" w:hAnsi="PT Astra Serif"/>
          <w:color w:val="000000"/>
          <w:shd w:val="clear" w:color="auto" w:fill="FFFFFF"/>
        </w:rPr>
        <w:t>в котором приняли 700 юных представителей из 60 стран мира, прошедшие конкурсный отбор.</w:t>
      </w:r>
    </w:p>
    <w:p w:rsidR="008506CF" w:rsidRPr="005113F6" w:rsidRDefault="008506CF" w:rsidP="008506CF">
      <w:pPr>
        <w:pStyle w:val="a9"/>
        <w:shd w:val="clear" w:color="auto" w:fill="FFFFFF"/>
        <w:spacing w:line="240" w:lineRule="auto"/>
        <w:ind w:left="0" w:firstLine="709"/>
        <w:rPr>
          <w:rFonts w:ascii="PT Astra Serif" w:hAnsi="PT Astra Serif"/>
          <w:color w:val="000000"/>
        </w:rPr>
      </w:pPr>
      <w:r w:rsidRPr="005113F6">
        <w:rPr>
          <w:rFonts w:ascii="PT Astra Serif" w:hAnsi="PT Astra Serif"/>
          <w:color w:val="000000"/>
        </w:rPr>
        <w:t xml:space="preserve">В рамках подписанного Соглашения о сотрудничестве с Фондом поддержки международного детского центра «Артек» департаменту международных и внешнеэкономических связей Ямало-Ненецкого автономного округа на данную смену было </w:t>
      </w:r>
      <w:r w:rsidRPr="005113F6">
        <w:rPr>
          <w:rFonts w:ascii="PT Astra Serif" w:hAnsi="PT Astra Serif"/>
        </w:rPr>
        <w:t>выделено 60 путёвок, из которых 40 были распределены между детьми соотечественников</w:t>
      </w:r>
      <w:r w:rsidRPr="005113F6">
        <w:rPr>
          <w:rFonts w:ascii="PT Astra Serif" w:hAnsi="PT Astra Serif"/>
          <w:sz w:val="27"/>
          <w:szCs w:val="27"/>
        </w:rPr>
        <w:t xml:space="preserve"> из 10 стран, а именно Алжира, Египта, Казахстана, Кыргызстана, Латвии, Литвы, Марокко, Молдовы, Узбекистана, Эстонии</w:t>
      </w:r>
      <w:r w:rsidRPr="005113F6">
        <w:rPr>
          <w:rFonts w:ascii="PT Astra Serif" w:hAnsi="PT Astra Serif"/>
        </w:rPr>
        <w:t>. 20 путёвок были выделены детям граждан, вынужденно покинувших территорию Украины и постоянно проживающих на территории Ямало-Ненецкого автономного округа.</w:t>
      </w:r>
    </w:p>
    <w:p w:rsidR="008506CF" w:rsidRPr="005113F6" w:rsidRDefault="008506CF" w:rsidP="008506CF">
      <w:pPr>
        <w:pStyle w:val="a9"/>
        <w:shd w:val="clear" w:color="auto" w:fill="FFFFFF"/>
        <w:spacing w:line="240" w:lineRule="auto"/>
        <w:ind w:left="0" w:firstLine="709"/>
        <w:rPr>
          <w:rFonts w:ascii="PT Astra Serif" w:hAnsi="PT Astra Serif"/>
        </w:rPr>
      </w:pPr>
      <w:r w:rsidRPr="005113F6">
        <w:rPr>
          <w:rFonts w:ascii="PT Astra Serif" w:hAnsi="PT Astra Serif"/>
          <w:color w:val="000000"/>
        </w:rPr>
        <w:t>Ф</w:t>
      </w:r>
      <w:r w:rsidRPr="005113F6">
        <w:rPr>
          <w:rFonts w:ascii="PT Astra Serif" w:hAnsi="PT Astra Serif"/>
        </w:rPr>
        <w:t xml:space="preserve">ормирование делегаций иностранных государств осуществлялось Координационными советами и общественными организациями соотечественников, проживающих за рубежом. Для участия в международной смене отобраны наиболее активные члены детских и молодежных объединений, победители различных творческих конкурсов, владеющие русским языком, которые в дальнейшем станут проводниками </w:t>
      </w:r>
      <w:r w:rsidRPr="005113F6">
        <w:rPr>
          <w:rFonts w:ascii="PT Astra Serif" w:hAnsi="PT Astra Serif"/>
          <w:color w:val="000000"/>
        </w:rPr>
        <w:t>Р</w:t>
      </w:r>
      <w:r w:rsidRPr="005113F6">
        <w:rPr>
          <w:rFonts w:ascii="PT Astra Serif" w:hAnsi="PT Astra Serif"/>
        </w:rPr>
        <w:t xml:space="preserve">усского мира в странах своего проживания и будут вести активную общественную деятельность по продвижению положительного имиджа нашей страны за рубежом. </w:t>
      </w:r>
    </w:p>
    <w:p w:rsidR="008506CF" w:rsidRPr="005113F6" w:rsidRDefault="008506CF" w:rsidP="008506C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9"/>
          <w:szCs w:val="19"/>
        </w:rPr>
      </w:pPr>
      <w:r w:rsidRPr="005113F6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Юные соотечественники ярко и красочно представили свои страны участникам международного фестиваля «Наш дом – Земля» в Артеке на Ярмарке национальных культур, приуроченной к Международному дню дружбы и являющейся одним из ключевых событий фестиваля, а также в рамках </w:t>
      </w:r>
      <w:r w:rsidRPr="005113F6">
        <w:rPr>
          <w:rFonts w:ascii="PT Astra Serif" w:hAnsi="PT Astra Serif" w:cs="Times New Roman"/>
          <w:sz w:val="28"/>
          <w:szCs w:val="28"/>
        </w:rPr>
        <w:br/>
      </w:r>
      <w:r w:rsidRPr="005113F6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Гастрономического путешествия «Кухни народов Мира».</w:t>
      </w:r>
      <w:r w:rsidRPr="005113F6">
        <w:rPr>
          <w:rFonts w:ascii="PT Astra Serif" w:hAnsi="PT Astra Serif" w:cs="Arial"/>
          <w:b/>
          <w:bCs/>
          <w:color w:val="0000CC"/>
          <w:sz w:val="19"/>
          <w:szCs w:val="19"/>
          <w:shd w:val="clear" w:color="auto" w:fill="FFFFFF"/>
        </w:rPr>
        <w:t xml:space="preserve"> </w:t>
      </w:r>
    </w:p>
    <w:p w:rsidR="004F53B9" w:rsidRPr="004F53B9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В г. Астане (Республика Казахстан) </w:t>
      </w:r>
      <w:r w:rsidR="008506CF">
        <w:rPr>
          <w:rFonts w:ascii="PT Astra Serif" w:hAnsi="PT Astra Serif" w:cs="Times New Roman"/>
          <w:sz w:val="28"/>
          <w:szCs w:val="28"/>
        </w:rPr>
        <w:t xml:space="preserve">и г. Баку (Азербайджанская Республика) </w:t>
      </w:r>
      <w:r w:rsidRPr="004F53B9">
        <w:rPr>
          <w:rFonts w:ascii="PT Astra Serif" w:hAnsi="PT Astra Serif" w:cs="Times New Roman"/>
          <w:sz w:val="28"/>
          <w:szCs w:val="28"/>
        </w:rPr>
        <w:t>состоял</w:t>
      </w:r>
      <w:r w:rsidR="008506CF">
        <w:rPr>
          <w:rFonts w:ascii="PT Astra Serif" w:hAnsi="PT Astra Serif" w:cs="Times New Roman"/>
          <w:sz w:val="28"/>
          <w:szCs w:val="28"/>
        </w:rPr>
        <w:t>и</w:t>
      </w:r>
      <w:r w:rsidRPr="004F53B9">
        <w:rPr>
          <w:rFonts w:ascii="PT Astra Serif" w:hAnsi="PT Astra Serif" w:cs="Times New Roman"/>
          <w:sz w:val="28"/>
          <w:szCs w:val="28"/>
        </w:rPr>
        <w:t xml:space="preserve">сь </w:t>
      </w:r>
      <w:r w:rsidRPr="004F53B9">
        <w:rPr>
          <w:rFonts w:ascii="PT Astra Serif" w:hAnsi="PT Astra Serif" w:cs="Times New Roman"/>
          <w:b/>
          <w:sz w:val="28"/>
          <w:szCs w:val="28"/>
        </w:rPr>
        <w:t>презентаци</w:t>
      </w:r>
      <w:r w:rsidR="008506CF">
        <w:rPr>
          <w:rFonts w:ascii="PT Astra Serif" w:hAnsi="PT Astra Serif" w:cs="Times New Roman"/>
          <w:b/>
          <w:sz w:val="28"/>
          <w:szCs w:val="28"/>
        </w:rPr>
        <w:t>и</w:t>
      </w:r>
      <w:r w:rsidRPr="004F53B9">
        <w:rPr>
          <w:rFonts w:ascii="PT Astra Serif" w:hAnsi="PT Astra Serif" w:cs="Times New Roman"/>
          <w:b/>
          <w:sz w:val="28"/>
          <w:szCs w:val="28"/>
        </w:rPr>
        <w:t xml:space="preserve"> программы региона по оказанию содействия добровольному переселению</w:t>
      </w:r>
      <w:r w:rsidRPr="004F53B9">
        <w:rPr>
          <w:rFonts w:ascii="PT Astra Serif" w:hAnsi="PT Astra Serif" w:cs="Times New Roman"/>
          <w:sz w:val="28"/>
          <w:szCs w:val="28"/>
        </w:rPr>
        <w:t xml:space="preserve"> соотечественников, проживающих за рубежом, в Российскую Федерацию.</w:t>
      </w:r>
    </w:p>
    <w:p w:rsidR="004F53B9" w:rsidRPr="004F53B9" w:rsidRDefault="004F53B9" w:rsidP="004F53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53B9">
        <w:rPr>
          <w:rFonts w:ascii="PT Astra Serif" w:hAnsi="PT Astra Serif" w:cs="Times New Roman"/>
          <w:sz w:val="28"/>
          <w:szCs w:val="28"/>
        </w:rPr>
        <w:t xml:space="preserve">Результаты многолетней и планомерной работы региона по реализации политики государства были представлены участникам </w:t>
      </w:r>
      <w:r w:rsidRPr="004F53B9">
        <w:rPr>
          <w:rFonts w:ascii="PT Astra Serif" w:hAnsi="PT Astra Serif" w:cs="Times New Roman"/>
          <w:b/>
          <w:sz w:val="28"/>
          <w:szCs w:val="28"/>
        </w:rPr>
        <w:t xml:space="preserve">Региональной </w:t>
      </w:r>
      <w:r w:rsidRPr="004F53B9">
        <w:rPr>
          <w:rFonts w:ascii="PT Astra Serif" w:hAnsi="PT Astra Serif" w:cs="Times New Roman"/>
          <w:b/>
          <w:sz w:val="28"/>
          <w:szCs w:val="28"/>
        </w:rPr>
        <w:lastRenderedPageBreak/>
        <w:t>конференции Соотечественников, проживающих в странах ближнего зарубежья</w:t>
      </w:r>
      <w:r w:rsidRPr="004F53B9">
        <w:rPr>
          <w:rFonts w:ascii="PT Astra Serif" w:hAnsi="PT Astra Serif" w:cs="Times New Roman"/>
          <w:sz w:val="28"/>
          <w:szCs w:val="28"/>
        </w:rPr>
        <w:t>, которая состоялась в г. Чолпон-Ата (Кыргызская Республика).</w:t>
      </w:r>
    </w:p>
    <w:p w:rsidR="009A7518" w:rsidRDefault="005810EE" w:rsidP="009A751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Было также продолжено укрепление международных связей </w:t>
      </w:r>
      <w:r>
        <w:rPr>
          <w:rFonts w:ascii="PT Astra Serif" w:hAnsi="PT Astra Serif"/>
          <w:sz w:val="28"/>
          <w:szCs w:val="28"/>
        </w:rPr>
        <w:br/>
        <w:t>Ямало-Ненецкого автономного округа по линии деятельности Законодательного Собрания и Счётной Палаты региона.</w:t>
      </w:r>
    </w:p>
    <w:p w:rsidR="005810EE" w:rsidRDefault="005810EE" w:rsidP="009A751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Законодательного Собрания Ямало-Ненецкого автономного округа Сергей Ямкин в составе делегации Российской Федерации принял участие в </w:t>
      </w:r>
      <w:r w:rsidRPr="005810EE">
        <w:rPr>
          <w:rFonts w:ascii="PT Astra Serif" w:hAnsi="PT Astra Serif"/>
          <w:b/>
          <w:sz w:val="28"/>
          <w:szCs w:val="28"/>
        </w:rPr>
        <w:t>34 и 35 сессиях Конгресса местных и региональных властей Совета Европы, состоявшихся в г. Страсбурге (Франция)</w:t>
      </w:r>
      <w:r>
        <w:rPr>
          <w:rFonts w:ascii="PT Astra Serif" w:hAnsi="PT Astra Serif"/>
          <w:sz w:val="28"/>
          <w:szCs w:val="28"/>
        </w:rPr>
        <w:t>.</w:t>
      </w:r>
    </w:p>
    <w:p w:rsidR="005810EE" w:rsidRPr="0046246E" w:rsidRDefault="005810EE" w:rsidP="005810EE">
      <w:pPr>
        <w:pStyle w:val="a9"/>
        <w:shd w:val="clear" w:color="auto" w:fill="FFFFFF"/>
        <w:spacing w:line="240" w:lineRule="auto"/>
        <w:ind w:left="0" w:firstLine="709"/>
        <w:rPr>
          <w:rFonts w:ascii="PT Astra Serif" w:hAnsi="PT Astra Serif"/>
          <w:color w:val="312A20"/>
        </w:rPr>
      </w:pPr>
      <w:r w:rsidRPr="0046246E">
        <w:rPr>
          <w:rFonts w:ascii="PT Astra Serif" w:hAnsi="PT Astra Serif"/>
          <w:color w:val="111111"/>
          <w:shd w:val="clear" w:color="auto" w:fill="FFFFFF"/>
        </w:rPr>
        <w:t>Члены российской делегации, участвующие в работе Конгресса</w:t>
      </w:r>
      <w:r>
        <w:rPr>
          <w:rFonts w:ascii="PT Astra Serif" w:hAnsi="PT Astra Serif"/>
          <w:color w:val="111111"/>
          <w:shd w:val="clear" w:color="auto" w:fill="FFFFFF"/>
        </w:rPr>
        <w:t>,</w:t>
      </w:r>
      <w:r w:rsidRPr="0046246E">
        <w:rPr>
          <w:rFonts w:ascii="PT Astra Serif" w:hAnsi="PT Astra Serif"/>
          <w:color w:val="111111"/>
          <w:shd w:val="clear" w:color="auto" w:fill="FFFFFF"/>
        </w:rPr>
        <w:t xml:space="preserve"> выбираются из числа представителей местных и региональных выборных органов власти</w:t>
      </w:r>
      <w:r>
        <w:rPr>
          <w:rFonts w:ascii="PT Astra Serif" w:hAnsi="PT Astra Serif"/>
          <w:color w:val="111111"/>
          <w:shd w:val="clear" w:color="auto" w:fill="FFFFFF"/>
        </w:rPr>
        <w:t xml:space="preserve"> на четыре года</w:t>
      </w:r>
      <w:r w:rsidRPr="0046246E">
        <w:rPr>
          <w:rFonts w:ascii="PT Astra Serif" w:hAnsi="PT Astra Serif"/>
          <w:color w:val="111111"/>
          <w:shd w:val="clear" w:color="auto" w:fill="FFFFFF"/>
        </w:rPr>
        <w:t>. Делегация состоит из 18 представителей и 18 их заместителей. Ее состав утверждается распоряжениями Президента Российской Федерации. Сергей Ямкин был включен в российскую делегацию согласно распоряжению Президента Российской Федерации от 21 июля 2016 года № 217-рп на период 2016-2020 годы.</w:t>
      </w:r>
    </w:p>
    <w:p w:rsidR="005810EE" w:rsidRDefault="005810EE" w:rsidP="009A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Аудиторы Счётной палаты Ямало-Ненецкого автономного округа</w:t>
      </w:r>
      <w:r w:rsidR="00CA7664">
        <w:rPr>
          <w:rFonts w:ascii="PT Astra Serif" w:hAnsi="PT Astra Serif"/>
          <w:sz w:val="28"/>
          <w:szCs w:val="28"/>
        </w:rPr>
        <w:t xml:space="preserve"> </w:t>
      </w:r>
      <w:r w:rsidR="00CA7664" w:rsidRPr="00815878">
        <w:rPr>
          <w:rFonts w:ascii="PT Astra Serif" w:hAnsi="PT Astra Serif"/>
          <w:b/>
          <w:sz w:val="28"/>
          <w:szCs w:val="28"/>
        </w:rPr>
        <w:t>в рамках членства в Европейской организации региональных институтов внешнего контроля за государственным сектором в Европе</w:t>
      </w:r>
      <w:r w:rsidR="00CA7664">
        <w:rPr>
          <w:rFonts w:ascii="PT Astra Serif" w:hAnsi="PT Astra Serif"/>
          <w:sz w:val="28"/>
          <w:szCs w:val="28"/>
        </w:rPr>
        <w:t xml:space="preserve"> стали участниками </w:t>
      </w:r>
      <w:r w:rsidR="00CA7664" w:rsidRPr="00815878">
        <w:rPr>
          <w:rFonts w:ascii="PT Astra Serif" w:hAnsi="PT Astra Serif"/>
          <w:sz w:val="28"/>
          <w:szCs w:val="28"/>
        </w:rPr>
        <w:t xml:space="preserve">семинаров на тему: </w:t>
      </w:r>
      <w:r w:rsidR="00CA7664" w:rsidRPr="00815878">
        <w:rPr>
          <w:rFonts w:ascii="Times New Roman" w:hAnsi="Times New Roman"/>
          <w:sz w:val="28"/>
          <w:szCs w:val="28"/>
        </w:rPr>
        <w:t xml:space="preserve">«Проведение аудита кибербезопасностии защиты информации» (г. Роттердам, Нидерланды) и </w:t>
      </w:r>
      <w:r w:rsidR="00CA7664" w:rsidRPr="00815878">
        <w:rPr>
          <w:rFonts w:ascii="Times New Roman" w:hAnsi="Times New Roman" w:cs="Times New Roman"/>
          <w:sz w:val="28"/>
          <w:szCs w:val="28"/>
        </w:rPr>
        <w:t>«Аудит предприятий, принадлежащих местным органам власти» (г. Секешфехервар, Венгрия).</w:t>
      </w:r>
    </w:p>
    <w:p w:rsidR="009633EF" w:rsidRDefault="009633EF" w:rsidP="009633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Значительный рост активности международной деятельности в 2018 году также был отмечен и по линии муниципальных образований в Ямало-Ненецком автономном округе.</w:t>
      </w:r>
    </w:p>
    <w:p w:rsidR="009633EF" w:rsidRPr="009D2CFC" w:rsidRDefault="009633EF" w:rsidP="009633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2CFC">
        <w:rPr>
          <w:rFonts w:ascii="PT Astra Serif" w:hAnsi="PT Astra Serif" w:cs="Times New Roman"/>
          <w:sz w:val="28"/>
          <w:szCs w:val="28"/>
        </w:rPr>
        <w:t xml:space="preserve">Проведённый анализ показал, что большое значение для развития международных связей представителей муниципальных образований </w:t>
      </w:r>
      <w:r w:rsidRPr="009D2CFC">
        <w:rPr>
          <w:rFonts w:ascii="PT Astra Serif" w:hAnsi="PT Astra Serif" w:cs="Times New Roman"/>
          <w:sz w:val="28"/>
          <w:szCs w:val="28"/>
        </w:rPr>
        <w:br/>
        <w:t xml:space="preserve">в Ямало-Ненецком автономном округе имеет сложившаяся в последние годы практика организации и проведения различных международных мероприятий </w:t>
      </w:r>
      <w:r w:rsidRPr="009D2CFC">
        <w:rPr>
          <w:rFonts w:ascii="PT Astra Serif" w:hAnsi="PT Astra Serif" w:cs="Times New Roman"/>
          <w:sz w:val="28"/>
          <w:szCs w:val="28"/>
        </w:rPr>
        <w:br/>
        <w:t>в дистанционном режиме. Так, в 2018 год</w:t>
      </w:r>
      <w:r>
        <w:rPr>
          <w:rFonts w:ascii="PT Astra Serif" w:hAnsi="PT Astra Serif" w:cs="Times New Roman"/>
          <w:sz w:val="28"/>
          <w:szCs w:val="28"/>
        </w:rPr>
        <w:t>у</w:t>
      </w:r>
      <w:r w:rsidRPr="009D2CFC">
        <w:rPr>
          <w:rFonts w:ascii="PT Astra Serif" w:hAnsi="PT Astra Serif" w:cs="Times New Roman"/>
          <w:sz w:val="28"/>
          <w:szCs w:val="28"/>
        </w:rPr>
        <w:t xml:space="preserve"> жители региона приняли участие </w:t>
      </w:r>
      <w:r>
        <w:rPr>
          <w:rFonts w:ascii="PT Astra Serif" w:hAnsi="PT Astra Serif" w:cs="Times New Roman"/>
          <w:sz w:val="28"/>
          <w:szCs w:val="28"/>
        </w:rPr>
        <w:br/>
      </w:r>
      <w:r w:rsidRPr="009D2CFC">
        <w:rPr>
          <w:rFonts w:ascii="PT Astra Serif" w:hAnsi="PT Astra Serif" w:cs="Times New Roman"/>
          <w:sz w:val="28"/>
          <w:szCs w:val="28"/>
        </w:rPr>
        <w:t xml:space="preserve">в </w:t>
      </w:r>
      <w:r>
        <w:rPr>
          <w:rFonts w:ascii="PT Astra Serif" w:hAnsi="PT Astra Serif" w:cs="Times New Roman"/>
          <w:sz w:val="28"/>
          <w:szCs w:val="28"/>
        </w:rPr>
        <w:t>15</w:t>
      </w:r>
      <w:r w:rsidRPr="009D2CFC">
        <w:rPr>
          <w:rFonts w:ascii="PT Astra Serif" w:hAnsi="PT Astra Serif" w:cs="Times New Roman"/>
          <w:sz w:val="28"/>
          <w:szCs w:val="28"/>
        </w:rPr>
        <w:t xml:space="preserve"> заочных международных творческих конкурсах.</w:t>
      </w:r>
    </w:p>
    <w:p w:rsidR="009633EF" w:rsidRDefault="009633EF" w:rsidP="009633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2CFC">
        <w:rPr>
          <w:rFonts w:ascii="PT Astra Serif" w:hAnsi="PT Astra Serif" w:cs="Times New Roman"/>
          <w:sz w:val="28"/>
          <w:szCs w:val="28"/>
        </w:rPr>
        <w:t>Возможность общения посредством сети Интернет позволяет организовать большее количество встреч по интересующим стороны вопросам и в рамках побратимских связей между городами Новы</w:t>
      </w:r>
      <w:r>
        <w:rPr>
          <w:rFonts w:ascii="PT Astra Serif" w:hAnsi="PT Astra Serif" w:cs="Times New Roman"/>
          <w:sz w:val="28"/>
          <w:szCs w:val="28"/>
        </w:rPr>
        <w:t>й Уренгой и Кассель (Германия), которые активно используют формат видеоконференций для реализации намеченного плана сотрудничества.</w:t>
      </w:r>
    </w:p>
    <w:p w:rsidR="009633EF" w:rsidRDefault="009633EF" w:rsidP="009633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Следует отметить, что в настоящее время г. Новый Уренгой выступает флагманом данного направления развития международных связей </w:t>
      </w:r>
      <w:r>
        <w:rPr>
          <w:rFonts w:ascii="PT Astra Serif" w:hAnsi="PT Astra Serif" w:cs="Times New Roman"/>
          <w:sz w:val="28"/>
          <w:szCs w:val="28"/>
        </w:rPr>
        <w:br/>
        <w:t>в Ямало-Ненецком автономном округе.</w:t>
      </w:r>
    </w:p>
    <w:p w:rsidR="009633EF" w:rsidRDefault="009633EF" w:rsidP="009633EF">
      <w:pPr>
        <w:pStyle w:val="ab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D2CFC">
        <w:rPr>
          <w:rFonts w:ascii="PT Astra Serif" w:hAnsi="PT Astra Serif"/>
          <w:color w:val="000000"/>
          <w:sz w:val="28"/>
          <w:szCs w:val="28"/>
        </w:rPr>
        <w:t xml:space="preserve">Одной из значимых совместных инициатив Правительства </w:t>
      </w:r>
      <w:r w:rsidRPr="009D2CFC">
        <w:rPr>
          <w:rFonts w:ascii="PT Astra Serif" w:hAnsi="PT Astra Serif"/>
          <w:color w:val="000000"/>
          <w:sz w:val="28"/>
          <w:szCs w:val="28"/>
        </w:rPr>
        <w:br/>
        <w:t xml:space="preserve">Ямало-Ненецкого автономного округа и администрации муниципального образования г. Новый Уренгой, реализуемых в рамках дружеских отношений «газовой столицы» с г. Кассель (Германия), является </w:t>
      </w:r>
      <w:r w:rsidRPr="009D2CFC">
        <w:rPr>
          <w:rFonts w:ascii="PT Astra Serif" w:hAnsi="PT Astra Serif"/>
          <w:b/>
          <w:color w:val="000000"/>
          <w:sz w:val="28"/>
          <w:szCs w:val="28"/>
        </w:rPr>
        <w:t>строительство первого инклюзивного детского сада «Виниклюзия»</w:t>
      </w:r>
      <w:r w:rsidRPr="009D2CFC">
        <w:rPr>
          <w:rFonts w:ascii="PT Astra Serif" w:hAnsi="PT Astra Serif"/>
          <w:color w:val="000000"/>
          <w:sz w:val="28"/>
          <w:szCs w:val="28"/>
        </w:rPr>
        <w:t>. Третьим партнёром проекта выступает компания «</w:t>
      </w:r>
      <w:r w:rsidRPr="009D2CFC">
        <w:rPr>
          <w:rFonts w:ascii="PT Astra Serif" w:hAnsi="PT Astra Serif"/>
          <w:color w:val="000000"/>
          <w:sz w:val="28"/>
          <w:szCs w:val="28"/>
          <w:lang w:val="en-US"/>
        </w:rPr>
        <w:t>Wintershall</w:t>
      </w:r>
      <w:r w:rsidRPr="009D2CF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D2CFC">
        <w:rPr>
          <w:rFonts w:ascii="PT Astra Serif" w:hAnsi="PT Astra Serif"/>
          <w:color w:val="000000"/>
          <w:sz w:val="28"/>
          <w:szCs w:val="28"/>
          <w:lang w:val="en-US"/>
        </w:rPr>
        <w:t>Russland</w:t>
      </w:r>
      <w:r w:rsidRPr="009D2CF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D2CFC">
        <w:rPr>
          <w:rFonts w:ascii="PT Astra Serif" w:hAnsi="PT Astra Serif"/>
          <w:color w:val="000000"/>
          <w:sz w:val="28"/>
          <w:szCs w:val="28"/>
          <w:lang w:val="en-US"/>
        </w:rPr>
        <w:t>GmbH</w:t>
      </w:r>
      <w:r w:rsidRPr="009D2CFC">
        <w:rPr>
          <w:rFonts w:ascii="PT Astra Serif" w:hAnsi="PT Astra Serif"/>
          <w:color w:val="000000"/>
          <w:sz w:val="28"/>
          <w:szCs w:val="28"/>
        </w:rPr>
        <w:t>».</w:t>
      </w:r>
    </w:p>
    <w:p w:rsidR="009633EF" w:rsidRPr="009D2CFC" w:rsidRDefault="009633EF" w:rsidP="009633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2CFC">
        <w:rPr>
          <w:rFonts w:ascii="PT Astra Serif" w:hAnsi="PT Astra Serif" w:cs="Times New Roman"/>
          <w:sz w:val="28"/>
          <w:szCs w:val="28"/>
        </w:rPr>
        <w:lastRenderedPageBreak/>
        <w:t xml:space="preserve">Новое дошкольное учреждение будет рассчитано на 200 детей, планируется формирование групп полного дня (150 человек от общего количества детей) </w:t>
      </w:r>
      <w:r w:rsidRPr="009D2CFC">
        <w:rPr>
          <w:rFonts w:ascii="PT Astra Serif" w:hAnsi="PT Astra Serif" w:cs="Times New Roman"/>
          <w:sz w:val="28"/>
          <w:szCs w:val="28"/>
        </w:rPr>
        <w:br/>
        <w:t>и кратковременного пребывания детей (50 человек). Для общего оздоровительного и эстетического развития предусмотрены спортивно-оздоровительные, коррекционно-развивающие занятия, программы музыкальной и эстетической направленности. На базе данного дошкольного учреждения планируется открытие Центра комплексной помощи для оказания психолого-педагогических, медико-социальных услуг. Главное отличие инклюзивного детского сада от традиционного – создание «безбарьерной среды», то есть доступной среды с учетом потребностей детей с различными нарушениями развития.</w:t>
      </w:r>
    </w:p>
    <w:p w:rsidR="009633EF" w:rsidRPr="009D2CFC" w:rsidRDefault="009633EF" w:rsidP="009633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2CFC">
        <w:rPr>
          <w:rFonts w:ascii="PT Astra Serif" w:hAnsi="PT Astra Serif" w:cs="Times New Roman"/>
          <w:sz w:val="28"/>
          <w:szCs w:val="28"/>
        </w:rPr>
        <w:t xml:space="preserve">Подписание трёхстороннего договора состоялось 15 декабря 2015 года. </w:t>
      </w:r>
      <w:r w:rsidRPr="009D2CFC">
        <w:rPr>
          <w:rFonts w:ascii="PT Astra Serif" w:hAnsi="PT Astra Serif" w:cs="Times New Roman"/>
          <w:sz w:val="28"/>
          <w:szCs w:val="28"/>
        </w:rPr>
        <w:br/>
        <w:t>В настоящее время строительство объекта продолжается. В отчётный период был проведён ряд встреч как на уровне администрации муниципального образования г. Новый Уренгой, так и в трёхстороннем формате при участии заместителя Губернатора Ямало-Ненецкого автономного округа, курирующего вопросы строительства.</w:t>
      </w:r>
    </w:p>
    <w:p w:rsidR="009633EF" w:rsidRPr="009D2CFC" w:rsidRDefault="009633EF" w:rsidP="009633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2CFC">
        <w:rPr>
          <w:rFonts w:ascii="PT Astra Serif" w:hAnsi="PT Astra Serif" w:cs="Times New Roman"/>
          <w:sz w:val="28"/>
          <w:szCs w:val="28"/>
        </w:rPr>
        <w:t xml:space="preserve">Также в </w:t>
      </w:r>
      <w:r>
        <w:rPr>
          <w:rFonts w:ascii="PT Astra Serif" w:hAnsi="PT Astra Serif" w:cs="Times New Roman"/>
          <w:sz w:val="28"/>
          <w:szCs w:val="28"/>
        </w:rPr>
        <w:t>2018 году состоялось</w:t>
      </w:r>
      <w:r w:rsidRPr="009D2CFC">
        <w:rPr>
          <w:rFonts w:ascii="PT Astra Serif" w:hAnsi="PT Astra Serif" w:cs="Times New Roman"/>
          <w:sz w:val="28"/>
          <w:szCs w:val="28"/>
        </w:rPr>
        <w:t xml:space="preserve"> два визита представителей г. Касселя </w:t>
      </w:r>
      <w:r>
        <w:rPr>
          <w:rFonts w:ascii="PT Astra Serif" w:hAnsi="PT Astra Serif" w:cs="Times New Roman"/>
          <w:sz w:val="28"/>
          <w:szCs w:val="28"/>
        </w:rPr>
        <w:br/>
      </w:r>
      <w:r w:rsidRPr="009D2CFC">
        <w:rPr>
          <w:rFonts w:ascii="PT Astra Serif" w:hAnsi="PT Astra Serif" w:cs="Times New Roman"/>
          <w:sz w:val="28"/>
          <w:szCs w:val="28"/>
        </w:rPr>
        <w:t>в г. Новый Уренгой.</w:t>
      </w:r>
    </w:p>
    <w:p w:rsidR="009633EF" w:rsidRPr="009D2CFC" w:rsidRDefault="009633EF" w:rsidP="009633EF">
      <w:pPr>
        <w:pStyle w:val="a9"/>
        <w:spacing w:line="240" w:lineRule="auto"/>
        <w:ind w:left="0" w:firstLine="720"/>
        <w:rPr>
          <w:rFonts w:ascii="PT Astra Serif" w:hAnsi="PT Astra Serif"/>
        </w:rPr>
      </w:pPr>
      <w:r w:rsidRPr="009D2CFC">
        <w:rPr>
          <w:rFonts w:ascii="PT Astra Serif" w:hAnsi="PT Astra Serif"/>
        </w:rPr>
        <w:t xml:space="preserve">С 28 августа по 05 сентября </w:t>
      </w:r>
      <w:r w:rsidRPr="009D2CFC">
        <w:rPr>
          <w:rFonts w:ascii="PT Astra Serif" w:hAnsi="PT Astra Serif"/>
          <w:b/>
        </w:rPr>
        <w:t xml:space="preserve">делегация г. Касселя </w:t>
      </w:r>
      <w:r w:rsidRPr="009D2CFC">
        <w:rPr>
          <w:rFonts w:ascii="PT Astra Serif" w:hAnsi="PT Astra Serif"/>
        </w:rPr>
        <w:t>посетила</w:t>
      </w:r>
      <w:r w:rsidRPr="009D2CFC">
        <w:rPr>
          <w:rFonts w:ascii="PT Astra Serif" w:hAnsi="PT Astra Serif"/>
          <w:b/>
        </w:rPr>
        <w:t xml:space="preserve"> </w:t>
      </w:r>
      <w:r w:rsidRPr="009D2CFC">
        <w:rPr>
          <w:rFonts w:ascii="PT Astra Serif" w:hAnsi="PT Astra Serif"/>
        </w:rPr>
        <w:t>«газовую столицу» в рамках реализации ежегодной программы обмена «Зимняя школа управления». Возглавила делегацию мэр г. Касселя, руководитель департамента по социальным вопросам госпожа Илона Фридрих.</w:t>
      </w:r>
    </w:p>
    <w:p w:rsidR="009633EF" w:rsidRPr="009D2CFC" w:rsidRDefault="009633EF" w:rsidP="009633EF">
      <w:pPr>
        <w:pStyle w:val="a9"/>
        <w:spacing w:line="240" w:lineRule="auto"/>
        <w:ind w:left="0" w:firstLine="720"/>
        <w:rPr>
          <w:rFonts w:ascii="PT Astra Serif" w:hAnsi="PT Astra Serif"/>
        </w:rPr>
      </w:pPr>
      <w:r w:rsidRPr="009D2CFC">
        <w:rPr>
          <w:rFonts w:ascii="PT Astra Serif" w:hAnsi="PT Astra Serif"/>
        </w:rPr>
        <w:t xml:space="preserve">Программа визита включала в себя проведение ряда круглых столов </w:t>
      </w:r>
      <w:r w:rsidRPr="009D2CFC">
        <w:rPr>
          <w:rFonts w:ascii="PT Astra Serif" w:hAnsi="PT Astra Serif"/>
        </w:rPr>
        <w:br/>
        <w:t xml:space="preserve">по использованию цифровых технологий в стратегическом развитии города, энергосберегающим технологиям в строительстве, роли религиозных общин </w:t>
      </w:r>
      <w:r w:rsidRPr="009D2CFC">
        <w:rPr>
          <w:rFonts w:ascii="PT Astra Serif" w:hAnsi="PT Astra Serif"/>
        </w:rPr>
        <w:br/>
        <w:t xml:space="preserve">в социальной жизни города и работе с мигрантами, развитию творческих способностей у подрастающего поколения. Также состоялась встреча </w:t>
      </w:r>
      <w:r w:rsidRPr="009D2CFC">
        <w:rPr>
          <w:rFonts w:ascii="PT Astra Serif" w:hAnsi="PT Astra Serif"/>
        </w:rPr>
        <w:br/>
        <w:t>с предпринимателями газовой столицы, на которой они рассказали немецким гостям об особенностях ведения бизнеса в условиях Крайнего Севера.</w:t>
      </w:r>
    </w:p>
    <w:p w:rsidR="009633EF" w:rsidRPr="009D2CFC" w:rsidRDefault="009633EF" w:rsidP="009633EF">
      <w:pPr>
        <w:pStyle w:val="a9"/>
        <w:spacing w:line="240" w:lineRule="auto"/>
        <w:ind w:left="0" w:firstLine="720"/>
        <w:rPr>
          <w:rFonts w:ascii="PT Astra Serif" w:hAnsi="PT Astra Serif"/>
        </w:rPr>
      </w:pPr>
      <w:r w:rsidRPr="009D2CFC">
        <w:rPr>
          <w:rFonts w:ascii="PT Astra Serif" w:hAnsi="PT Astra Serif"/>
        </w:rPr>
        <w:t>В рамках культурной программы делегация г. Касселя вместе с коллегами из г. Новый Уренгой посетила национальное ненецкое стойбище «Ясавэй», расположенное на территории г. Надыма и приняла участие в конкурсе «Национальное подворье», где были представлены интерактивные площадки, творческие мастерские, мастер-классы и блюда национальной кухни.</w:t>
      </w:r>
    </w:p>
    <w:p w:rsidR="009633EF" w:rsidRPr="009D2CFC" w:rsidRDefault="009633EF" w:rsidP="009633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2CFC">
        <w:rPr>
          <w:rFonts w:ascii="PT Astra Serif" w:hAnsi="PT Astra Serif" w:cs="Times New Roman"/>
          <w:sz w:val="28"/>
          <w:szCs w:val="28"/>
        </w:rPr>
        <w:t xml:space="preserve">В октябре был организован </w:t>
      </w:r>
      <w:r w:rsidRPr="009D2CFC">
        <w:rPr>
          <w:rFonts w:ascii="PT Astra Serif" w:hAnsi="PT Astra Serif" w:cs="Times New Roman"/>
          <w:b/>
          <w:sz w:val="28"/>
        </w:rPr>
        <w:t xml:space="preserve">визит </w:t>
      </w:r>
      <w:r w:rsidRPr="009D2CFC">
        <w:rPr>
          <w:rFonts w:ascii="PT Astra Serif" w:hAnsi="PT Astra Serif" w:cs="Times New Roman"/>
          <w:b/>
          <w:sz w:val="28"/>
          <w:szCs w:val="28"/>
        </w:rPr>
        <w:t>представителей межшкольного научно-исследовательского центра Северного Гессена при Университете Касселя (Германия)</w:t>
      </w:r>
      <w:r w:rsidRPr="009D2CFC">
        <w:rPr>
          <w:rFonts w:ascii="PT Astra Serif" w:hAnsi="PT Astra Serif" w:cs="Times New Roman"/>
          <w:sz w:val="28"/>
          <w:szCs w:val="28"/>
        </w:rPr>
        <w:t xml:space="preserve"> в муниципальное бюджетное образовательное учреждение «Средняя школа № 17» г. Новый Уренгой в рамках международного обменного проекта.</w:t>
      </w:r>
    </w:p>
    <w:p w:rsidR="009633EF" w:rsidRPr="009D2CFC" w:rsidRDefault="009633EF" w:rsidP="009633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2CFC">
        <w:rPr>
          <w:rFonts w:ascii="PT Astra Serif" w:hAnsi="PT Astra Serif" w:cs="Times New Roman"/>
          <w:sz w:val="28"/>
          <w:szCs w:val="28"/>
        </w:rPr>
        <w:t xml:space="preserve">В рамках программы пребывания немецкие школьники познакомились </w:t>
      </w:r>
      <w:r w:rsidRPr="009D2CFC">
        <w:rPr>
          <w:rFonts w:ascii="PT Astra Serif" w:hAnsi="PT Astra Serif" w:cs="Times New Roman"/>
          <w:sz w:val="28"/>
          <w:szCs w:val="28"/>
        </w:rPr>
        <w:br/>
        <w:t>с современной образовательной средой «газовой столицы», и основными достопримечательностями города, а также посетили установки комплексной подготовки газа АО «Ачимгаз».</w:t>
      </w:r>
    </w:p>
    <w:p w:rsidR="009633EF" w:rsidRPr="009D2CFC" w:rsidRDefault="009633EF" w:rsidP="009633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2CFC">
        <w:rPr>
          <w:rFonts w:ascii="PT Astra Serif" w:hAnsi="PT Astra Serif" w:cs="Times New Roman"/>
          <w:sz w:val="28"/>
          <w:szCs w:val="28"/>
        </w:rPr>
        <w:t xml:space="preserve">Учителями начальных классов муниципального бюджетного образовательного учреждения «Средняя школа № 17» для немецких гостей был </w:t>
      </w:r>
      <w:r w:rsidRPr="009D2CFC">
        <w:rPr>
          <w:rFonts w:ascii="PT Astra Serif" w:hAnsi="PT Astra Serif" w:cs="Times New Roman"/>
          <w:sz w:val="28"/>
          <w:szCs w:val="28"/>
        </w:rPr>
        <w:lastRenderedPageBreak/>
        <w:t>организован кулинарный мастер-класс по лепке пельменей. В день самоуправления, приуроченный к празднованию Дня учителя, учащимися одного из классов школы для своих зарубежных сверстников был проведен урок русского языка.</w:t>
      </w:r>
    </w:p>
    <w:p w:rsidR="009633EF" w:rsidRPr="009D2CFC" w:rsidRDefault="009633EF" w:rsidP="009633EF">
      <w:pPr>
        <w:pStyle w:val="a9"/>
        <w:spacing w:line="240" w:lineRule="auto"/>
        <w:ind w:left="0" w:firstLine="720"/>
        <w:rPr>
          <w:rFonts w:ascii="PT Astra Serif" w:hAnsi="PT Astra Serif"/>
        </w:rPr>
      </w:pPr>
      <w:r w:rsidRPr="009D2CFC">
        <w:rPr>
          <w:rFonts w:ascii="PT Astra Serif" w:hAnsi="PT Astra Serif"/>
        </w:rPr>
        <w:t xml:space="preserve">Высокая результативность и эффективность деятельности </w:t>
      </w:r>
      <w:r w:rsidRPr="009D2CFC">
        <w:rPr>
          <w:rFonts w:ascii="PT Astra Serif" w:hAnsi="PT Astra Serif"/>
        </w:rPr>
        <w:br/>
        <w:t xml:space="preserve">г. Новый Уренгой по развитию регионально-муниципального сотрудничества между Россией и Германией </w:t>
      </w:r>
      <w:r w:rsidRPr="009D2CFC">
        <w:rPr>
          <w:rFonts w:ascii="PT Astra Serif" w:hAnsi="PT Astra Serif"/>
          <w:b/>
        </w:rPr>
        <w:t>была отмечена почётной грамотой министерств иностранных дел Российской Федерации и Федеративной Республики Германия</w:t>
      </w:r>
      <w:r w:rsidRPr="009D2CFC">
        <w:rPr>
          <w:rFonts w:ascii="PT Astra Serif" w:hAnsi="PT Astra Serif"/>
        </w:rPr>
        <w:t xml:space="preserve"> в рамках мероприятий, посвящённых закрытию года российско-германских регионально-муниципальных партнёрств, которые прошли </w:t>
      </w:r>
      <w:r w:rsidRPr="009D2CFC">
        <w:rPr>
          <w:rFonts w:ascii="PT Astra Serif" w:hAnsi="PT Astra Serif"/>
        </w:rPr>
        <w:br/>
        <w:t>с 12 по 15 сентября в г. Берлине (Германия).</w:t>
      </w:r>
    </w:p>
    <w:p w:rsidR="009633EF" w:rsidRPr="009D2CFC" w:rsidRDefault="009633EF" w:rsidP="009633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2CFC">
        <w:rPr>
          <w:rFonts w:ascii="PT Astra Serif" w:hAnsi="PT Astra Serif" w:cs="Times New Roman"/>
          <w:sz w:val="28"/>
          <w:szCs w:val="28"/>
        </w:rPr>
        <w:t xml:space="preserve">Результативным стало продолжение сотрудничества представителей городов Новый Уренгой и Дюссельдорф (Германия) в рамках </w:t>
      </w:r>
      <w:r w:rsidRPr="009633EF">
        <w:rPr>
          <w:rFonts w:ascii="PT Astra Serif" w:hAnsi="PT Astra Serif" w:cs="Times New Roman"/>
          <w:b/>
          <w:sz w:val="28"/>
          <w:szCs w:val="28"/>
        </w:rPr>
        <w:t>международного обменного проекта «</w:t>
      </w:r>
      <w:r w:rsidRPr="009633EF">
        <w:rPr>
          <w:rFonts w:ascii="PT Astra Serif" w:hAnsi="PT Astra Serif" w:cs="Times New Roman"/>
          <w:b/>
          <w:sz w:val="28"/>
          <w:szCs w:val="28"/>
          <w:lang w:val="en-US"/>
        </w:rPr>
        <w:t>Neu</w:t>
      </w:r>
      <w:r w:rsidRPr="009633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633EF">
        <w:rPr>
          <w:rFonts w:ascii="PT Astra Serif" w:hAnsi="PT Astra Serif" w:cs="Times New Roman"/>
          <w:b/>
          <w:sz w:val="28"/>
          <w:szCs w:val="28"/>
          <w:lang w:val="en-US"/>
        </w:rPr>
        <w:t>hier</w:t>
      </w:r>
      <w:r w:rsidRPr="009633EF">
        <w:rPr>
          <w:rFonts w:ascii="PT Astra Serif" w:hAnsi="PT Astra Serif" w:cs="Times New Roman"/>
          <w:b/>
          <w:sz w:val="28"/>
          <w:szCs w:val="28"/>
        </w:rPr>
        <w:t xml:space="preserve">? </w:t>
      </w:r>
      <w:r w:rsidRPr="009633EF">
        <w:rPr>
          <w:rFonts w:ascii="PT Astra Serif" w:hAnsi="PT Astra Serif" w:cs="Times New Roman"/>
          <w:b/>
          <w:sz w:val="28"/>
          <w:szCs w:val="28"/>
          <w:lang w:val="en-US"/>
        </w:rPr>
        <w:t>Welcome</w:t>
      </w:r>
      <w:r w:rsidRPr="009633EF">
        <w:rPr>
          <w:rFonts w:ascii="PT Astra Serif" w:hAnsi="PT Astra Serif" w:cs="Times New Roman"/>
          <w:b/>
          <w:sz w:val="28"/>
          <w:szCs w:val="28"/>
        </w:rPr>
        <w:t>!»</w:t>
      </w:r>
      <w:r w:rsidRPr="009D2CFC">
        <w:rPr>
          <w:rFonts w:ascii="PT Astra Serif" w:hAnsi="PT Astra Serif" w:cs="Times New Roman"/>
          <w:sz w:val="28"/>
          <w:szCs w:val="28"/>
        </w:rPr>
        <w:t xml:space="preserve"> (</w:t>
      </w:r>
      <w:r w:rsidRPr="009D2CFC">
        <w:rPr>
          <w:rFonts w:ascii="PT Astra Serif" w:hAnsi="PT Astra Serif" w:cs="Times New Roman"/>
          <w:i/>
          <w:sz w:val="28"/>
          <w:szCs w:val="28"/>
        </w:rPr>
        <w:t>«Новичок? Добро пожаловать!»</w:t>
      </w:r>
      <w:r w:rsidRPr="009D2CFC">
        <w:rPr>
          <w:rFonts w:ascii="PT Astra Serif" w:hAnsi="PT Astra Serif" w:cs="Times New Roman"/>
          <w:sz w:val="28"/>
          <w:szCs w:val="28"/>
        </w:rPr>
        <w:t xml:space="preserve">). </w:t>
      </w:r>
      <w:r w:rsidRPr="009D2CFC">
        <w:rPr>
          <w:rFonts w:ascii="PT Astra Serif" w:hAnsi="PT Astra Serif" w:cs="Times New Roman"/>
          <w:sz w:val="28"/>
          <w:szCs w:val="28"/>
        </w:rPr>
        <w:br/>
        <w:t>В период с марта по май 2018 года юным исследователям удалось собрать очередные материалы по теме миграции, провести озвучивание и монтаж фильма, а также презентовать свою работу на базе интеграционного центра «Признание. Доверие. Перспектива» (г. Дюссельдорф, Германия).</w:t>
      </w:r>
    </w:p>
    <w:p w:rsidR="009633EF" w:rsidRPr="009D2CFC" w:rsidRDefault="009633EF" w:rsidP="009633EF">
      <w:pPr>
        <w:pStyle w:val="ab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D2CFC">
        <w:rPr>
          <w:rFonts w:ascii="PT Astra Serif" w:eastAsia="Calibri" w:hAnsi="PT Astra Serif"/>
          <w:bCs/>
          <w:color w:val="000000"/>
          <w:sz w:val="28"/>
          <w:szCs w:val="28"/>
        </w:rPr>
        <w:t xml:space="preserve">Для организации работы по намеченному плану совместных действий современными технологиями воспользовались также представители </w:t>
      </w:r>
      <w:r w:rsidRPr="009633EF">
        <w:rPr>
          <w:rFonts w:ascii="PT Astra Serif" w:eastAsia="Calibri" w:hAnsi="PT Astra Serif"/>
          <w:b/>
          <w:bCs/>
          <w:color w:val="000000"/>
          <w:sz w:val="28"/>
          <w:szCs w:val="28"/>
        </w:rPr>
        <w:t>детских садов «Кристаллик» города Салехарда и «Ёлочка» города Дюссельдорфа (Германия)</w:t>
      </w:r>
      <w:r w:rsidRPr="009D2CFC">
        <w:rPr>
          <w:rFonts w:ascii="PT Astra Serif" w:eastAsia="Calibri" w:hAnsi="PT Astra Serif"/>
          <w:bCs/>
          <w:color w:val="000000"/>
          <w:sz w:val="28"/>
          <w:szCs w:val="28"/>
        </w:rPr>
        <w:t>. В феврале 2018 года состоялся их первый круглый стол в режиме видеосвязи, на котором педагоги обоих учреждений обменялись опытом работы</w:t>
      </w:r>
      <w:r w:rsidRPr="009D2CF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D2CFC">
        <w:rPr>
          <w:rFonts w:ascii="PT Astra Serif" w:hAnsi="PT Astra Serif"/>
          <w:color w:val="000000"/>
          <w:sz w:val="28"/>
          <w:szCs w:val="28"/>
        </w:rPr>
        <w:br/>
        <w:t>в сфере дошкольного образования и воспитания.</w:t>
      </w:r>
    </w:p>
    <w:p w:rsidR="009D2CFC" w:rsidRPr="009D2CFC" w:rsidRDefault="009D2CFC" w:rsidP="009D2C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0"/>
        </w:rPr>
      </w:pPr>
      <w:r w:rsidRPr="009D2CFC">
        <w:rPr>
          <w:rFonts w:ascii="PT Astra Serif" w:hAnsi="PT Astra Serif" w:cs="Times New Roman"/>
          <w:sz w:val="28"/>
          <w:szCs w:val="20"/>
        </w:rPr>
        <w:t xml:space="preserve">Как уже отмечалось выше, </w:t>
      </w:r>
      <w:r w:rsidRPr="009D2CFC">
        <w:rPr>
          <w:rFonts w:ascii="PT Astra Serif" w:hAnsi="PT Astra Serif" w:cs="Times New Roman"/>
          <w:b/>
          <w:sz w:val="28"/>
          <w:szCs w:val="20"/>
        </w:rPr>
        <w:t>значительная доля</w:t>
      </w:r>
      <w:r w:rsidRPr="009D2CFC">
        <w:rPr>
          <w:rFonts w:ascii="PT Astra Serif" w:hAnsi="PT Astra Serif" w:cs="Times New Roman"/>
          <w:sz w:val="28"/>
          <w:szCs w:val="20"/>
        </w:rPr>
        <w:t xml:space="preserve"> международных мероприятий муниципальных образований приходится на </w:t>
      </w:r>
      <w:r w:rsidRPr="009D2CFC">
        <w:rPr>
          <w:rFonts w:ascii="PT Astra Serif" w:hAnsi="PT Astra Serif" w:cs="Times New Roman"/>
          <w:b/>
          <w:sz w:val="28"/>
          <w:szCs w:val="20"/>
        </w:rPr>
        <w:t>спортивные соревнования</w:t>
      </w:r>
      <w:r w:rsidRPr="009D2CFC">
        <w:rPr>
          <w:rFonts w:ascii="PT Astra Serif" w:hAnsi="PT Astra Serif" w:cs="Times New Roman"/>
          <w:sz w:val="28"/>
          <w:szCs w:val="20"/>
        </w:rPr>
        <w:t>. Представители Ямало-Ненецкого автономного округа, благодаря своему профессионализму и высоким спортивным результатам, на регулярной основе входят в составы сборных Российской Федерации для участия в мировых турнирах, чемпионатах и кубках. Помимо этого, представители муниципальных образований в Ямало-Ненецком автономном округе принимают активное участие в иных спортивных инициативах, среди которых в отчётном периоде можно выделить следующие:</w:t>
      </w:r>
    </w:p>
    <w:p w:rsidR="009D2CFC" w:rsidRPr="009D2CFC" w:rsidRDefault="009D2CFC" w:rsidP="009D2CFC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0"/>
        </w:rPr>
      </w:pPr>
      <w:r w:rsidRPr="009D2CFC">
        <w:rPr>
          <w:rFonts w:ascii="PT Astra Serif" w:hAnsi="PT Astra Serif" w:cs="Times New Roman"/>
          <w:sz w:val="28"/>
          <w:szCs w:val="20"/>
        </w:rPr>
        <w:t>-</w:t>
      </w:r>
      <w:r w:rsidRPr="009D2CFC">
        <w:rPr>
          <w:rFonts w:ascii="PT Astra Serif" w:hAnsi="PT Astra Serif" w:cs="Times New Roman"/>
          <w:sz w:val="28"/>
          <w:szCs w:val="20"/>
        </w:rPr>
        <w:tab/>
      </w:r>
      <w:r w:rsidRPr="009D2CFC">
        <w:rPr>
          <w:rFonts w:ascii="PT Astra Serif" w:hAnsi="PT Astra Serif" w:cs="Times New Roman"/>
          <w:b/>
          <w:sz w:val="28"/>
          <w:szCs w:val="20"/>
          <w:lang w:val="en-US"/>
        </w:rPr>
        <w:t>IX</w:t>
      </w:r>
      <w:r w:rsidRPr="009D2CFC">
        <w:rPr>
          <w:rFonts w:ascii="PT Astra Serif" w:hAnsi="PT Astra Serif" w:cs="Times New Roman"/>
          <w:b/>
          <w:sz w:val="28"/>
          <w:szCs w:val="20"/>
        </w:rPr>
        <w:t xml:space="preserve"> Всемирные детские игры победителей, </w:t>
      </w:r>
      <w:r w:rsidRPr="009D2CFC">
        <w:rPr>
          <w:rFonts w:ascii="PT Astra Serif" w:hAnsi="PT Astra Serif" w:cs="Times New Roman"/>
          <w:sz w:val="28"/>
          <w:szCs w:val="20"/>
        </w:rPr>
        <w:t xml:space="preserve">которые прошли </w:t>
      </w:r>
      <w:r w:rsidRPr="009D2CFC">
        <w:rPr>
          <w:rFonts w:ascii="PT Astra Serif" w:hAnsi="PT Astra Serif" w:cs="Times New Roman"/>
          <w:sz w:val="28"/>
          <w:szCs w:val="20"/>
        </w:rPr>
        <w:br/>
        <w:t>с 03 по 05 августа в г. Москве.</w:t>
      </w:r>
    </w:p>
    <w:p w:rsidR="009D2CFC" w:rsidRPr="009D2CFC" w:rsidRDefault="009D2CFC" w:rsidP="009D2CFC">
      <w:pPr>
        <w:pStyle w:val="10"/>
        <w:spacing w:line="240" w:lineRule="auto"/>
        <w:ind w:firstLine="709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9D2CF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Организатором данного мероприятия выступает благотворительный фонд «Подари жизнь». Их главная цель - помочь детям, перенёсшим онкологические заболевания, реабилитироваться и вернуться к обычной жизни.</w:t>
      </w:r>
    </w:p>
    <w:p w:rsidR="009D2CFC" w:rsidRPr="009D2CFC" w:rsidRDefault="009D2CFC" w:rsidP="009D2CFC">
      <w:pPr>
        <w:pStyle w:val="10"/>
        <w:spacing w:line="240" w:lineRule="auto"/>
        <w:ind w:firstLine="709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9D2CF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 рамках Всемирных детских игр дети от семи до шестнадцати лет со всего мира, независимо от физической формы и спортивной подготовки, могут принять участие в шести видах спорта: беге, шахматах, стрельбе, плавании, лёгкой атлетике и настольном теннисе. В 2018 году в мероприятии приняли участие </w:t>
      </w:r>
      <w:r w:rsidRPr="009D2CFC">
        <w:rPr>
          <w:rFonts w:ascii="PT Astra Serif" w:hAnsi="PT Astra Serif" w:cs="Times New Roman"/>
          <w:bCs/>
          <w:color w:val="000000" w:themeColor="text1"/>
          <w:sz w:val="28"/>
          <w:szCs w:val="28"/>
        </w:rPr>
        <w:br/>
        <w:t>550 человек из 14 стран мира. Ямало-Ненецкий округ на данных соревнованиях представил Артур Парда из г. Ноябрьска. Он принял участие в трёх видах спорта: беге, шахматах и стрельбе.</w:t>
      </w:r>
    </w:p>
    <w:p w:rsidR="009D2CFC" w:rsidRPr="009D2CFC" w:rsidRDefault="009D2CFC" w:rsidP="009D2CFC">
      <w:pPr>
        <w:pStyle w:val="10"/>
        <w:tabs>
          <w:tab w:val="left" w:pos="993"/>
        </w:tabs>
        <w:spacing w:line="240" w:lineRule="auto"/>
        <w:ind w:firstLine="709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9D2CFC">
        <w:rPr>
          <w:rFonts w:ascii="PT Astra Serif" w:hAnsi="PT Astra Serif" w:cs="Times New Roman"/>
          <w:bCs/>
          <w:color w:val="000000" w:themeColor="text1"/>
          <w:sz w:val="28"/>
          <w:szCs w:val="28"/>
        </w:rPr>
        <w:lastRenderedPageBreak/>
        <w:t>-</w:t>
      </w:r>
      <w:r w:rsidRPr="009D2CF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ab/>
      </w:r>
      <w:r w:rsidRPr="009D2CFC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val="en-US"/>
        </w:rPr>
        <w:t>VII</w:t>
      </w:r>
      <w:r w:rsidRPr="009D2CFC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Европейские игры полицейских и пожарных, </w:t>
      </w:r>
      <w:r w:rsidRPr="009D2CF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которые были организованы в г. Альхесирас (Испания) с 21 по 29 сентября.</w:t>
      </w:r>
    </w:p>
    <w:p w:rsidR="009D2CFC" w:rsidRPr="009D2CFC" w:rsidRDefault="009D2CFC" w:rsidP="009D2CFC">
      <w:pPr>
        <w:pStyle w:val="10"/>
        <w:tabs>
          <w:tab w:val="left" w:pos="993"/>
        </w:tabs>
        <w:spacing w:line="240" w:lineRule="auto"/>
        <w:ind w:firstLine="709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9D2CF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Соревнования проходили в 60 дисциплинах. Их участниками стали спортсмены из 25 стран. В состав сборной Российской Федерации вошел представитель г. Салехарда Владимир Крист, которые по итогам выступлений завоевал 8 золотых медалей.</w:t>
      </w:r>
    </w:p>
    <w:p w:rsidR="009D2CFC" w:rsidRPr="009D2CFC" w:rsidRDefault="009D2CFC" w:rsidP="009D2CFC">
      <w:pPr>
        <w:pStyle w:val="111"/>
      </w:pPr>
      <w:r w:rsidRPr="009D2CFC">
        <w:t>-</w:t>
      </w:r>
      <w:r w:rsidRPr="009D2CFC">
        <w:tab/>
      </w:r>
      <w:r w:rsidRPr="009D2CFC">
        <w:rPr>
          <w:b/>
        </w:rPr>
        <w:t>международный детский турнир по волейболу «Кубок Губернатора Ямала 2018»,</w:t>
      </w:r>
      <w:r w:rsidRPr="009D2CFC">
        <w:t xml:space="preserve"> который состоялся с 17 по 22 сентября в г. Новый Уренгой.</w:t>
      </w:r>
    </w:p>
    <w:p w:rsidR="009D2CFC" w:rsidRPr="009D2CFC" w:rsidRDefault="009D2CFC" w:rsidP="009D2CFC">
      <w:pPr>
        <w:pStyle w:val="111"/>
      </w:pPr>
      <w:r w:rsidRPr="009D2CFC">
        <w:t xml:space="preserve">Его участниками стали юные спортсменки из Республики Хакасия, Калининградской, Московской, Свердловской областей, Ханты-Мансийского </w:t>
      </w:r>
      <w:r w:rsidRPr="009D2CFC">
        <w:br/>
        <w:t>и Ямало-Ненецкого автономных округов. Зарубежный мир юношеского волейбола был представлен командой из Могилёвской области Республики Беларусь и из Китайской Народной Республики.</w:t>
      </w:r>
    </w:p>
    <w:p w:rsidR="009D2CFC" w:rsidRPr="009D2CFC" w:rsidRDefault="009D2CFC" w:rsidP="009D2CFC">
      <w:pPr>
        <w:pStyle w:val="111"/>
      </w:pPr>
      <w:r w:rsidRPr="009D2CFC">
        <w:t>-</w:t>
      </w:r>
      <w:r w:rsidRPr="009D2CFC">
        <w:tab/>
      </w:r>
      <w:r w:rsidRPr="009D2CFC">
        <w:rPr>
          <w:b/>
        </w:rPr>
        <w:t>Летние юношеские олимпийские игры 2018</w:t>
      </w:r>
      <w:r w:rsidRPr="009D2CFC">
        <w:t xml:space="preserve">, которые состоялись </w:t>
      </w:r>
      <w:r w:rsidRPr="009D2CFC">
        <w:br/>
        <w:t>с 06 по 18 октября в г. Буэнос-Айрес (Аргентина).</w:t>
      </w:r>
    </w:p>
    <w:p w:rsidR="009D2CFC" w:rsidRPr="009D2CFC" w:rsidRDefault="009D2CFC" w:rsidP="009D2C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2CFC">
        <w:rPr>
          <w:rFonts w:ascii="PT Astra Serif" w:hAnsi="PT Astra Serif" w:cs="Times New Roman"/>
          <w:sz w:val="28"/>
          <w:szCs w:val="28"/>
        </w:rPr>
        <w:t>В состав команды Российской Федерации вошла воспитанница скалолазного клуба г. Губкинский Луиза Емельева. Стоит отметить, что соревнования по скалолазанию были впервые включены в программу Летних юношеских Олимпийских игр. К сожалению, ямальской спортсменке не удалось пройти в финал.</w:t>
      </w:r>
    </w:p>
    <w:p w:rsidR="009D2CFC" w:rsidRPr="009D2CFC" w:rsidRDefault="009D2CFC" w:rsidP="009D2CFC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0"/>
        </w:rPr>
      </w:pPr>
      <w:r w:rsidRPr="009D2CFC">
        <w:rPr>
          <w:rFonts w:ascii="PT Astra Serif" w:hAnsi="PT Astra Serif" w:cs="Times New Roman"/>
          <w:sz w:val="28"/>
          <w:szCs w:val="20"/>
        </w:rPr>
        <w:t>-</w:t>
      </w:r>
      <w:r w:rsidRPr="009D2CFC">
        <w:rPr>
          <w:rFonts w:ascii="PT Astra Serif" w:hAnsi="PT Astra Serif" w:cs="Times New Roman"/>
          <w:sz w:val="28"/>
          <w:szCs w:val="20"/>
        </w:rPr>
        <w:tab/>
      </w:r>
      <w:r w:rsidRPr="009D2CFC">
        <w:rPr>
          <w:rFonts w:ascii="PT Astra Serif" w:hAnsi="PT Astra Serif" w:cs="Times New Roman"/>
          <w:b/>
          <w:sz w:val="28"/>
          <w:szCs w:val="20"/>
        </w:rPr>
        <w:t>Первенство Уральского, Сибирского, Приволжского федеральных округов по хоккею среди юниоров до 18 лет</w:t>
      </w:r>
      <w:r w:rsidRPr="009D2CFC">
        <w:rPr>
          <w:rFonts w:ascii="PT Astra Serif" w:hAnsi="PT Astra Serif" w:cs="Times New Roman"/>
          <w:sz w:val="28"/>
          <w:szCs w:val="20"/>
        </w:rPr>
        <w:t xml:space="preserve">, площадкой которого в начале октября стал г. Салехард, а участниками – юниоры хоккейного клуба «Ямал» </w:t>
      </w:r>
      <w:r w:rsidRPr="009D2CFC">
        <w:rPr>
          <w:rFonts w:ascii="PT Astra Serif" w:hAnsi="PT Astra Serif" w:cs="Times New Roman"/>
          <w:sz w:val="28"/>
          <w:szCs w:val="20"/>
        </w:rPr>
        <w:br/>
        <w:t>и команды «Барыс» (г. Астана, Казахстан).</w:t>
      </w:r>
    </w:p>
    <w:p w:rsidR="009D2CFC" w:rsidRPr="009D2CFC" w:rsidRDefault="009D2CFC" w:rsidP="009D2CFC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2CFC">
        <w:rPr>
          <w:rFonts w:ascii="PT Astra Serif" w:hAnsi="PT Astra Serif" w:cs="Times New Roman"/>
          <w:sz w:val="28"/>
          <w:szCs w:val="20"/>
        </w:rPr>
        <w:t>-</w:t>
      </w:r>
      <w:r w:rsidRPr="009D2CFC">
        <w:rPr>
          <w:rFonts w:ascii="PT Astra Serif" w:hAnsi="PT Astra Serif" w:cs="Times New Roman"/>
          <w:sz w:val="28"/>
          <w:szCs w:val="20"/>
        </w:rPr>
        <w:tab/>
      </w:r>
      <w:r w:rsidRPr="009D2CFC">
        <w:rPr>
          <w:rFonts w:ascii="PT Astra Serif" w:hAnsi="PT Astra Serif" w:cs="Times New Roman"/>
          <w:b/>
          <w:sz w:val="28"/>
          <w:szCs w:val="20"/>
          <w:lang w:val="en-US"/>
        </w:rPr>
        <w:t>IV</w:t>
      </w:r>
      <w:r w:rsidRPr="009D2CFC">
        <w:rPr>
          <w:rFonts w:ascii="PT Astra Serif" w:hAnsi="PT Astra Serif" w:cs="Times New Roman"/>
          <w:b/>
          <w:sz w:val="28"/>
          <w:szCs w:val="20"/>
        </w:rPr>
        <w:t xml:space="preserve"> финальный этап международной Ногайской футбольной лиги </w:t>
      </w:r>
      <w:r w:rsidRPr="009D2CFC">
        <w:rPr>
          <w:rFonts w:ascii="PT Astra Serif" w:hAnsi="PT Astra Serif" w:cs="Times New Roman"/>
          <w:b/>
          <w:sz w:val="28"/>
          <w:szCs w:val="28"/>
        </w:rPr>
        <w:t>«</w:t>
      </w:r>
      <w:r w:rsidRPr="009D2CFC">
        <w:rPr>
          <w:rFonts w:ascii="PT Astra Serif" w:hAnsi="PT Astra Serif" w:cs="Times New Roman"/>
          <w:b/>
          <w:sz w:val="28"/>
          <w:szCs w:val="28"/>
          <w:lang w:val="en-US"/>
        </w:rPr>
        <w:t>Noghays</w:t>
      </w:r>
      <w:r w:rsidRPr="009D2CF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D2CFC">
        <w:rPr>
          <w:rFonts w:ascii="PT Astra Serif" w:hAnsi="PT Astra Serif" w:cs="Times New Roman"/>
          <w:b/>
          <w:sz w:val="28"/>
          <w:szCs w:val="28"/>
          <w:lang w:val="en-US"/>
        </w:rPr>
        <w:t>football</w:t>
      </w:r>
      <w:r w:rsidRPr="009D2CF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D2CFC">
        <w:rPr>
          <w:rFonts w:ascii="PT Astra Serif" w:hAnsi="PT Astra Serif" w:cs="Times New Roman"/>
          <w:b/>
          <w:sz w:val="28"/>
          <w:szCs w:val="28"/>
          <w:lang w:val="en-US"/>
        </w:rPr>
        <w:t>champion</w:t>
      </w:r>
      <w:r w:rsidRPr="009D2CF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D2CFC">
        <w:rPr>
          <w:rFonts w:ascii="PT Astra Serif" w:hAnsi="PT Astra Serif" w:cs="Times New Roman"/>
          <w:b/>
          <w:sz w:val="28"/>
          <w:szCs w:val="28"/>
          <w:lang w:val="en-US"/>
        </w:rPr>
        <w:t>league </w:t>
      </w:r>
      <w:r w:rsidRPr="009D2CFC">
        <w:rPr>
          <w:rFonts w:ascii="PT Astra Serif" w:hAnsi="PT Astra Serif" w:cs="Times New Roman"/>
          <w:b/>
          <w:sz w:val="28"/>
          <w:szCs w:val="28"/>
        </w:rPr>
        <w:t>-</w:t>
      </w:r>
      <w:r w:rsidRPr="009D2CFC"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Pr="009D2CFC">
        <w:rPr>
          <w:rFonts w:ascii="PT Astra Serif" w:hAnsi="PT Astra Serif" w:cs="Times New Roman"/>
          <w:b/>
          <w:sz w:val="28"/>
          <w:szCs w:val="28"/>
        </w:rPr>
        <w:t>2018»</w:t>
      </w:r>
      <w:r w:rsidRPr="009D2CFC">
        <w:rPr>
          <w:rFonts w:ascii="PT Astra Serif" w:hAnsi="PT Astra Serif" w:cs="Times New Roman"/>
          <w:sz w:val="28"/>
          <w:szCs w:val="28"/>
        </w:rPr>
        <w:t xml:space="preserve">, площадкой которого </w:t>
      </w:r>
      <w:r w:rsidRPr="009D2CFC">
        <w:rPr>
          <w:rFonts w:ascii="PT Astra Serif" w:hAnsi="PT Astra Serif" w:cs="Times New Roman"/>
          <w:sz w:val="28"/>
          <w:szCs w:val="28"/>
        </w:rPr>
        <w:br/>
        <w:t>с 05 по 07 октября стал г. Амстердам (Нидерланды).</w:t>
      </w:r>
    </w:p>
    <w:p w:rsidR="009D2CFC" w:rsidRPr="009D2CFC" w:rsidRDefault="009D2CFC" w:rsidP="009D2C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2CFC">
        <w:rPr>
          <w:rFonts w:ascii="PT Astra Serif" w:hAnsi="PT Astra Serif" w:cs="Times New Roman"/>
          <w:sz w:val="28"/>
          <w:szCs w:val="28"/>
        </w:rPr>
        <w:t xml:space="preserve">Главная цель данных соревнований – развитие отношений между ногайцами посредством проведения спортивных и культурных мероприятий. Следует отметить, что </w:t>
      </w:r>
      <w:r w:rsidRPr="009D2CFC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9D2CFC">
        <w:rPr>
          <w:rFonts w:ascii="PT Astra Serif" w:hAnsi="PT Astra Serif" w:cs="Times New Roman"/>
          <w:sz w:val="28"/>
          <w:szCs w:val="28"/>
        </w:rPr>
        <w:t xml:space="preserve"> Международный ногайский турнир по футболу состоялся </w:t>
      </w:r>
      <w:r w:rsidRPr="009D2CFC">
        <w:rPr>
          <w:rFonts w:ascii="PT Astra Serif" w:hAnsi="PT Astra Serif" w:cs="Times New Roman"/>
          <w:sz w:val="28"/>
          <w:szCs w:val="28"/>
        </w:rPr>
        <w:br/>
        <w:t xml:space="preserve">в сентябре 2015 года в г. Москве. Его официальным организатором выступила российская общественная организация «Ногайская община» г. Москвы. </w:t>
      </w:r>
      <w:r w:rsidRPr="009D2CFC">
        <w:rPr>
          <w:rFonts w:ascii="PT Astra Serif" w:hAnsi="PT Astra Serif" w:cs="Times New Roman"/>
          <w:sz w:val="28"/>
          <w:szCs w:val="28"/>
        </w:rPr>
        <w:br/>
        <w:t>В 2016 году принимающей стороной выступила Турция. В 2017 году соревнования проводились в Норвегии.</w:t>
      </w:r>
    </w:p>
    <w:p w:rsidR="009D2CFC" w:rsidRPr="009D2CFC" w:rsidRDefault="009D2CFC" w:rsidP="009D2C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2CFC">
        <w:rPr>
          <w:rFonts w:ascii="PT Astra Serif" w:hAnsi="PT Astra Serif" w:cs="Times New Roman"/>
          <w:sz w:val="28"/>
          <w:szCs w:val="28"/>
        </w:rPr>
        <w:t>Ямало-Ненецкий автономный округ в г.</w:t>
      </w:r>
      <w:r w:rsidRPr="009D2CFC">
        <w:rPr>
          <w:rFonts w:ascii="PT Astra Serif" w:hAnsi="PT Astra Serif" w:cs="Times New Roman"/>
          <w:sz w:val="28"/>
          <w:szCs w:val="28"/>
          <w:lang w:val="en-US"/>
        </w:rPr>
        <w:t> </w:t>
      </w:r>
      <w:r w:rsidRPr="009D2CFC">
        <w:rPr>
          <w:rFonts w:ascii="PT Astra Serif" w:hAnsi="PT Astra Serif" w:cs="Times New Roman"/>
          <w:sz w:val="28"/>
          <w:szCs w:val="28"/>
        </w:rPr>
        <w:t xml:space="preserve">Амстердаме представила новоуренгойская команда «Бирлик», поддержку которой оказало </w:t>
      </w:r>
      <w:r w:rsidRPr="009D2CFC">
        <w:rPr>
          <w:rFonts w:ascii="PT Astra Serif" w:hAnsi="PT Astra Serif" w:cs="Times New Roman"/>
          <w:sz w:val="28"/>
          <w:szCs w:val="28"/>
        </w:rPr>
        <w:br/>
        <w:t>ООО «СимТрансСтрой». По итогам соревновательной программы спортсмены газовой столицы заняли первое место.</w:t>
      </w:r>
    </w:p>
    <w:p w:rsidR="009D2CFC" w:rsidRPr="009D2CFC" w:rsidRDefault="009D2CFC" w:rsidP="009D2CF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9D2CFC">
        <w:rPr>
          <w:rFonts w:ascii="PT Astra Serif" w:hAnsi="PT Astra Serif" w:cs="Times New Roman"/>
          <w:sz w:val="28"/>
        </w:rPr>
        <w:t>-</w:t>
      </w:r>
      <w:r w:rsidRPr="009D2CFC">
        <w:rPr>
          <w:rFonts w:ascii="PT Astra Serif" w:hAnsi="PT Astra Serif" w:cs="Times New Roman"/>
          <w:sz w:val="28"/>
        </w:rPr>
        <w:tab/>
        <w:t xml:space="preserve">Проведение двух международных турниров на территории </w:t>
      </w:r>
      <w:r w:rsidRPr="009D2CFC">
        <w:rPr>
          <w:rFonts w:ascii="PT Astra Serif" w:hAnsi="PT Astra Serif" w:cs="Times New Roman"/>
          <w:sz w:val="28"/>
        </w:rPr>
        <w:br/>
        <w:t xml:space="preserve">Ямало-Ненецкого автономного округа: </w:t>
      </w:r>
      <w:r w:rsidRPr="009D2CFC">
        <w:rPr>
          <w:rFonts w:ascii="PT Astra Serif" w:hAnsi="PT Astra Serif" w:cs="Times New Roman"/>
          <w:b/>
          <w:sz w:val="28"/>
        </w:rPr>
        <w:t>Всероссийского турнира по спортивной борьбе на призы губернатора Ямала с международным участием</w:t>
      </w:r>
      <w:r w:rsidRPr="009D2CFC">
        <w:rPr>
          <w:rFonts w:ascii="PT Astra Serif" w:hAnsi="PT Astra Serif" w:cs="Times New Roman"/>
          <w:sz w:val="28"/>
        </w:rPr>
        <w:t xml:space="preserve"> </w:t>
      </w:r>
      <w:r w:rsidRPr="009D2CFC">
        <w:rPr>
          <w:rFonts w:ascii="PT Astra Serif" w:hAnsi="PT Astra Serif" w:cs="Times New Roman"/>
          <w:sz w:val="28"/>
        </w:rPr>
        <w:br/>
        <w:t xml:space="preserve">в г. Тарко-Сале и </w:t>
      </w:r>
      <w:r w:rsidRPr="009D2CFC">
        <w:rPr>
          <w:rFonts w:ascii="PT Astra Serif" w:hAnsi="PT Astra Serif" w:cs="Times New Roman"/>
          <w:b/>
          <w:sz w:val="28"/>
        </w:rPr>
        <w:t>18 Международного турнира по боксу памяти Владислава Стриженова</w:t>
      </w:r>
      <w:r w:rsidRPr="009D2CFC">
        <w:rPr>
          <w:rFonts w:ascii="PT Astra Serif" w:hAnsi="PT Astra Serif" w:cs="Times New Roman"/>
          <w:sz w:val="28"/>
        </w:rPr>
        <w:t xml:space="preserve"> в г. Надыме. Их участниками стали спортсмены из таких стран </w:t>
      </w:r>
      <w:r w:rsidRPr="009D2CFC">
        <w:rPr>
          <w:rFonts w:ascii="PT Astra Serif" w:hAnsi="PT Astra Serif" w:cs="Times New Roman"/>
          <w:sz w:val="28"/>
        </w:rPr>
        <w:br/>
        <w:t>как Армения, Белоруссия, Бразилия, Израиль, Казахстан, Киргизия, Литва, Приднестровье, Сербия, Узбекистан и Украина.</w:t>
      </w:r>
    </w:p>
    <w:p w:rsidR="009D2CFC" w:rsidRDefault="009D2CFC" w:rsidP="009D2CFC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0"/>
        </w:rPr>
      </w:pPr>
      <w:r w:rsidRPr="009D2CFC">
        <w:rPr>
          <w:rFonts w:ascii="PT Astra Serif" w:hAnsi="PT Astra Serif" w:cs="Times New Roman"/>
          <w:sz w:val="28"/>
          <w:szCs w:val="20"/>
        </w:rPr>
        <w:lastRenderedPageBreak/>
        <w:t xml:space="preserve">Также </w:t>
      </w:r>
      <w:r w:rsidRPr="009D2CFC">
        <w:rPr>
          <w:rFonts w:ascii="PT Astra Serif" w:hAnsi="PT Astra Serif" w:cs="Times New Roman"/>
          <w:b/>
          <w:sz w:val="28"/>
          <w:szCs w:val="20"/>
        </w:rPr>
        <w:t>лидирующие позиции</w:t>
      </w:r>
      <w:r w:rsidRPr="009D2CFC">
        <w:rPr>
          <w:rFonts w:ascii="PT Astra Serif" w:hAnsi="PT Astra Serif" w:cs="Times New Roman"/>
          <w:sz w:val="28"/>
          <w:szCs w:val="20"/>
        </w:rPr>
        <w:t xml:space="preserve"> в развитии международных связей муниципалитетов занимает </w:t>
      </w:r>
      <w:r w:rsidRPr="009D2CFC">
        <w:rPr>
          <w:rFonts w:ascii="PT Astra Serif" w:hAnsi="PT Astra Serif" w:cs="Times New Roman"/>
          <w:b/>
          <w:sz w:val="28"/>
          <w:szCs w:val="20"/>
        </w:rPr>
        <w:t>сфера культуры</w:t>
      </w:r>
      <w:r w:rsidRPr="009D2CFC">
        <w:rPr>
          <w:rFonts w:ascii="PT Astra Serif" w:hAnsi="PT Astra Serif" w:cs="Times New Roman"/>
          <w:sz w:val="28"/>
          <w:szCs w:val="20"/>
        </w:rPr>
        <w:t>, на долю которой в отчётном периоде приходится 2</w:t>
      </w:r>
      <w:r w:rsidR="00031C6B">
        <w:rPr>
          <w:rFonts w:ascii="PT Astra Serif" w:hAnsi="PT Astra Serif" w:cs="Times New Roman"/>
          <w:sz w:val="28"/>
          <w:szCs w:val="20"/>
        </w:rPr>
        <w:t>9</w:t>
      </w:r>
      <w:r w:rsidRPr="009D2CFC">
        <w:rPr>
          <w:rFonts w:ascii="PT Astra Serif" w:hAnsi="PT Astra Serif" w:cs="Times New Roman"/>
          <w:sz w:val="28"/>
          <w:szCs w:val="20"/>
        </w:rPr>
        <w:t>% от всех реализованных мероприятий с международным компонентом.</w:t>
      </w:r>
    </w:p>
    <w:p w:rsidR="00031C6B" w:rsidRPr="00031C6B" w:rsidRDefault="00031C6B" w:rsidP="00031C6B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4"/>
        </w:rPr>
      </w:pPr>
      <w:r w:rsidRPr="00031C6B">
        <w:rPr>
          <w:rFonts w:ascii="PT Astra Serif" w:hAnsi="PT Astra Serif" w:cs="Times New Roman"/>
          <w:sz w:val="28"/>
          <w:szCs w:val="20"/>
        </w:rPr>
        <w:t xml:space="preserve">Среди наиболее интересных международных событий по данному направлению можно выделить </w:t>
      </w:r>
      <w:r w:rsidRPr="00031C6B">
        <w:rPr>
          <w:rFonts w:ascii="PT Astra Serif" w:hAnsi="PT Astra Serif" w:cs="Times New Roman"/>
          <w:sz w:val="28"/>
          <w:szCs w:val="24"/>
        </w:rPr>
        <w:t xml:space="preserve">участие театральных коллективов городов Губкиский, Муравленко, Ноябрьск и Пуровского района в </w:t>
      </w:r>
      <w:r w:rsidRPr="00031C6B">
        <w:rPr>
          <w:rFonts w:ascii="PT Astra Serif" w:hAnsi="PT Astra Serif" w:cs="Times New Roman"/>
          <w:b/>
          <w:sz w:val="28"/>
          <w:szCs w:val="24"/>
        </w:rPr>
        <w:t>международном фестивале «Давыдовский»</w:t>
      </w:r>
      <w:r w:rsidRPr="00031C6B">
        <w:rPr>
          <w:rFonts w:ascii="PT Astra Serif" w:hAnsi="PT Astra Serif" w:cs="Times New Roman"/>
          <w:b/>
          <w:sz w:val="24"/>
          <w:szCs w:val="24"/>
        </w:rPr>
        <w:t xml:space="preserve">, </w:t>
      </w:r>
      <w:r w:rsidRPr="00031C6B">
        <w:rPr>
          <w:rFonts w:ascii="PT Astra Serif" w:hAnsi="PT Astra Serif" w:cs="Times New Roman"/>
          <w:b/>
          <w:sz w:val="28"/>
          <w:szCs w:val="24"/>
        </w:rPr>
        <w:tab/>
      </w:r>
      <w:r w:rsidRPr="00031C6B">
        <w:rPr>
          <w:rFonts w:ascii="PT Astra Serif" w:hAnsi="PT Astra Serif" w:cs="Times New Roman"/>
          <w:sz w:val="28"/>
          <w:szCs w:val="24"/>
        </w:rPr>
        <w:t xml:space="preserve">участие юных театралов г. Губкинский </w:t>
      </w:r>
      <w:r w:rsidR="004C17DD">
        <w:rPr>
          <w:rFonts w:ascii="PT Astra Serif" w:hAnsi="PT Astra Serif" w:cs="Times New Roman"/>
          <w:sz w:val="28"/>
          <w:szCs w:val="24"/>
        </w:rPr>
        <w:br/>
      </w:r>
      <w:r w:rsidRPr="00031C6B">
        <w:rPr>
          <w:rFonts w:ascii="PT Astra Serif" w:hAnsi="PT Astra Serif" w:cs="Times New Roman"/>
          <w:sz w:val="28"/>
          <w:szCs w:val="24"/>
        </w:rPr>
        <w:t xml:space="preserve">в </w:t>
      </w:r>
      <w:r w:rsidRPr="00031C6B">
        <w:rPr>
          <w:rFonts w:ascii="PT Astra Serif" w:hAnsi="PT Astra Serif" w:cs="Times New Roman"/>
          <w:b/>
          <w:sz w:val="28"/>
          <w:szCs w:val="24"/>
        </w:rPr>
        <w:t xml:space="preserve">международном фестивале детского и молодёжного творчества «Золотой лотос» </w:t>
      </w:r>
      <w:r>
        <w:rPr>
          <w:rFonts w:ascii="PT Astra Serif" w:hAnsi="PT Astra Serif" w:cs="Times New Roman"/>
          <w:sz w:val="28"/>
          <w:szCs w:val="24"/>
        </w:rPr>
        <w:t xml:space="preserve">в г. Пекине (Китай), </w:t>
      </w:r>
      <w:r w:rsidRPr="00031C6B">
        <w:rPr>
          <w:rFonts w:ascii="PT Astra Serif" w:hAnsi="PT Astra Serif"/>
          <w:sz w:val="28"/>
          <w:szCs w:val="24"/>
        </w:rPr>
        <w:t xml:space="preserve">выступление Дарьи Божченко из г. Новый Уренгой </w:t>
      </w:r>
      <w:r>
        <w:rPr>
          <w:rFonts w:ascii="PT Astra Serif" w:hAnsi="PT Astra Serif"/>
          <w:sz w:val="28"/>
          <w:szCs w:val="24"/>
        </w:rPr>
        <w:br/>
      </w:r>
      <w:r w:rsidRPr="00031C6B">
        <w:rPr>
          <w:rFonts w:ascii="PT Astra Serif" w:hAnsi="PT Astra Serif"/>
          <w:b/>
          <w:sz w:val="28"/>
          <w:szCs w:val="24"/>
        </w:rPr>
        <w:t>в Карнеги-Холле</w:t>
      </w:r>
      <w:r w:rsidRPr="00031C6B">
        <w:rPr>
          <w:rFonts w:ascii="PT Astra Serif" w:hAnsi="PT Astra Serif"/>
          <w:sz w:val="28"/>
          <w:szCs w:val="24"/>
        </w:rPr>
        <w:t xml:space="preserve"> г. Нью Йорка</w:t>
      </w:r>
      <w:r>
        <w:rPr>
          <w:rFonts w:ascii="PT Astra Serif" w:hAnsi="PT Astra Serif"/>
          <w:sz w:val="28"/>
          <w:szCs w:val="24"/>
        </w:rPr>
        <w:t xml:space="preserve"> (США)</w:t>
      </w:r>
      <w:r w:rsidRPr="00031C6B">
        <w:rPr>
          <w:rFonts w:ascii="PT Astra Serif" w:hAnsi="PT Astra Serif"/>
          <w:sz w:val="28"/>
          <w:szCs w:val="24"/>
        </w:rPr>
        <w:t xml:space="preserve"> в рамках гала-концерта победителей международного конкурса «Вива мьюзик»</w:t>
      </w:r>
      <w:r w:rsidRPr="00031C6B">
        <w:rPr>
          <w:rFonts w:ascii="PT Astra Serif" w:hAnsi="PT Astra Serif"/>
          <w:b/>
          <w:sz w:val="28"/>
          <w:szCs w:val="24"/>
        </w:rPr>
        <w:t>.</w:t>
      </w:r>
    </w:p>
    <w:p w:rsidR="009D2CFC" w:rsidRPr="00031C6B" w:rsidRDefault="009D2CFC" w:rsidP="009D2CFC">
      <w:pPr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031C6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С 14 по 17 июля в г. Мечавник (Сербия) состоялся </w:t>
      </w:r>
      <w:r w:rsidRPr="00031C6B">
        <w:rPr>
          <w:rFonts w:ascii="PT Astra Serif" w:eastAsiaTheme="minorHAnsi" w:hAnsi="PT Astra Serif" w:cs="Times New Roman"/>
          <w:b/>
          <w:sz w:val="28"/>
          <w:szCs w:val="28"/>
          <w:lang w:val="en-US" w:eastAsia="en-US"/>
        </w:rPr>
        <w:t>VI</w:t>
      </w:r>
      <w:r w:rsidRPr="00031C6B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фестиваль русской музыки «Большой», </w:t>
      </w:r>
      <w:r w:rsidRPr="00031C6B">
        <w:rPr>
          <w:rFonts w:ascii="PT Astra Serif" w:eastAsiaTheme="minorHAnsi" w:hAnsi="PT Astra Serif" w:cs="Times New Roman"/>
          <w:sz w:val="28"/>
          <w:szCs w:val="28"/>
          <w:lang w:eastAsia="en-US"/>
        </w:rPr>
        <w:t>инициатором и организатором которого является всемирно известный сербский режиссёр Эмир Кустурица. Ямал на фестивале представила юная пианистка из г. Ноябрьска Злата Курант, которая исполнила произведения Чайковского и Рахманинова.</w:t>
      </w:r>
    </w:p>
    <w:p w:rsidR="009D2CFC" w:rsidRPr="00031C6B" w:rsidRDefault="009D2CFC" w:rsidP="009D2C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031C6B">
        <w:rPr>
          <w:rFonts w:ascii="PT Astra Serif" w:hAnsi="PT Astra Serif" w:cs="Times New Roman"/>
          <w:sz w:val="28"/>
        </w:rPr>
        <w:t xml:space="preserve">С 19 по 30 ноября учащиеся </w:t>
      </w:r>
      <w:r w:rsidRPr="00031C6B">
        <w:rPr>
          <w:rFonts w:ascii="PT Astra Serif" w:hAnsi="PT Astra Serif" w:cs="Times New Roman"/>
          <w:sz w:val="28"/>
          <w:szCs w:val="28"/>
        </w:rPr>
        <w:t xml:space="preserve">муниципального бюджетного учреждения дополнительного образования «Детская школа искусств №2» г. Новый Уренгой приняли участие </w:t>
      </w:r>
      <w:r w:rsidRPr="00031C6B">
        <w:rPr>
          <w:rFonts w:ascii="PT Astra Serif" w:hAnsi="PT Astra Serif" w:cs="Times New Roman"/>
          <w:b/>
          <w:sz w:val="28"/>
          <w:szCs w:val="28"/>
        </w:rPr>
        <w:t xml:space="preserve">в </w:t>
      </w:r>
      <w:r w:rsidRPr="00031C6B">
        <w:rPr>
          <w:rFonts w:ascii="PT Astra Serif" w:hAnsi="PT Astra Serif" w:cs="Times New Roman"/>
          <w:b/>
          <w:sz w:val="28"/>
          <w:szCs w:val="28"/>
          <w:lang w:val="en-US"/>
        </w:rPr>
        <w:t>VI</w:t>
      </w:r>
      <w:r w:rsidRPr="00031C6B">
        <w:rPr>
          <w:rFonts w:ascii="PT Astra Serif" w:hAnsi="PT Astra Serif" w:cs="Times New Roman"/>
          <w:b/>
          <w:sz w:val="28"/>
          <w:szCs w:val="28"/>
        </w:rPr>
        <w:t xml:space="preserve"> Международном фортепианном конкурсе «Читта ди Сполето»</w:t>
      </w:r>
      <w:r w:rsidRPr="00031C6B">
        <w:rPr>
          <w:rFonts w:ascii="PT Astra Serif" w:hAnsi="PT Astra Serif" w:cs="Times New Roman"/>
          <w:sz w:val="28"/>
          <w:szCs w:val="28"/>
        </w:rPr>
        <w:t xml:space="preserve">, который прошёл в г. Риме (Италия). В состав жюри конкурса вошли </w:t>
      </w:r>
      <w:r w:rsidRPr="00031C6B">
        <w:rPr>
          <w:rFonts w:ascii="PT Astra Serif" w:hAnsi="PT Astra Serif" w:cs="Times New Roman"/>
          <w:bCs/>
          <w:sz w:val="28"/>
          <w:szCs w:val="28"/>
        </w:rPr>
        <w:t xml:space="preserve">выдающийся итальянский пианист, учёный-исследователь, музыкальный критик </w:t>
      </w:r>
      <w:r w:rsidRPr="00031C6B">
        <w:rPr>
          <w:rFonts w:ascii="PT Astra Serif" w:hAnsi="PT Astra Serif" w:cs="Times New Roman"/>
          <w:bCs/>
          <w:sz w:val="28"/>
          <w:szCs w:val="28"/>
        </w:rPr>
        <w:br/>
        <w:t>и педагог</w:t>
      </w:r>
      <w:r w:rsidRPr="00031C6B">
        <w:rPr>
          <w:rFonts w:ascii="PT Astra Serif" w:hAnsi="PT Astra Serif" w:cs="Times New Roman"/>
          <w:sz w:val="28"/>
          <w:szCs w:val="28"/>
        </w:rPr>
        <w:t xml:space="preserve"> Мика Риккардо Ризалити, </w:t>
      </w:r>
      <w:r w:rsidRPr="00031C6B">
        <w:rPr>
          <w:rFonts w:ascii="PT Astra Serif" w:hAnsi="PT Astra Serif" w:cs="Times New Roman"/>
          <w:bCs/>
          <w:sz w:val="28"/>
          <w:szCs w:val="28"/>
        </w:rPr>
        <w:t>известный пианисты Агата Леймони, Марианджела Вакателло, Олаф Джон Ланери и Риккардо Марини. Участниками конкурса стали музыканты из Греции, Италии и России. По итогам конкурсной программы юные новоуренгойцы стали лауреатами 1 степени.</w:t>
      </w:r>
    </w:p>
    <w:p w:rsidR="009D2CFC" w:rsidRPr="00031C6B" w:rsidRDefault="00031C6B" w:rsidP="009D2CFC">
      <w:pPr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031C6B">
        <w:rPr>
          <w:rFonts w:ascii="PT Astra Serif" w:eastAsiaTheme="minorHAnsi" w:hAnsi="PT Astra Serif" w:cs="Times New Roman"/>
          <w:sz w:val="28"/>
          <w:szCs w:val="28"/>
          <w:lang w:eastAsia="en-US"/>
        </w:rPr>
        <w:t>Одной из значимых составляющих</w:t>
      </w:r>
      <w:r w:rsidR="009D2CFC" w:rsidRPr="00031C6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архитектуры международной деятельности муниципальных образований </w:t>
      </w:r>
      <w:r w:rsidRPr="00031C6B">
        <w:rPr>
          <w:rFonts w:ascii="PT Astra Serif" w:eastAsiaTheme="minorHAnsi" w:hAnsi="PT Astra Serif" w:cs="Times New Roman"/>
          <w:sz w:val="28"/>
          <w:szCs w:val="28"/>
          <w:lang w:eastAsia="en-US"/>
        </w:rPr>
        <w:t>в</w:t>
      </w:r>
      <w:r w:rsidR="009D2CFC" w:rsidRPr="00031C6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2018 год</w:t>
      </w:r>
      <w:r w:rsidRPr="00031C6B">
        <w:rPr>
          <w:rFonts w:ascii="PT Astra Serif" w:eastAsiaTheme="minorHAnsi" w:hAnsi="PT Astra Serif" w:cs="Times New Roman"/>
          <w:sz w:val="28"/>
          <w:szCs w:val="28"/>
          <w:lang w:eastAsia="en-US"/>
        </w:rPr>
        <w:t>у</w:t>
      </w:r>
      <w:r w:rsidR="009D2CFC" w:rsidRPr="00031C6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стала сфера образования, на долю которой приходится </w:t>
      </w:r>
      <w:r w:rsidRPr="00031C6B">
        <w:rPr>
          <w:rFonts w:ascii="PT Astra Serif" w:eastAsiaTheme="minorHAnsi" w:hAnsi="PT Astra Serif" w:cs="Times New Roman"/>
          <w:sz w:val="28"/>
          <w:szCs w:val="28"/>
          <w:lang w:eastAsia="en-US"/>
        </w:rPr>
        <w:t>5</w:t>
      </w:r>
      <w:r w:rsidR="009D2CFC" w:rsidRPr="00031C6B">
        <w:rPr>
          <w:rFonts w:ascii="PT Astra Serif" w:eastAsiaTheme="minorHAnsi" w:hAnsi="PT Astra Serif" w:cs="Times New Roman"/>
          <w:sz w:val="28"/>
          <w:szCs w:val="28"/>
          <w:lang w:eastAsia="en-US"/>
        </w:rPr>
        <w:t>% от общего количества состоявшихся мероприятий.</w:t>
      </w:r>
    </w:p>
    <w:p w:rsidR="009D2CFC" w:rsidRPr="00031C6B" w:rsidRDefault="009D2CFC" w:rsidP="009D2CFC">
      <w:pPr>
        <w:pStyle w:val="10"/>
        <w:spacing w:line="240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31C6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17 по 22 августа в китайском городе Харбин состоялась </w:t>
      </w:r>
      <w:r w:rsidRPr="00031C6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Международная конференция </w:t>
      </w:r>
      <w:r w:rsidRPr="00031C6B">
        <w:rPr>
          <w:rFonts w:ascii="PT Astra Serif" w:hAnsi="PT Astra Serif" w:cs="Times New Roman"/>
          <w:b/>
          <w:color w:val="000000" w:themeColor="text1"/>
          <w:sz w:val="28"/>
          <w:szCs w:val="28"/>
          <w:lang w:val="en-US"/>
        </w:rPr>
        <w:t>Species</w:t>
      </w:r>
      <w:r w:rsidRPr="00031C6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360</w:t>
      </w:r>
      <w:r w:rsidRPr="00031C6B">
        <w:rPr>
          <w:rFonts w:ascii="PT Astra Serif" w:hAnsi="PT Astra Serif" w:cs="Times New Roman"/>
          <w:color w:val="000000" w:themeColor="text1"/>
          <w:sz w:val="28"/>
          <w:szCs w:val="28"/>
        </w:rPr>
        <w:t>, посвящённая обмену опытом и знаниями среди работников зоопарков, аквариумов и природоохранных организаций.</w:t>
      </w:r>
    </w:p>
    <w:p w:rsidR="009D2CFC" w:rsidRPr="00031C6B" w:rsidRDefault="009D2CFC" w:rsidP="009D2CFC">
      <w:pPr>
        <w:pStyle w:val="10"/>
        <w:spacing w:line="240" w:lineRule="auto"/>
        <w:ind w:firstLine="709"/>
        <w:rPr>
          <w:rFonts w:ascii="PT Astra Serif" w:hAnsi="PT Astra Serif"/>
        </w:rPr>
      </w:pPr>
      <w:r w:rsidRPr="00031C6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Ямало-Ненецкий автономный округ на конференции представил Геннадий Липецкий, директор муниципального бюджетного образовательного учреждения дополнительного образования «Детская экологическая станция» </w:t>
      </w:r>
      <w:r w:rsidRPr="00031C6B">
        <w:rPr>
          <w:rFonts w:ascii="PT Astra Serif" w:hAnsi="PT Astra Serif" w:cs="Times New Roman"/>
          <w:color w:val="000000" w:themeColor="text1"/>
          <w:sz w:val="28"/>
          <w:szCs w:val="28"/>
        </w:rPr>
        <w:br/>
        <w:t xml:space="preserve">(г. Новый Уренгой), который выступил с презентацией о деятельности созданного на базе учреждения зоопарка, а также рассказал о роли живого общения ребенка </w:t>
      </w:r>
      <w:r w:rsidRPr="00031C6B">
        <w:rPr>
          <w:rFonts w:ascii="PT Astra Serif" w:hAnsi="PT Astra Serif" w:cs="Times New Roman"/>
          <w:color w:val="000000" w:themeColor="text1"/>
          <w:sz w:val="28"/>
          <w:szCs w:val="28"/>
        </w:rPr>
        <w:br/>
        <w:t>с объектами природы в формировании экологического сознания. В ходе презентации был продемонстрирован небольшой тематический фильм.</w:t>
      </w:r>
    </w:p>
    <w:p w:rsidR="009D2CFC" w:rsidRPr="009D2CFC" w:rsidRDefault="009D2CFC" w:rsidP="009D2C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1C6B">
        <w:rPr>
          <w:rFonts w:ascii="PT Astra Serif" w:hAnsi="PT Astra Serif" w:cs="Times New Roman"/>
          <w:sz w:val="28"/>
        </w:rPr>
        <w:t>С 28 октября</w:t>
      </w:r>
      <w:r w:rsidRPr="009D2CFC">
        <w:rPr>
          <w:rFonts w:ascii="PT Astra Serif" w:hAnsi="PT Astra Serif" w:cs="Times New Roman"/>
          <w:sz w:val="28"/>
        </w:rPr>
        <w:t xml:space="preserve"> по 04 ноября </w:t>
      </w:r>
      <w:r w:rsidRPr="009D2CFC">
        <w:rPr>
          <w:rFonts w:ascii="PT Astra Serif" w:hAnsi="PT Astra Serif" w:cs="Times New Roman"/>
          <w:sz w:val="28"/>
          <w:szCs w:val="28"/>
        </w:rPr>
        <w:t xml:space="preserve">десять учащихся и три педагога муниципального бюджетного общеобразовательного учреждения «Средняя школа №11» г. Новый Уренгой стали участниками </w:t>
      </w:r>
      <w:r w:rsidRPr="009D2CFC">
        <w:rPr>
          <w:rFonts w:ascii="PT Astra Serif" w:hAnsi="PT Astra Serif" w:cs="Times New Roman"/>
          <w:b/>
          <w:sz w:val="28"/>
          <w:szCs w:val="28"/>
        </w:rPr>
        <w:t>осенней сессии Международной школы будущего студента нового поколения</w:t>
      </w:r>
      <w:r w:rsidRPr="009D2CFC">
        <w:rPr>
          <w:rFonts w:ascii="PT Astra Serif" w:hAnsi="PT Astra Serif" w:cs="Times New Roman"/>
          <w:sz w:val="28"/>
          <w:szCs w:val="28"/>
        </w:rPr>
        <w:t xml:space="preserve"> в г. Праге (Чехия), организатором которой выступил Центр научного инновационного сотрудничества «Вершина познания» г. Тюмени.</w:t>
      </w:r>
    </w:p>
    <w:p w:rsidR="009D2CFC" w:rsidRPr="009D2CFC" w:rsidRDefault="009D2CFC" w:rsidP="009D2C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2CFC">
        <w:rPr>
          <w:rFonts w:ascii="PT Astra Serif" w:hAnsi="PT Astra Serif" w:cs="Times New Roman"/>
          <w:sz w:val="28"/>
          <w:szCs w:val="28"/>
        </w:rPr>
        <w:lastRenderedPageBreak/>
        <w:t xml:space="preserve">Программа пребывания в г. Праге была довольно насыщенной. В рамках </w:t>
      </w:r>
      <w:r w:rsidRPr="009D2CFC">
        <w:rPr>
          <w:rFonts w:ascii="PT Astra Serif" w:hAnsi="PT Astra Serif" w:cs="Times New Roman"/>
          <w:sz w:val="28"/>
          <w:szCs w:val="28"/>
        </w:rPr>
        <w:br/>
        <w:t xml:space="preserve">её образовательной части была проведена </w:t>
      </w:r>
      <w:r w:rsidRPr="009D2CFC">
        <w:rPr>
          <w:rFonts w:ascii="PT Astra Serif" w:hAnsi="PT Astra Serif" w:cs="Times New Roman"/>
          <w:sz w:val="28"/>
          <w:szCs w:val="28"/>
          <w:lang w:val="en-US"/>
        </w:rPr>
        <w:t>IV</w:t>
      </w:r>
      <w:r w:rsidRPr="009D2CFC">
        <w:rPr>
          <w:rFonts w:ascii="PT Astra Serif" w:hAnsi="PT Astra Serif" w:cs="Times New Roman"/>
          <w:sz w:val="28"/>
          <w:szCs w:val="28"/>
        </w:rPr>
        <w:t xml:space="preserve"> Международная олимпиада «Вершина познания» по гуманитарным и естественнонаучным дисциплинам, </w:t>
      </w:r>
      <w:r w:rsidRPr="009D2CFC">
        <w:rPr>
          <w:rFonts w:ascii="PT Astra Serif" w:hAnsi="PT Astra Serif" w:cs="Times New Roman"/>
          <w:sz w:val="28"/>
          <w:szCs w:val="28"/>
        </w:rPr>
        <w:br/>
        <w:t xml:space="preserve">в которую вошли задания по английскому языку, математике, физике, истории </w:t>
      </w:r>
      <w:r w:rsidRPr="009D2CFC">
        <w:rPr>
          <w:rFonts w:ascii="PT Astra Serif" w:hAnsi="PT Astra Serif" w:cs="Times New Roman"/>
          <w:sz w:val="28"/>
          <w:szCs w:val="28"/>
        </w:rPr>
        <w:br/>
        <w:t>и географии. Были организованы мастер-классы по международной проектной деятельности.</w:t>
      </w:r>
    </w:p>
    <w:p w:rsidR="009D2CFC" w:rsidRPr="009D2CFC" w:rsidRDefault="009D2CFC" w:rsidP="009D2CF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D2CFC">
        <w:rPr>
          <w:rFonts w:ascii="PT Astra Serif" w:hAnsi="PT Astra Serif" w:cs="Times New Roman"/>
          <w:sz w:val="28"/>
          <w:szCs w:val="28"/>
        </w:rPr>
        <w:t xml:space="preserve">По результатам олимпиады новоуренгойским школьникам были вручены </w:t>
      </w:r>
      <w:r w:rsidRPr="009D2CFC">
        <w:rPr>
          <w:rFonts w:ascii="PT Astra Serif" w:hAnsi="PT Astra Serif" w:cs="Times New Roman"/>
          <w:sz w:val="28"/>
          <w:szCs w:val="28"/>
        </w:rPr>
        <w:br/>
      </w:r>
      <w:r w:rsidRPr="009D2CFC">
        <w:rPr>
          <w:rFonts w:ascii="PT Astra Serif" w:hAnsi="PT Astra Serif"/>
          <w:bCs/>
          <w:sz w:val="28"/>
          <w:szCs w:val="28"/>
        </w:rPr>
        <w:t xml:space="preserve">3 диплома </w:t>
      </w:r>
      <w:r w:rsidRPr="009D2CF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9D2CFC">
        <w:rPr>
          <w:rFonts w:ascii="PT Astra Serif" w:hAnsi="PT Astra Serif"/>
          <w:bCs/>
          <w:sz w:val="28"/>
          <w:szCs w:val="28"/>
        </w:rPr>
        <w:t xml:space="preserve"> степени по географии, математике и английскому языку, 4 диплома </w:t>
      </w:r>
      <w:r w:rsidRPr="009D2CFC">
        <w:rPr>
          <w:rFonts w:ascii="PT Astra Serif" w:hAnsi="PT Astra Serif"/>
          <w:bCs/>
          <w:sz w:val="28"/>
          <w:szCs w:val="28"/>
        </w:rPr>
        <w:br/>
      </w:r>
      <w:r w:rsidRPr="009D2CFC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9D2CFC">
        <w:rPr>
          <w:rFonts w:ascii="PT Astra Serif" w:hAnsi="PT Astra Serif"/>
          <w:bCs/>
          <w:sz w:val="28"/>
          <w:szCs w:val="28"/>
        </w:rPr>
        <w:t xml:space="preserve"> степени по географии, истории и английскому языку и 2 диплома </w:t>
      </w:r>
      <w:r w:rsidRPr="009D2CFC">
        <w:rPr>
          <w:rFonts w:ascii="PT Astra Serif" w:hAnsi="PT Astra Serif"/>
          <w:bCs/>
          <w:sz w:val="28"/>
          <w:szCs w:val="28"/>
          <w:lang w:val="en-US"/>
        </w:rPr>
        <w:t>III</w:t>
      </w:r>
      <w:r w:rsidRPr="009D2CFC">
        <w:rPr>
          <w:rFonts w:ascii="PT Astra Serif" w:hAnsi="PT Astra Serif"/>
          <w:bCs/>
          <w:sz w:val="28"/>
          <w:szCs w:val="28"/>
        </w:rPr>
        <w:t xml:space="preserve"> степени </w:t>
      </w:r>
      <w:r w:rsidRPr="009D2CFC">
        <w:rPr>
          <w:rFonts w:ascii="PT Astra Serif" w:hAnsi="PT Astra Serif"/>
          <w:bCs/>
          <w:sz w:val="28"/>
          <w:szCs w:val="28"/>
        </w:rPr>
        <w:br/>
        <w:t>по географии и математике.</w:t>
      </w:r>
    </w:p>
    <w:p w:rsidR="009D2CFC" w:rsidRPr="009D2CFC" w:rsidRDefault="009D2CFC" w:rsidP="009D2CF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D2CFC">
        <w:rPr>
          <w:rFonts w:ascii="PT Astra Serif" w:hAnsi="PT Astra Serif"/>
          <w:bCs/>
          <w:sz w:val="28"/>
          <w:szCs w:val="28"/>
        </w:rPr>
        <w:t xml:space="preserve">Для педагогов школы была организована международная стажировка </w:t>
      </w:r>
      <w:r w:rsidRPr="009D2CFC">
        <w:rPr>
          <w:rFonts w:ascii="PT Astra Serif" w:hAnsi="PT Astra Serif"/>
          <w:bCs/>
          <w:sz w:val="28"/>
          <w:szCs w:val="28"/>
        </w:rPr>
        <w:br/>
        <w:t>по программе «Организация образовательного процесса в школах и гимназиях Чехии: модели, факторы, международные проекты».</w:t>
      </w:r>
    </w:p>
    <w:p w:rsidR="009D2CFC" w:rsidRPr="009D2CFC" w:rsidRDefault="009D2CFC" w:rsidP="009D2C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9D2CFC">
        <w:rPr>
          <w:rFonts w:ascii="PT Astra Serif" w:hAnsi="PT Astra Serif" w:cs="Times New Roman"/>
          <w:sz w:val="28"/>
          <w:szCs w:val="26"/>
        </w:rPr>
        <w:t xml:space="preserve">Со 02 по 03 ноября в г. Губкинский состоялась </w:t>
      </w:r>
      <w:r w:rsidRPr="009D2CFC">
        <w:rPr>
          <w:rFonts w:ascii="PT Astra Serif" w:hAnsi="PT Astra Serif" w:cs="Times New Roman"/>
          <w:b/>
          <w:sz w:val="28"/>
          <w:szCs w:val="26"/>
          <w:lang w:val="en-US"/>
        </w:rPr>
        <w:t>V</w:t>
      </w:r>
      <w:r w:rsidRPr="009D2CFC">
        <w:rPr>
          <w:rFonts w:ascii="PT Astra Serif" w:hAnsi="PT Astra Serif" w:cs="Times New Roman"/>
          <w:b/>
          <w:sz w:val="28"/>
          <w:szCs w:val="26"/>
        </w:rPr>
        <w:t xml:space="preserve"> окружная конференция преподавателей иностранных языков с международным участием</w:t>
      </w:r>
      <w:r w:rsidRPr="009D2CFC">
        <w:rPr>
          <w:rFonts w:ascii="PT Astra Serif" w:hAnsi="PT Astra Serif" w:cs="Times New Roman"/>
          <w:sz w:val="28"/>
          <w:szCs w:val="26"/>
        </w:rPr>
        <w:t>.</w:t>
      </w:r>
    </w:p>
    <w:p w:rsidR="009D2CFC" w:rsidRPr="009D2CFC" w:rsidRDefault="009D2CFC" w:rsidP="009D2C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9D2CFC">
        <w:rPr>
          <w:rFonts w:ascii="PT Astra Serif" w:hAnsi="PT Astra Serif" w:cs="Times New Roman"/>
          <w:sz w:val="28"/>
          <w:szCs w:val="26"/>
        </w:rPr>
        <w:t xml:space="preserve">Организатором данного мероприятия выступила региональная общественная профессиональная организация «Ямальская ассоциация преподавателей английского языка». Главная цель конференции – установление </w:t>
      </w:r>
      <w:r w:rsidRPr="009D2CFC">
        <w:rPr>
          <w:rFonts w:ascii="PT Astra Serif" w:hAnsi="PT Astra Serif" w:cs="Times New Roman"/>
          <w:sz w:val="28"/>
          <w:szCs w:val="26"/>
        </w:rPr>
        <w:br/>
        <w:t xml:space="preserve">и расширение сети профессиональных контактов педагогического сообщества региона, обмен практическим опытом преподавания английского языка </w:t>
      </w:r>
      <w:r w:rsidRPr="009D2CFC">
        <w:rPr>
          <w:rFonts w:ascii="PT Astra Serif" w:hAnsi="PT Astra Serif" w:cs="Times New Roman"/>
          <w:sz w:val="28"/>
          <w:szCs w:val="26"/>
        </w:rPr>
        <w:br/>
        <w:t>и применения различных типов координации методической работы, а также совершенствование педагогического мастерства.</w:t>
      </w:r>
    </w:p>
    <w:p w:rsidR="009D2CFC" w:rsidRPr="009D2CFC" w:rsidRDefault="009D2CFC" w:rsidP="009D2C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9D2CFC">
        <w:rPr>
          <w:rFonts w:ascii="PT Astra Serif" w:hAnsi="PT Astra Serif" w:cs="Times New Roman"/>
          <w:sz w:val="28"/>
          <w:szCs w:val="26"/>
        </w:rPr>
        <w:t xml:space="preserve">В качестве зарубежных экспертов на форум были приглашены консул США </w:t>
      </w:r>
      <w:r w:rsidRPr="009D2CFC">
        <w:rPr>
          <w:rFonts w:ascii="PT Astra Serif" w:hAnsi="PT Astra Serif" w:cs="Times New Roman"/>
          <w:sz w:val="28"/>
          <w:szCs w:val="26"/>
        </w:rPr>
        <w:br/>
        <w:t>в г. Екатеринбурге Мэттью Аллан Томпсон и доктор философии, старший преподаватель Института филологии и межкультурной коммуникации Казанского (Приволжского) федерального университета Элизабет Драйвер.</w:t>
      </w:r>
    </w:p>
    <w:p w:rsidR="009D2CFC" w:rsidRPr="009D2CFC" w:rsidRDefault="009D2CFC" w:rsidP="009D2C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9D2CFC">
        <w:rPr>
          <w:rFonts w:ascii="PT Astra Serif" w:hAnsi="PT Astra Serif" w:cs="Times New Roman"/>
          <w:sz w:val="28"/>
          <w:szCs w:val="26"/>
        </w:rPr>
        <w:t xml:space="preserve">Согласно программе мероприятия господин Мэттью Алан Томпсон выступил с приветственным словом, поделился с участниками своим опытом работы в качестве волонтёра организации «Корпус мира» в Республике Болгария и рассказал об имеющихся ресурсах Генерального консульства США </w:t>
      </w:r>
      <w:r w:rsidRPr="009D2CFC">
        <w:rPr>
          <w:rFonts w:ascii="PT Astra Serif" w:hAnsi="PT Astra Serif" w:cs="Times New Roman"/>
          <w:sz w:val="28"/>
          <w:szCs w:val="26"/>
        </w:rPr>
        <w:br/>
        <w:t>в г. Екатеринбурге в области оказания методической помощи преподавателям английского языка.</w:t>
      </w:r>
    </w:p>
    <w:p w:rsidR="009D2CFC" w:rsidRDefault="009D2CFC" w:rsidP="009A75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9D2CFC">
        <w:rPr>
          <w:rFonts w:ascii="PT Astra Serif" w:hAnsi="PT Astra Serif" w:cs="Times New Roman"/>
          <w:sz w:val="28"/>
          <w:szCs w:val="26"/>
        </w:rPr>
        <w:t>В частности, господин консул сделал акцент на сложности в преподавании иностранного языка аудитории, родным языком которого сам педагог не владеет. В рамках обсуждения перспектив подготовки учащихся образовательных учреждений к сдаче единого государственного экзамена по английскому языку Мэттью Алан Томпсон предложил использовать методическую базу преподавательских программ, имеющихся в распоряжении Генерального консульства США в г. Екатеринбурге.</w:t>
      </w:r>
    </w:p>
    <w:p w:rsidR="00FC70D9" w:rsidRPr="009D2CFC" w:rsidRDefault="00FC70D9" w:rsidP="009A751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FC70D9" w:rsidRPr="009D2CFC" w:rsidSect="004B0498">
      <w:headerReference w:type="default" r:id="rId1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ED7" w:rsidRDefault="009D6ED7" w:rsidP="004B0498">
      <w:pPr>
        <w:spacing w:after="0" w:line="240" w:lineRule="auto"/>
      </w:pPr>
      <w:r>
        <w:separator/>
      </w:r>
    </w:p>
  </w:endnote>
  <w:endnote w:type="continuationSeparator" w:id="0">
    <w:p w:rsidR="009D6ED7" w:rsidRDefault="009D6ED7" w:rsidP="004B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ED7" w:rsidRDefault="009D6ED7" w:rsidP="004B0498">
      <w:pPr>
        <w:spacing w:after="0" w:line="240" w:lineRule="auto"/>
      </w:pPr>
      <w:r>
        <w:separator/>
      </w:r>
    </w:p>
  </w:footnote>
  <w:footnote w:type="continuationSeparator" w:id="0">
    <w:p w:rsidR="009D6ED7" w:rsidRDefault="009D6ED7" w:rsidP="004B0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4076"/>
    </w:sdtPr>
    <w:sdtEndPr>
      <w:rPr>
        <w:rFonts w:ascii="PT Astra Serif" w:hAnsi="PT Astra Serif"/>
        <w:sz w:val="24"/>
      </w:rPr>
    </w:sdtEndPr>
    <w:sdtContent>
      <w:p w:rsidR="005810EE" w:rsidRPr="004B0498" w:rsidRDefault="0033341E" w:rsidP="004B0498">
        <w:pPr>
          <w:pStyle w:val="a5"/>
          <w:jc w:val="center"/>
          <w:rPr>
            <w:rFonts w:ascii="PT Astra Serif" w:hAnsi="PT Astra Serif"/>
            <w:sz w:val="24"/>
          </w:rPr>
        </w:pPr>
        <w:r w:rsidRPr="004B0498">
          <w:rPr>
            <w:rFonts w:ascii="PT Astra Serif" w:hAnsi="PT Astra Serif"/>
            <w:sz w:val="24"/>
          </w:rPr>
          <w:fldChar w:fldCharType="begin"/>
        </w:r>
        <w:r w:rsidR="005810EE" w:rsidRPr="004B0498">
          <w:rPr>
            <w:rFonts w:ascii="PT Astra Serif" w:hAnsi="PT Astra Serif"/>
            <w:sz w:val="24"/>
          </w:rPr>
          <w:instrText xml:space="preserve"> PAGE   \* MERGEFORMAT </w:instrText>
        </w:r>
        <w:r w:rsidRPr="004B0498">
          <w:rPr>
            <w:rFonts w:ascii="PT Astra Serif" w:hAnsi="PT Astra Serif"/>
            <w:sz w:val="24"/>
          </w:rPr>
          <w:fldChar w:fldCharType="separate"/>
        </w:r>
        <w:r w:rsidR="00131651">
          <w:rPr>
            <w:rFonts w:ascii="PT Astra Serif" w:hAnsi="PT Astra Serif"/>
            <w:noProof/>
            <w:sz w:val="24"/>
          </w:rPr>
          <w:t>2</w:t>
        </w:r>
        <w:r w:rsidRPr="004B0498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335BE"/>
    <w:multiLevelType w:val="hybridMultilevel"/>
    <w:tmpl w:val="13B676A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67"/>
    <w:rsid w:val="00014E50"/>
    <w:rsid w:val="000213D2"/>
    <w:rsid w:val="000305C0"/>
    <w:rsid w:val="00030B02"/>
    <w:rsid w:val="00031C6B"/>
    <w:rsid w:val="00037E84"/>
    <w:rsid w:val="00040940"/>
    <w:rsid w:val="00070334"/>
    <w:rsid w:val="000B77DB"/>
    <w:rsid w:val="000D7D5B"/>
    <w:rsid w:val="0010728A"/>
    <w:rsid w:val="00131651"/>
    <w:rsid w:val="00146262"/>
    <w:rsid w:val="0015264D"/>
    <w:rsid w:val="00185570"/>
    <w:rsid w:val="001C5FFA"/>
    <w:rsid w:val="001D07DE"/>
    <w:rsid w:val="0033341E"/>
    <w:rsid w:val="00384A08"/>
    <w:rsid w:val="00385DE5"/>
    <w:rsid w:val="00393706"/>
    <w:rsid w:val="003937EE"/>
    <w:rsid w:val="003B386E"/>
    <w:rsid w:val="003B5FA3"/>
    <w:rsid w:val="00414AD0"/>
    <w:rsid w:val="00433FBE"/>
    <w:rsid w:val="004B0498"/>
    <w:rsid w:val="004C17DD"/>
    <w:rsid w:val="004F53B9"/>
    <w:rsid w:val="0056405D"/>
    <w:rsid w:val="005810EE"/>
    <w:rsid w:val="0058691F"/>
    <w:rsid w:val="005B349A"/>
    <w:rsid w:val="005B5BA3"/>
    <w:rsid w:val="00607081"/>
    <w:rsid w:val="00676D46"/>
    <w:rsid w:val="00701415"/>
    <w:rsid w:val="00771FD1"/>
    <w:rsid w:val="00773CDB"/>
    <w:rsid w:val="0077611C"/>
    <w:rsid w:val="007C4AB0"/>
    <w:rsid w:val="00815878"/>
    <w:rsid w:val="00815C2C"/>
    <w:rsid w:val="008506CF"/>
    <w:rsid w:val="00897B14"/>
    <w:rsid w:val="008C50E1"/>
    <w:rsid w:val="008C58C5"/>
    <w:rsid w:val="008D088B"/>
    <w:rsid w:val="008E3320"/>
    <w:rsid w:val="008E4F6F"/>
    <w:rsid w:val="008E6CD9"/>
    <w:rsid w:val="009633EF"/>
    <w:rsid w:val="009963F4"/>
    <w:rsid w:val="009A7518"/>
    <w:rsid w:val="009D2CFC"/>
    <w:rsid w:val="009D6ED7"/>
    <w:rsid w:val="009D74FF"/>
    <w:rsid w:val="009D7738"/>
    <w:rsid w:val="009E1FCE"/>
    <w:rsid w:val="009F77D2"/>
    <w:rsid w:val="009F7848"/>
    <w:rsid w:val="00A3687A"/>
    <w:rsid w:val="00AC6FDD"/>
    <w:rsid w:val="00B40004"/>
    <w:rsid w:val="00B50967"/>
    <w:rsid w:val="00B647C6"/>
    <w:rsid w:val="00B71537"/>
    <w:rsid w:val="00B967BF"/>
    <w:rsid w:val="00BE14F6"/>
    <w:rsid w:val="00BE5CDF"/>
    <w:rsid w:val="00C0734D"/>
    <w:rsid w:val="00C11E79"/>
    <w:rsid w:val="00C17C12"/>
    <w:rsid w:val="00C222C1"/>
    <w:rsid w:val="00C962EF"/>
    <w:rsid w:val="00CA7664"/>
    <w:rsid w:val="00CB79D7"/>
    <w:rsid w:val="00D32674"/>
    <w:rsid w:val="00D82EEA"/>
    <w:rsid w:val="00DC15DE"/>
    <w:rsid w:val="00DC3049"/>
    <w:rsid w:val="00DE0A42"/>
    <w:rsid w:val="00EB03DA"/>
    <w:rsid w:val="00F81B66"/>
    <w:rsid w:val="00FC70D9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276B9-22FD-4512-97D1-0C4E2FCD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8C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8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0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0498"/>
  </w:style>
  <w:style w:type="paragraph" w:styleId="a7">
    <w:name w:val="footer"/>
    <w:basedOn w:val="a"/>
    <w:link w:val="a8"/>
    <w:uiPriority w:val="99"/>
    <w:semiHidden/>
    <w:unhideWhenUsed/>
    <w:rsid w:val="004B0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0498"/>
  </w:style>
  <w:style w:type="paragraph" w:styleId="a9">
    <w:name w:val="List Paragraph"/>
    <w:basedOn w:val="a"/>
    <w:link w:val="aa"/>
    <w:uiPriority w:val="34"/>
    <w:qFormat/>
    <w:rsid w:val="004F53B9"/>
    <w:pPr>
      <w:spacing w:after="0"/>
      <w:ind w:left="720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a">
    <w:name w:val="Абзац списка Знак"/>
    <w:link w:val="a9"/>
    <w:uiPriority w:val="34"/>
    <w:locked/>
    <w:rsid w:val="004F53B9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b">
    <w:name w:val="Normal (Web)"/>
    <w:aliases w:val="Обычный (Web),Знак Знак4,Знак Знак7,Обычный (Web)1,Обычный (веб)1,Обычный (веб) Знак1,Обычный (веб) Знак Знак,Обычный (веб) Знак Знак Знак Знак,Обычный (Web)1 Знак,Знак Знак Знак Знак Знак Знак,Обычный (веб) Знак Знак Зн"/>
    <w:basedOn w:val="a"/>
    <w:link w:val="ac"/>
    <w:uiPriority w:val="99"/>
    <w:qFormat/>
    <w:rsid w:val="00B9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Обычный (Web) Знак,Знак Знак4 Знак,Знак Знак7 Знак,Обычный (Web)1 Знак1,Обычный (веб)1 Знак,Обычный (веб) Знак1 Знак,Обычный (веб) Знак Знак Знак,Обычный (веб) Знак Знак Знак Знак Знак,Обычный (Web)1 Знак Знак"/>
    <w:basedOn w:val="a0"/>
    <w:link w:val="ab"/>
    <w:uiPriority w:val="99"/>
    <w:rsid w:val="00B967BF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111 Мой стиль"/>
    <w:basedOn w:val="a"/>
    <w:autoRedefine/>
    <w:qFormat/>
    <w:rsid w:val="009D2CFC"/>
    <w:pPr>
      <w:tabs>
        <w:tab w:val="left" w:pos="993"/>
      </w:tabs>
      <w:spacing w:after="0" w:line="240" w:lineRule="auto"/>
      <w:ind w:firstLine="709"/>
      <w:contextualSpacing/>
      <w:jc w:val="both"/>
    </w:pPr>
    <w:rPr>
      <w:rFonts w:ascii="PT Astra Serif" w:hAnsi="PT Astra Serif" w:cs="Times New Roman"/>
      <w:sz w:val="28"/>
      <w:szCs w:val="20"/>
    </w:rPr>
  </w:style>
  <w:style w:type="paragraph" w:customStyle="1" w:styleId="10">
    <w:name w:val="Обычный1"/>
    <w:rsid w:val="009D2CFC"/>
    <w:pPr>
      <w:spacing w:after="0" w:line="259" w:lineRule="auto"/>
      <w:ind w:firstLine="567"/>
      <w:jc w:val="both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54;&#1058;&#1063;&#1025;&#1058;&#1067;%20&#1076;&#1077;&#1087;&#1072;&#1088;&#1090;&#1072;&#1084;&#1077;&#1085;&#1090;&#1072;\2018\&#1043;&#1054;&#1044;_2018\&#1044;&#1051;&#1071;%20&#1052;&#1048;&#1044;&#1072;\&#1044;&#1051;&#1071;%20&#1056;&#1040;&#1041;&#1054;&#1058;&#1067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54;&#1058;&#1063;&#1025;&#1058;&#1067;%20&#1076;&#1077;&#1087;&#1072;&#1088;&#1090;&#1072;&#1084;&#1077;&#1085;&#1090;&#1072;\2018\&#1043;&#1054;&#1044;_2018\&#1044;&#1051;&#1071;%20&#1052;&#1048;&#1044;&#1072;\&#1044;&#1051;&#1071;%20&#1056;&#1040;&#1041;&#1054;&#1058;&#1067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54;&#1058;&#1063;&#1025;&#1058;&#1067;%20&#1076;&#1077;&#1087;&#1072;&#1088;&#1090;&#1072;&#1084;&#1077;&#1085;&#1090;&#1072;\2018\&#1043;&#1054;&#1044;_2018\&#1044;&#1051;&#1071;%20&#1052;&#1048;&#1044;&#1072;\&#1044;&#1051;&#1071;%20&#1056;&#1040;&#1041;&#1054;&#1058;&#1067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54;&#1058;&#1063;&#1025;&#1058;&#1067;%20&#1076;&#1077;&#1087;&#1072;&#1088;&#1090;&#1072;&#1084;&#1077;&#1085;&#1090;&#1072;\2018\&#1043;&#1054;&#1044;_2018\&#1044;&#1051;&#1071;%20&#1052;&#1048;&#1044;&#1072;\&#1044;&#1051;&#1071;%20&#1056;&#1040;&#1041;&#1054;&#1058;&#106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54;&#1058;&#1063;&#1025;&#1058;&#1067;%20&#1076;&#1077;&#1087;&#1072;&#1088;&#1090;&#1072;&#1084;&#1077;&#1085;&#1090;&#1072;\2018\&#1043;&#1054;&#1044;_2018\&#1044;&#1051;&#1071;%20&#1052;&#1048;&#1044;&#1072;\&#1044;&#1051;&#1071;%20&#1056;&#1040;&#1041;&#1054;&#1058;&#106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54;&#1058;&#1063;&#1025;&#1058;&#1067;%20&#1076;&#1077;&#1087;&#1072;&#1088;&#1090;&#1072;&#1084;&#1077;&#1085;&#1090;&#1072;\2018\&#1043;&#1054;&#1044;_2018\&#1044;&#1051;&#1071;%20&#1052;&#1048;&#1044;&#1072;\&#1044;&#1051;&#1071;%20&#1056;&#1040;&#1041;&#1054;&#1058;&#106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54;&#1058;&#1063;&#1025;&#1058;&#1067;%20&#1076;&#1077;&#1087;&#1072;&#1088;&#1090;&#1072;&#1084;&#1077;&#1085;&#1090;&#1072;\2018\&#1043;&#1054;&#1044;_2018\&#1044;&#1051;&#1071;%20&#1052;&#1048;&#1044;&#1072;\&#1044;&#1051;&#1071;%20&#1056;&#1040;&#1041;&#1054;&#1058;&#106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54;&#1058;&#1063;&#1025;&#1058;&#1067;%20&#1076;&#1077;&#1087;&#1072;&#1088;&#1090;&#1072;&#1084;&#1077;&#1085;&#1090;&#1072;\2018\&#1043;&#1054;&#1044;_2018\&#1044;&#1051;&#1071;%20&#1052;&#1048;&#1044;&#1072;\&#1044;&#1051;&#1071;%20&#1056;&#1040;&#1041;&#1054;&#1058;&#106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54;&#1058;&#1063;&#1025;&#1058;&#1067;%20&#1076;&#1077;&#1087;&#1072;&#1088;&#1090;&#1072;&#1084;&#1077;&#1085;&#1090;&#1072;\2018\&#1043;&#1054;&#1044;_2018\&#1044;&#1051;&#1071;%20&#1052;&#1048;&#1044;&#1072;\&#1044;&#1051;&#1071;%20&#1056;&#1040;&#1041;&#1054;&#1058;&#106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54;&#1058;&#1063;&#1025;&#1058;&#1067;%20&#1076;&#1077;&#1087;&#1072;&#1088;&#1090;&#1072;&#1084;&#1077;&#1085;&#1090;&#1072;\2018\&#1043;&#1054;&#1044;_2018\&#1044;&#1051;&#1071;%20&#1052;&#1048;&#1044;&#1072;\&#1044;&#1051;&#1071;%20&#1056;&#1040;&#1041;&#1054;&#1058;&#106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54;&#1058;&#1063;&#1025;&#1058;&#1067;%20&#1076;&#1077;&#1087;&#1072;&#1088;&#1090;&#1072;&#1084;&#1077;&#1085;&#1090;&#1072;\2018\&#1043;&#1054;&#1044;_2018\&#1044;&#1051;&#1071;%20&#1052;&#1048;&#1044;&#1072;\&#1044;&#1051;&#1071;%20&#1056;&#1040;&#1041;&#1054;&#1058;&#106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54;&#1058;&#1063;&#1025;&#1058;&#1067;%20&#1076;&#1077;&#1087;&#1072;&#1088;&#1090;&#1072;&#1084;&#1077;&#1085;&#1090;&#1072;\2018\&#1043;&#1054;&#1044;_2018\&#1044;&#1051;&#1071;%20&#1052;&#1048;&#1044;&#1072;\&#1044;&#1051;&#1071;%20&#1056;&#1040;&#1041;&#1054;&#1058;&#106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188101487314086E-2"/>
          <c:y val="4.6296296296296349E-2"/>
          <c:w val="0.53888888888888942"/>
          <c:h val="0.8981481481481481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ИОГВ_мероприятия!$A$7:$A$9</c:f>
              <c:strCache>
                <c:ptCount val="3"/>
                <c:pt idx="0">
                  <c:v>Ямало-Ненецкий автономный округ</c:v>
                </c:pt>
                <c:pt idx="1">
                  <c:v>Российская Федерация</c:v>
                </c:pt>
                <c:pt idx="2">
                  <c:v>Зарубежные страны</c:v>
                </c:pt>
              </c:strCache>
            </c:strRef>
          </c:cat>
          <c:val>
            <c:numRef>
              <c:f>ИОГВ_мероприятия!$B$7:$B$9</c:f>
              <c:numCache>
                <c:formatCode>General</c:formatCode>
                <c:ptCount val="3"/>
                <c:pt idx="0">
                  <c:v>83</c:v>
                </c:pt>
                <c:pt idx="1">
                  <c:v>121</c:v>
                </c:pt>
                <c:pt idx="2">
                  <c:v>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0637688457547523"/>
          <c:y val="0.13257774596357261"/>
          <c:w val="0.38199520844778134"/>
          <c:h val="0.6540361621463987"/>
        </c:manualLayout>
      </c:layout>
      <c:overlay val="0"/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МО_СТРАНЫ!$A$1:$A$48</c:f>
              <c:strCache>
                <c:ptCount val="48"/>
                <c:pt idx="0">
                  <c:v>АВСТРИЯ</c:v>
                </c:pt>
                <c:pt idx="1">
                  <c:v>АРГЕНТИНА</c:v>
                </c:pt>
                <c:pt idx="2">
                  <c:v>АРМЕНИЯ</c:v>
                </c:pt>
                <c:pt idx="3">
                  <c:v>БЕЛАРУСЬ</c:v>
                </c:pt>
                <c:pt idx="4">
                  <c:v>БОЛГАРИЯ</c:v>
                </c:pt>
                <c:pt idx="5">
                  <c:v>БРАЗИЛИЯ</c:v>
                </c:pt>
                <c:pt idx="6">
                  <c:v>ВЕНГРИЯ</c:v>
                </c:pt>
                <c:pt idx="7">
                  <c:v>ГЕРМАНИЯ</c:v>
                </c:pt>
                <c:pt idx="8">
                  <c:v>ГРЕЦИЯ</c:v>
                </c:pt>
                <c:pt idx="9">
                  <c:v>ГРУЗИЯ</c:v>
                </c:pt>
                <c:pt idx="10">
                  <c:v>ДНР</c:v>
                </c:pt>
                <c:pt idx="11">
                  <c:v>ЕГИПЕТ</c:v>
                </c:pt>
                <c:pt idx="12">
                  <c:v>ИЗРАИЛЬ</c:v>
                </c:pt>
                <c:pt idx="13">
                  <c:v>ИСПАНИЯ</c:v>
                </c:pt>
                <c:pt idx="14">
                  <c:v>ИТАЛИЯ</c:v>
                </c:pt>
                <c:pt idx="15">
                  <c:v>КАЗАХСТАН</c:v>
                </c:pt>
                <c:pt idx="16">
                  <c:v>КАМЕРУН</c:v>
                </c:pt>
                <c:pt idx="17">
                  <c:v>КИПР</c:v>
                </c:pt>
                <c:pt idx="18">
                  <c:v>КИРГИЗИЯ</c:v>
                </c:pt>
                <c:pt idx="19">
                  <c:v>КИТАЙ</c:v>
                </c:pt>
                <c:pt idx="20">
                  <c:v>ЛАТВИЯ</c:v>
                </c:pt>
                <c:pt idx="21">
                  <c:v>ЛИТВА</c:v>
                </c:pt>
                <c:pt idx="22">
                  <c:v>ЛЮКСЕМБУРГ</c:v>
                </c:pt>
                <c:pt idx="23">
                  <c:v>МАКЕДОНИЯ</c:v>
                </c:pt>
                <c:pt idx="24">
                  <c:v>МАРОККО</c:v>
                </c:pt>
                <c:pt idx="25">
                  <c:v>МЕКСИКА</c:v>
                </c:pt>
                <c:pt idx="26">
                  <c:v>МОЛДОВА</c:v>
                </c:pt>
                <c:pt idx="27">
                  <c:v>МОНГОЛИЯ</c:v>
                </c:pt>
                <c:pt idx="28">
                  <c:v>НИДЕРЛАНДЫ</c:v>
                </c:pt>
                <c:pt idx="29">
                  <c:v>ОАЭ</c:v>
                </c:pt>
                <c:pt idx="30">
                  <c:v>ПОЛЬША</c:v>
                </c:pt>
                <c:pt idx="31">
                  <c:v>РЕСПУБЛИКА КОРЕЯ</c:v>
                </c:pt>
                <c:pt idx="32">
                  <c:v>СЕРБИЯ</c:v>
                </c:pt>
                <c:pt idx="33">
                  <c:v>СЛОВАКИЯ</c:v>
                </c:pt>
                <c:pt idx="34">
                  <c:v>СЛОВЕНИЯ</c:v>
                </c:pt>
                <c:pt idx="35">
                  <c:v>СОДРУЖЕСТВО БАГАМСКИХ ОСТРОВОВ</c:v>
                </c:pt>
                <c:pt idx="36">
                  <c:v>США</c:v>
                </c:pt>
                <c:pt idx="37">
                  <c:v>ТАИЛАНД</c:v>
                </c:pt>
                <c:pt idx="38">
                  <c:v>ТУРЦИЯ</c:v>
                </c:pt>
                <c:pt idx="39">
                  <c:v>УЗБЕКИСТАН</c:v>
                </c:pt>
                <c:pt idx="40">
                  <c:v>УКРАИНА</c:v>
                </c:pt>
                <c:pt idx="41">
                  <c:v>ФИНЛЯНДИЯ</c:v>
                </c:pt>
                <c:pt idx="42">
                  <c:v>ФРАНЦИЯ</c:v>
                </c:pt>
                <c:pt idx="43">
                  <c:v>ЧЕХИЯ</c:v>
                </c:pt>
                <c:pt idx="44">
                  <c:v>ШВЕЦИЯ</c:v>
                </c:pt>
                <c:pt idx="45">
                  <c:v>ШОТЛАНДИЯ</c:v>
                </c:pt>
                <c:pt idx="46">
                  <c:v>ЮАР</c:v>
                </c:pt>
                <c:pt idx="47">
                  <c:v>ЯПОНИЯ</c:v>
                </c:pt>
              </c:strCache>
            </c:strRef>
          </c:cat>
          <c:val>
            <c:numRef>
              <c:f>МО_СТРАНЫ!$B$1:$B$48</c:f>
              <c:numCache>
                <c:formatCode>General</c:formatCode>
                <c:ptCount val="48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8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7">
                  <c:v>16</c:v>
                </c:pt>
                <c:pt idx="8">
                  <c:v>1</c:v>
                </c:pt>
                <c:pt idx="9">
                  <c:v>3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6</c:v>
                </c:pt>
                <c:pt idx="16">
                  <c:v>1</c:v>
                </c:pt>
                <c:pt idx="17">
                  <c:v>1</c:v>
                </c:pt>
                <c:pt idx="18">
                  <c:v>3</c:v>
                </c:pt>
                <c:pt idx="19">
                  <c:v>6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3</c:v>
                </c:pt>
                <c:pt idx="31">
                  <c:v>2</c:v>
                </c:pt>
                <c:pt idx="32">
                  <c:v>5</c:v>
                </c:pt>
                <c:pt idx="33">
                  <c:v>1</c:v>
                </c:pt>
                <c:pt idx="34">
                  <c:v>2</c:v>
                </c:pt>
                <c:pt idx="35">
                  <c:v>1</c:v>
                </c:pt>
                <c:pt idx="36">
                  <c:v>5</c:v>
                </c:pt>
                <c:pt idx="37">
                  <c:v>1</c:v>
                </c:pt>
                <c:pt idx="38">
                  <c:v>2</c:v>
                </c:pt>
                <c:pt idx="39">
                  <c:v>1</c:v>
                </c:pt>
                <c:pt idx="40">
                  <c:v>2</c:v>
                </c:pt>
                <c:pt idx="41">
                  <c:v>1</c:v>
                </c:pt>
                <c:pt idx="42">
                  <c:v>5</c:v>
                </c:pt>
                <c:pt idx="43">
                  <c:v>3</c:v>
                </c:pt>
                <c:pt idx="44">
                  <c:v>2</c:v>
                </c:pt>
                <c:pt idx="45">
                  <c:v>1</c:v>
                </c:pt>
                <c:pt idx="46">
                  <c:v>2</c:v>
                </c:pt>
                <c:pt idx="4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1127216"/>
        <c:axId val="191127776"/>
        <c:axId val="0"/>
      </c:bar3DChart>
      <c:catAx>
        <c:axId val="191127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aseline="0"/>
            </a:pPr>
            <a:endParaRPr lang="ru-RU"/>
          </a:p>
        </c:txPr>
        <c:crossAx val="191127776"/>
        <c:crosses val="autoZero"/>
        <c:auto val="1"/>
        <c:lblAlgn val="ctr"/>
        <c:lblOffset val="100"/>
        <c:noMultiLvlLbl val="0"/>
      </c:catAx>
      <c:valAx>
        <c:axId val="19112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127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5281423155438921E-2"/>
                  <c:y val="-1.942359644068887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108111486064368E-2"/>
                  <c:y val="-1.979181870558870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799330639225704E-2"/>
                  <c:y val="-6.664618142244417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482217500590306E-2"/>
                  <c:y val="-2.1022981883362152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4437014817592541E-2"/>
                  <c:y val="-3.096472697010434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9220514102404063E-4"/>
                  <c:y val="2.62961398117918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04602202502465E-2"/>
                  <c:y val="3.246655143716795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4585815661931212E-2"/>
                  <c:y val="5.348185135394680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6087850129845034E-3"/>
                  <c:y val="-1.03079188272197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5089641572581211E-2"/>
                  <c:y val="-5.396325459317591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6.17047869016375E-3"/>
                  <c:y val="-2.622239293259074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3.5565415434181839E-2"/>
                  <c:y val="-2.03397989885410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>
                    <a:latin typeface="PT Astra Serif" pitchFamily="18" charset="-52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'ВОВЛЕЧЁННОСТЬ МО'!$A$2:$A$14</c:f>
              <c:strCache>
                <c:ptCount val="13"/>
                <c:pt idx="0">
                  <c:v>САЛЕХАРД</c:v>
                </c:pt>
                <c:pt idx="1">
                  <c:v>ГУБКИНСКИЙ</c:v>
                </c:pt>
                <c:pt idx="2">
                  <c:v>ЛАБЫТНАНГИ</c:v>
                </c:pt>
                <c:pt idx="3">
                  <c:v>МУРАВЛЕНКО</c:v>
                </c:pt>
                <c:pt idx="4">
                  <c:v>НОВЫЙ УРЕНГОЙ</c:v>
                </c:pt>
                <c:pt idx="5">
                  <c:v>НОЯБРЬСК</c:v>
                </c:pt>
                <c:pt idx="6">
                  <c:v>КРАСНОСЕЛЬКУПСКИЙ РАЙОН</c:v>
                </c:pt>
                <c:pt idx="7">
                  <c:v>НАДЫМСКИЙ РАЙОН</c:v>
                </c:pt>
                <c:pt idx="8">
                  <c:v>ПРИУРАЛЬСКИЙ РАЙОН</c:v>
                </c:pt>
                <c:pt idx="9">
                  <c:v>ПУРОВСКИЙ РАЙОН</c:v>
                </c:pt>
                <c:pt idx="10">
                  <c:v>ТАЗОВСКИЙ РАЙОН</c:v>
                </c:pt>
                <c:pt idx="11">
                  <c:v>ШУРЫШКАРСКИЙ РАЙОН</c:v>
                </c:pt>
                <c:pt idx="12">
                  <c:v>ЯМАЛЬСКИЙ РАЙОН</c:v>
                </c:pt>
              </c:strCache>
            </c:strRef>
          </c:cat>
          <c:val>
            <c:numRef>
              <c:f>'ВОВЛЕЧЁННОСТЬ МО'!$B$2:$B$14</c:f>
              <c:numCache>
                <c:formatCode>General</c:formatCode>
                <c:ptCount val="13"/>
                <c:pt idx="0">
                  <c:v>13</c:v>
                </c:pt>
                <c:pt idx="1">
                  <c:v>21</c:v>
                </c:pt>
                <c:pt idx="2">
                  <c:v>7</c:v>
                </c:pt>
                <c:pt idx="3">
                  <c:v>5</c:v>
                </c:pt>
                <c:pt idx="4">
                  <c:v>50</c:v>
                </c:pt>
                <c:pt idx="5">
                  <c:v>24</c:v>
                </c:pt>
                <c:pt idx="6">
                  <c:v>14</c:v>
                </c:pt>
                <c:pt idx="7">
                  <c:v>5</c:v>
                </c:pt>
                <c:pt idx="8">
                  <c:v>2</c:v>
                </c:pt>
                <c:pt idx="9">
                  <c:v>20</c:v>
                </c:pt>
                <c:pt idx="10">
                  <c:v>2</c:v>
                </c:pt>
                <c:pt idx="11">
                  <c:v>1</c:v>
                </c:pt>
                <c:pt idx="1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5572246123873765"/>
          <c:y val="0.11775942641316177"/>
          <c:w val="0.23396826041074789"/>
          <c:h val="0.764480891108124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963818634418554E-2"/>
          <c:y val="3.4624225163343951E-2"/>
          <c:w val="0.91450959485673688"/>
          <c:h val="0.47023577371977437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'ВОВЛЕЧЁННОСТЬ МО'!$A$2:$A$14</c:f>
              <c:strCache>
                <c:ptCount val="13"/>
                <c:pt idx="0">
                  <c:v>САЛЕХАРД</c:v>
                </c:pt>
                <c:pt idx="1">
                  <c:v>ГУБКИНСКИЙ</c:v>
                </c:pt>
                <c:pt idx="2">
                  <c:v>ЛАБЫТНАНГИ</c:v>
                </c:pt>
                <c:pt idx="3">
                  <c:v>МУРАВЛЕНКО</c:v>
                </c:pt>
                <c:pt idx="4">
                  <c:v>НОВЫЙ УРЕНГОЙ</c:v>
                </c:pt>
                <c:pt idx="5">
                  <c:v>НОЯБРЬСК</c:v>
                </c:pt>
                <c:pt idx="6">
                  <c:v>КРАСНОСЕЛЬКУПСКИЙ РАЙОН</c:v>
                </c:pt>
                <c:pt idx="7">
                  <c:v>НАДЫМСКИЙ РАЙОН</c:v>
                </c:pt>
                <c:pt idx="8">
                  <c:v>ПРИУРАЛЬСКИЙ РАЙОН</c:v>
                </c:pt>
                <c:pt idx="9">
                  <c:v>ПУРОВСКИЙ РАЙОН</c:v>
                </c:pt>
                <c:pt idx="10">
                  <c:v>ТАЗОВСКИЙ РАЙОН</c:v>
                </c:pt>
                <c:pt idx="11">
                  <c:v>ШУРЫШКАРСКИЙ РАЙОН</c:v>
                </c:pt>
                <c:pt idx="12">
                  <c:v>ЯМАЛЬСКИЙ РАЙОН</c:v>
                </c:pt>
              </c:strCache>
            </c:strRef>
          </c:cat>
          <c:val>
            <c:numRef>
              <c:f>'ВОВЛЕЧЁННОСТЬ МО'!$F$2:$F$14</c:f>
              <c:numCache>
                <c:formatCode>General</c:formatCode>
                <c:ptCount val="13"/>
                <c:pt idx="0">
                  <c:v>72</c:v>
                </c:pt>
                <c:pt idx="1">
                  <c:v>27</c:v>
                </c:pt>
                <c:pt idx="2">
                  <c:v>18</c:v>
                </c:pt>
                <c:pt idx="3">
                  <c:v>9</c:v>
                </c:pt>
                <c:pt idx="4">
                  <c:v>73</c:v>
                </c:pt>
                <c:pt idx="5">
                  <c:v>42</c:v>
                </c:pt>
                <c:pt idx="6">
                  <c:v>18</c:v>
                </c:pt>
                <c:pt idx="7">
                  <c:v>17</c:v>
                </c:pt>
                <c:pt idx="8">
                  <c:v>16</c:v>
                </c:pt>
                <c:pt idx="9">
                  <c:v>30</c:v>
                </c:pt>
                <c:pt idx="10">
                  <c:v>12</c:v>
                </c:pt>
                <c:pt idx="11">
                  <c:v>8</c:v>
                </c:pt>
                <c:pt idx="1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0626208"/>
        <c:axId val="330626768"/>
        <c:axId val="0"/>
      </c:bar3DChart>
      <c:catAx>
        <c:axId val="330626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330626768"/>
        <c:crosses val="autoZero"/>
        <c:auto val="1"/>
        <c:lblAlgn val="ctr"/>
        <c:lblOffset val="100"/>
        <c:noMultiLvlLbl val="0"/>
      </c:catAx>
      <c:valAx>
        <c:axId val="33062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0626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8577768603571059E-2"/>
          <c:y val="0.12751278731667975"/>
          <c:w val="0.72320376301398692"/>
          <c:h val="0.64079755462665988"/>
        </c:manualLayout>
      </c:layout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ИОГВ_НАПРАВЛЕНИЯ!$A$44:$A$70</c:f>
              <c:strCache>
                <c:ptCount val="27"/>
                <c:pt idx="0">
                  <c:v>СПОРТ</c:v>
                </c:pt>
                <c:pt idx="1">
                  <c:v>КУЛЬТУРА</c:v>
                </c:pt>
                <c:pt idx="2">
                  <c:v>НАУКА</c:v>
                </c:pt>
                <c:pt idx="3">
                  <c:v>ЗДРАВООХРАНЕНИЕ</c:v>
                </c:pt>
                <c:pt idx="4">
                  <c:v>СООТЕЧЕСТВЕННИКИ</c:v>
                </c:pt>
                <c:pt idx="5">
                  <c:v>ОФИЦИАЛЬНЫЕ СВЯЗИ</c:v>
                </c:pt>
                <c:pt idx="6">
                  <c:v>КМНС</c:v>
                </c:pt>
                <c:pt idx="7">
                  <c:v>ТУРИЗМ</c:v>
                </c:pt>
                <c:pt idx="8">
                  <c:v>ОБРАЗОВАНИЕ</c:v>
                </c:pt>
                <c:pt idx="9">
                  <c:v>ПРОМЫШЛЕННОСТЬ</c:v>
                </c:pt>
                <c:pt idx="10">
                  <c:v>СМИ</c:v>
                </c:pt>
                <c:pt idx="11">
                  <c:v>ПОБРАТИМСКИЕ СВЯЗИ </c:v>
                </c:pt>
                <c:pt idx="12">
                  <c:v>АРКТИКА</c:v>
                </c:pt>
                <c:pt idx="13">
                  <c:v>ИМИДЖ РЕГИОНА</c:v>
                </c:pt>
                <c:pt idx="14">
                  <c:v>МЕЖДУНАРОДНЫЕ ОРГАНИЗАЦИИ</c:v>
                </c:pt>
                <c:pt idx="15">
                  <c:v>НКО</c:v>
                </c:pt>
                <c:pt idx="16">
                  <c:v>ВНЕШНЯЯ ЭКОНОМИКА</c:v>
                </c:pt>
                <c:pt idx="17">
                  <c:v>АПК</c:v>
                </c:pt>
                <c:pt idx="18">
                  <c:v>ЭКОНОМИКА</c:v>
                </c:pt>
                <c:pt idx="19">
                  <c:v>ВОЛОНТЁРСТВО</c:v>
                </c:pt>
                <c:pt idx="20">
                  <c:v>МОЛОДЁЖНАЯ ПОЛИТИКА</c:v>
                </c:pt>
                <c:pt idx="21">
                  <c:v>СТРОИТЕЛЬСТВО</c:v>
                </c:pt>
                <c:pt idx="22">
                  <c:v>ТРАНСПОРТ</c:v>
                </c:pt>
                <c:pt idx="23">
                  <c:v>ВЕТЕРИНАРИЯ</c:v>
                </c:pt>
                <c:pt idx="24">
                  <c:v>КАЗАЧЕСТВО</c:v>
                </c:pt>
                <c:pt idx="25">
                  <c:v>ФИНАНСЫ</c:v>
                </c:pt>
                <c:pt idx="26">
                  <c:v>ТОРГОВЛЯ</c:v>
                </c:pt>
              </c:strCache>
            </c:strRef>
          </c:cat>
          <c:val>
            <c:numRef>
              <c:f>ИОГВ_НАПРАВЛЕНИЯ!$B$44:$B$70</c:f>
              <c:numCache>
                <c:formatCode>General</c:formatCode>
                <c:ptCount val="27"/>
                <c:pt idx="0">
                  <c:v>86</c:v>
                </c:pt>
                <c:pt idx="1">
                  <c:v>57</c:v>
                </c:pt>
                <c:pt idx="2">
                  <c:v>22</c:v>
                </c:pt>
                <c:pt idx="3">
                  <c:v>19</c:v>
                </c:pt>
                <c:pt idx="4">
                  <c:v>16</c:v>
                </c:pt>
                <c:pt idx="5">
                  <c:v>16</c:v>
                </c:pt>
                <c:pt idx="6">
                  <c:v>14</c:v>
                </c:pt>
                <c:pt idx="7">
                  <c:v>13</c:v>
                </c:pt>
                <c:pt idx="8">
                  <c:v>13</c:v>
                </c:pt>
                <c:pt idx="9">
                  <c:v>11</c:v>
                </c:pt>
                <c:pt idx="10">
                  <c:v>10</c:v>
                </c:pt>
                <c:pt idx="11">
                  <c:v>9</c:v>
                </c:pt>
                <c:pt idx="12">
                  <c:v>6</c:v>
                </c:pt>
                <c:pt idx="13">
                  <c:v>6</c:v>
                </c:pt>
                <c:pt idx="14">
                  <c:v>5</c:v>
                </c:pt>
                <c:pt idx="15">
                  <c:v>5</c:v>
                </c:pt>
                <c:pt idx="16">
                  <c:v>4</c:v>
                </c:pt>
                <c:pt idx="17">
                  <c:v>4</c:v>
                </c:pt>
                <c:pt idx="18">
                  <c:v>3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16515603781543"/>
          <c:y val="2.7666431351253504E-2"/>
          <c:w val="0.26230704029165308"/>
          <c:h val="0.8760348266811484"/>
        </c:manualLayout>
      </c:layout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673020005068934"/>
          <c:y val="1.42256708697058E-2"/>
          <c:w val="0.67041663981854971"/>
          <c:h val="0.9414117221768229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'СТРАНЫ_ОБЩАЯ_ИОГВ И МО'!$A$1:$A$73</c:f>
              <c:strCache>
                <c:ptCount val="73"/>
                <c:pt idx="0">
                  <c:v>АВСТРИЯ</c:v>
                </c:pt>
                <c:pt idx="1">
                  <c:v>АЗЕРБАЙДЖАН</c:v>
                </c:pt>
                <c:pt idx="2">
                  <c:v>АЛЖИР</c:v>
                </c:pt>
                <c:pt idx="3">
                  <c:v>АРГЕНТИНА</c:v>
                </c:pt>
                <c:pt idx="4">
                  <c:v>АРМЕНИЯ</c:v>
                </c:pt>
                <c:pt idx="5">
                  <c:v>БАНГЛАДЕШ</c:v>
                </c:pt>
                <c:pt idx="6">
                  <c:v>БЕЛОРУССИЯ</c:v>
                </c:pt>
                <c:pt idx="7">
                  <c:v>БЕЛЬГИЯ</c:v>
                </c:pt>
                <c:pt idx="8">
                  <c:v>БОЛГАРИЯ</c:v>
                </c:pt>
                <c:pt idx="9">
                  <c:v>БОСНИЯ</c:v>
                </c:pt>
                <c:pt idx="10">
                  <c:v>БРАЗИЛИЯ</c:v>
                </c:pt>
                <c:pt idx="11">
                  <c:v>ВЕЛИКОБРИТАНИЯ</c:v>
                </c:pt>
                <c:pt idx="12">
                  <c:v>ВЕНГРИЯ</c:v>
                </c:pt>
                <c:pt idx="13">
                  <c:v>ВЬЕТНАМ</c:v>
                </c:pt>
                <c:pt idx="14">
                  <c:v>ГЕРМАНИЯ</c:v>
                </c:pt>
                <c:pt idx="15">
                  <c:v>ГРЕЦИЯ</c:v>
                </c:pt>
                <c:pt idx="16">
                  <c:v>ГРУЗИЯ</c:v>
                </c:pt>
                <c:pt idx="17">
                  <c:v>ДАНИЯ</c:v>
                </c:pt>
                <c:pt idx="18">
                  <c:v>ДНР</c:v>
                </c:pt>
                <c:pt idx="19">
                  <c:v>ЕГИПЕТ</c:v>
                </c:pt>
                <c:pt idx="20">
                  <c:v>ИЗРАИЛЬ</c:v>
                </c:pt>
                <c:pt idx="21">
                  <c:v>ИОРДАНИЯ</c:v>
                </c:pt>
                <c:pt idx="22">
                  <c:v>ИРЛАНДИЯ</c:v>
                </c:pt>
                <c:pt idx="23">
                  <c:v>ИСЛАНДИЯ</c:v>
                </c:pt>
                <c:pt idx="24">
                  <c:v>ИСПАНИЯ</c:v>
                </c:pt>
                <c:pt idx="25">
                  <c:v>ИТАЛИЯ</c:v>
                </c:pt>
                <c:pt idx="26">
                  <c:v>КАЗАХСТАН</c:v>
                </c:pt>
                <c:pt idx="27">
                  <c:v>КАМЕРУН</c:v>
                </c:pt>
                <c:pt idx="28">
                  <c:v>КАНАДА</c:v>
                </c:pt>
                <c:pt idx="29">
                  <c:v>КАТАР</c:v>
                </c:pt>
                <c:pt idx="30">
                  <c:v>КИПР</c:v>
                </c:pt>
                <c:pt idx="31">
                  <c:v>КИРГИЗИЯ</c:v>
                </c:pt>
                <c:pt idx="32">
                  <c:v>КИТАЙ</c:v>
                </c:pt>
                <c:pt idx="33">
                  <c:v>ЛАТВИЯ</c:v>
                </c:pt>
                <c:pt idx="34">
                  <c:v>ЛИВАН</c:v>
                </c:pt>
                <c:pt idx="35">
                  <c:v>ЛИТВА</c:v>
                </c:pt>
                <c:pt idx="36">
                  <c:v>ЛЮКСЕМБУРГ</c:v>
                </c:pt>
                <c:pt idx="37">
                  <c:v>МАКЕДОНИЯ</c:v>
                </c:pt>
                <c:pt idx="38">
                  <c:v>МАРОККО</c:v>
                </c:pt>
                <c:pt idx="39">
                  <c:v>МЕКСИКА</c:v>
                </c:pt>
                <c:pt idx="40">
                  <c:v>МОЛДОВА</c:v>
                </c:pt>
                <c:pt idx="41">
                  <c:v>МОНГОЛИЯ</c:v>
                </c:pt>
                <c:pt idx="42">
                  <c:v>НИДЕРЛАНДЫ</c:v>
                </c:pt>
                <c:pt idx="43">
                  <c:v>НОВАЯ ЗЕЛАНДИЯ</c:v>
                </c:pt>
                <c:pt idx="44">
                  <c:v>НОРВЕГИЯ</c:v>
                </c:pt>
                <c:pt idx="45">
                  <c:v>ОАЭ</c:v>
                </c:pt>
                <c:pt idx="46">
                  <c:v>ПОЛЬША</c:v>
                </c:pt>
                <c:pt idx="47">
                  <c:v>ПРИДНЕСТРОВЬЕ</c:v>
                </c:pt>
                <c:pt idx="48">
                  <c:v>РУМЫНИЯ</c:v>
                </c:pt>
                <c:pt idx="49">
                  <c:v>СЕРБИЯ</c:v>
                </c:pt>
                <c:pt idx="50">
                  <c:v>СИНГАПУР</c:v>
                </c:pt>
                <c:pt idx="51">
                  <c:v>СИРИЯ</c:v>
                </c:pt>
                <c:pt idx="52">
                  <c:v>СЛОВАКИЯ</c:v>
                </c:pt>
                <c:pt idx="53">
                  <c:v>СЛОВЕНИЯ</c:v>
                </c:pt>
                <c:pt idx="54">
                  <c:v>СОДРУЖЕСТВО БАГАМСКИХ ОСТРОВОВ</c:v>
                </c:pt>
                <c:pt idx="55">
                  <c:v>США</c:v>
                </c:pt>
                <c:pt idx="56">
                  <c:v>ТАДЖИКИСТАН</c:v>
                </c:pt>
                <c:pt idx="57">
                  <c:v>ТАИЛАНД</c:v>
                </c:pt>
                <c:pt idx="58">
                  <c:v>ТУРЦИЯ</c:v>
                </c:pt>
                <c:pt idx="59">
                  <c:v>УЗБЕКИСТАН</c:v>
                </c:pt>
                <c:pt idx="60">
                  <c:v>УКРАИНА</c:v>
                </c:pt>
                <c:pt idx="61">
                  <c:v>ФИНЛЯНДИЯ</c:v>
                </c:pt>
                <c:pt idx="62">
                  <c:v>ФРАНЦИЯ</c:v>
                </c:pt>
                <c:pt idx="63">
                  <c:v>ЧЕХИЯ</c:v>
                </c:pt>
                <c:pt idx="64">
                  <c:v>ШВЕЙЦАРИЯ</c:v>
                </c:pt>
                <c:pt idx="65">
                  <c:v>ШВЕЦИЯ</c:v>
                </c:pt>
                <c:pt idx="66">
                  <c:v>ШОТЛАНДИЯ</c:v>
                </c:pt>
                <c:pt idx="67">
                  <c:v>ЭКВАДОР</c:v>
                </c:pt>
                <c:pt idx="68">
                  <c:v>ЭКВАТОРИАЛЬНАЯ ГВИНЕЯ</c:v>
                </c:pt>
                <c:pt idx="69">
                  <c:v>ЭСТОНИЯ</c:v>
                </c:pt>
                <c:pt idx="70">
                  <c:v>ЮАР</c:v>
                </c:pt>
                <c:pt idx="71">
                  <c:v>ЮЖНАЯ КОРЕЯ</c:v>
                </c:pt>
                <c:pt idx="72">
                  <c:v>ЯПОНИЯ</c:v>
                </c:pt>
              </c:strCache>
            </c:strRef>
          </c:cat>
          <c:val>
            <c:numRef>
              <c:f>'СТРАНЫ_ОБЩАЯ_ИОГВ И МО'!$B$1:$B$73</c:f>
              <c:numCache>
                <c:formatCode>General</c:formatCode>
                <c:ptCount val="73"/>
                <c:pt idx="0">
                  <c:v>9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21</c:v>
                </c:pt>
                <c:pt idx="7">
                  <c:v>1</c:v>
                </c:pt>
                <c:pt idx="8">
                  <c:v>4</c:v>
                </c:pt>
                <c:pt idx="9">
                  <c:v>1</c:v>
                </c:pt>
                <c:pt idx="10">
                  <c:v>5</c:v>
                </c:pt>
                <c:pt idx="11">
                  <c:v>5</c:v>
                </c:pt>
                <c:pt idx="12">
                  <c:v>9</c:v>
                </c:pt>
                <c:pt idx="13">
                  <c:v>2</c:v>
                </c:pt>
                <c:pt idx="14">
                  <c:v>35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1</c:v>
                </c:pt>
                <c:pt idx="19">
                  <c:v>2</c:v>
                </c:pt>
                <c:pt idx="20">
                  <c:v>3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3</c:v>
                </c:pt>
                <c:pt idx="25">
                  <c:v>7</c:v>
                </c:pt>
                <c:pt idx="26">
                  <c:v>22</c:v>
                </c:pt>
                <c:pt idx="27">
                  <c:v>1</c:v>
                </c:pt>
                <c:pt idx="28">
                  <c:v>7</c:v>
                </c:pt>
                <c:pt idx="29">
                  <c:v>1</c:v>
                </c:pt>
                <c:pt idx="30">
                  <c:v>2</c:v>
                </c:pt>
                <c:pt idx="31">
                  <c:v>14</c:v>
                </c:pt>
                <c:pt idx="32">
                  <c:v>19</c:v>
                </c:pt>
                <c:pt idx="33">
                  <c:v>5</c:v>
                </c:pt>
                <c:pt idx="34">
                  <c:v>1</c:v>
                </c:pt>
                <c:pt idx="35">
                  <c:v>2</c:v>
                </c:pt>
                <c:pt idx="36">
                  <c:v>1</c:v>
                </c:pt>
                <c:pt idx="37">
                  <c:v>3</c:v>
                </c:pt>
                <c:pt idx="38">
                  <c:v>2</c:v>
                </c:pt>
                <c:pt idx="39">
                  <c:v>1</c:v>
                </c:pt>
                <c:pt idx="40">
                  <c:v>6</c:v>
                </c:pt>
                <c:pt idx="41">
                  <c:v>2</c:v>
                </c:pt>
                <c:pt idx="42">
                  <c:v>5</c:v>
                </c:pt>
                <c:pt idx="43">
                  <c:v>1</c:v>
                </c:pt>
                <c:pt idx="44">
                  <c:v>8</c:v>
                </c:pt>
                <c:pt idx="45">
                  <c:v>1</c:v>
                </c:pt>
                <c:pt idx="46">
                  <c:v>5</c:v>
                </c:pt>
                <c:pt idx="47">
                  <c:v>1</c:v>
                </c:pt>
                <c:pt idx="48">
                  <c:v>1</c:v>
                </c:pt>
                <c:pt idx="49">
                  <c:v>5</c:v>
                </c:pt>
                <c:pt idx="50">
                  <c:v>1</c:v>
                </c:pt>
                <c:pt idx="51">
                  <c:v>1</c:v>
                </c:pt>
                <c:pt idx="52">
                  <c:v>2</c:v>
                </c:pt>
                <c:pt idx="53">
                  <c:v>2</c:v>
                </c:pt>
                <c:pt idx="54">
                  <c:v>1</c:v>
                </c:pt>
                <c:pt idx="55">
                  <c:v>9</c:v>
                </c:pt>
                <c:pt idx="56">
                  <c:v>3</c:v>
                </c:pt>
                <c:pt idx="57">
                  <c:v>1</c:v>
                </c:pt>
                <c:pt idx="58">
                  <c:v>7</c:v>
                </c:pt>
                <c:pt idx="59">
                  <c:v>5</c:v>
                </c:pt>
                <c:pt idx="60">
                  <c:v>4</c:v>
                </c:pt>
                <c:pt idx="61">
                  <c:v>14</c:v>
                </c:pt>
                <c:pt idx="62">
                  <c:v>15</c:v>
                </c:pt>
                <c:pt idx="63">
                  <c:v>8</c:v>
                </c:pt>
                <c:pt idx="64">
                  <c:v>3</c:v>
                </c:pt>
                <c:pt idx="65">
                  <c:v>9</c:v>
                </c:pt>
                <c:pt idx="66">
                  <c:v>2</c:v>
                </c:pt>
                <c:pt idx="67">
                  <c:v>2</c:v>
                </c:pt>
                <c:pt idx="68">
                  <c:v>1</c:v>
                </c:pt>
                <c:pt idx="69">
                  <c:v>8</c:v>
                </c:pt>
                <c:pt idx="70">
                  <c:v>2</c:v>
                </c:pt>
                <c:pt idx="71">
                  <c:v>9</c:v>
                </c:pt>
                <c:pt idx="7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8328528"/>
        <c:axId val="328329088"/>
        <c:axId val="0"/>
      </c:bar3DChart>
      <c:catAx>
        <c:axId val="3283285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aseline="0"/>
            </a:pPr>
            <a:endParaRPr lang="ru-RU"/>
          </a:p>
        </c:txPr>
        <c:crossAx val="328329088"/>
        <c:crosses val="autoZero"/>
        <c:auto val="1"/>
        <c:lblAlgn val="ctr"/>
        <c:lblOffset val="100"/>
        <c:noMultiLvlLbl val="0"/>
      </c:catAx>
      <c:valAx>
        <c:axId val="3283290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328328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'СТРАНЫ В ЯНАО'!$A$1:$A$45</c:f>
              <c:strCache>
                <c:ptCount val="45"/>
                <c:pt idx="0">
                  <c:v>1.       АВСТРИЯ</c:v>
                </c:pt>
                <c:pt idx="1">
                  <c:v>2.       АРМЕНИЯ</c:v>
                </c:pt>
                <c:pt idx="2">
                  <c:v>3.       БЕЛОРУССИЯ</c:v>
                </c:pt>
                <c:pt idx="3">
                  <c:v>4.       БРАЗИЛИЯ</c:v>
                </c:pt>
                <c:pt idx="4">
                  <c:v>5.       ВЕЛИКОБРИТАНИЯ</c:v>
                </c:pt>
                <c:pt idx="5">
                  <c:v>6.       ГЕРМАНИЯ</c:v>
                </c:pt>
                <c:pt idx="6">
                  <c:v>7.       ДАНИЯ</c:v>
                </c:pt>
                <c:pt idx="7">
                  <c:v>8.       ДНР</c:v>
                </c:pt>
                <c:pt idx="8">
                  <c:v>9.       ИЗРАИЛЬ</c:v>
                </c:pt>
                <c:pt idx="9">
                  <c:v>10.   ИОРДАНИЯ</c:v>
                </c:pt>
                <c:pt idx="10">
                  <c:v>11.   ИРЛАНДИЯ</c:v>
                </c:pt>
                <c:pt idx="11">
                  <c:v>12.   ИСПАНИЯ</c:v>
                </c:pt>
                <c:pt idx="12">
                  <c:v>13.   ИТАЛИЯ</c:v>
                </c:pt>
                <c:pt idx="13">
                  <c:v>14.   КАЗАХСТАН</c:v>
                </c:pt>
                <c:pt idx="14">
                  <c:v>15.   КАМЕРУН</c:v>
                </c:pt>
                <c:pt idx="15">
                  <c:v>16.   КАНАДА</c:v>
                </c:pt>
                <c:pt idx="16">
                  <c:v>17.   КАТАР</c:v>
                </c:pt>
                <c:pt idx="17">
                  <c:v>18.   КИРГИЗИЯ</c:v>
                </c:pt>
                <c:pt idx="18">
                  <c:v>19.   КИТАЙ</c:v>
                </c:pt>
                <c:pt idx="19">
                  <c:v>20.   ЛАТВИЯ</c:v>
                </c:pt>
                <c:pt idx="20">
                  <c:v>21.   ЛИТВА</c:v>
                </c:pt>
                <c:pt idx="21">
                  <c:v>22.   МОНГОЛИЯ</c:v>
                </c:pt>
                <c:pt idx="22">
                  <c:v>23.   НОРВЕГИЯ</c:v>
                </c:pt>
                <c:pt idx="23">
                  <c:v>24.   ПОЛЬША</c:v>
                </c:pt>
                <c:pt idx="24">
                  <c:v>25.   ПРИДНЕСТРОВЬЕ</c:v>
                </c:pt>
                <c:pt idx="25">
                  <c:v>26.   РУМЫНИЯ</c:v>
                </c:pt>
                <c:pt idx="26">
                  <c:v>27.   СЕРБИЯ</c:v>
                </c:pt>
                <c:pt idx="27">
                  <c:v>28.   СИНГАПУР</c:v>
                </c:pt>
                <c:pt idx="28">
                  <c:v>29.   СЛОВАКИЯ</c:v>
                </c:pt>
                <c:pt idx="29">
                  <c:v>30.   США</c:v>
                </c:pt>
                <c:pt idx="30">
                  <c:v>31.   ТАДЖИКИСТАН</c:v>
                </c:pt>
                <c:pt idx="31">
                  <c:v>32.   ТАИЛАНД</c:v>
                </c:pt>
                <c:pt idx="32">
                  <c:v>33.   ТУРЦИЯ</c:v>
                </c:pt>
                <c:pt idx="33">
                  <c:v>34.   УЗБЕКИСТАН</c:v>
                </c:pt>
                <c:pt idx="34">
                  <c:v>35.   УКРАИНА</c:v>
                </c:pt>
                <c:pt idx="35">
                  <c:v>36.   ФИНЛЯНДИЯ</c:v>
                </c:pt>
                <c:pt idx="36">
                  <c:v>37.   ФРАНЦИЯ</c:v>
                </c:pt>
                <c:pt idx="37">
                  <c:v>38.   ЧЕХИЯ</c:v>
                </c:pt>
                <c:pt idx="38">
                  <c:v>39.   ШВЕЙЦАРИЯ</c:v>
                </c:pt>
                <c:pt idx="39">
                  <c:v>40.   ШВЕЦИЯ</c:v>
                </c:pt>
                <c:pt idx="40">
                  <c:v>41.   ШОТЛАНДИЯ</c:v>
                </c:pt>
                <c:pt idx="41">
                  <c:v>42.   ЭКВАДОР</c:v>
                </c:pt>
                <c:pt idx="42">
                  <c:v>43.   ЭКВАТОРИАЛЬНАЯ ГВИНЕЯ</c:v>
                </c:pt>
                <c:pt idx="43">
                  <c:v>44.   ЭСТОНИЯ</c:v>
                </c:pt>
                <c:pt idx="44">
                  <c:v>45.   ЮЖНАЯ КОРЕЯ</c:v>
                </c:pt>
              </c:strCache>
            </c:strRef>
          </c:cat>
          <c:val>
            <c:numRef>
              <c:f>'СТРАНЫ В ЯНАО'!$B$1:$B$45</c:f>
              <c:numCache>
                <c:formatCode>General</c:formatCode>
                <c:ptCount val="45"/>
                <c:pt idx="0">
                  <c:v>4</c:v>
                </c:pt>
                <c:pt idx="1">
                  <c:v>1</c:v>
                </c:pt>
                <c:pt idx="2">
                  <c:v>9</c:v>
                </c:pt>
                <c:pt idx="3">
                  <c:v>3</c:v>
                </c:pt>
                <c:pt idx="4">
                  <c:v>2</c:v>
                </c:pt>
                <c:pt idx="5">
                  <c:v>19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8</c:v>
                </c:pt>
                <c:pt idx="14">
                  <c:v>1</c:v>
                </c:pt>
                <c:pt idx="15">
                  <c:v>4</c:v>
                </c:pt>
                <c:pt idx="16">
                  <c:v>1</c:v>
                </c:pt>
                <c:pt idx="17">
                  <c:v>6</c:v>
                </c:pt>
                <c:pt idx="18">
                  <c:v>8</c:v>
                </c:pt>
                <c:pt idx="19">
                  <c:v>3</c:v>
                </c:pt>
                <c:pt idx="20">
                  <c:v>1</c:v>
                </c:pt>
                <c:pt idx="21">
                  <c:v>1</c:v>
                </c:pt>
                <c:pt idx="22">
                  <c:v>6</c:v>
                </c:pt>
                <c:pt idx="23">
                  <c:v>2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3</c:v>
                </c:pt>
                <c:pt idx="30">
                  <c:v>1</c:v>
                </c:pt>
                <c:pt idx="31">
                  <c:v>1</c:v>
                </c:pt>
                <c:pt idx="32">
                  <c:v>2</c:v>
                </c:pt>
                <c:pt idx="33">
                  <c:v>1</c:v>
                </c:pt>
                <c:pt idx="34">
                  <c:v>3</c:v>
                </c:pt>
                <c:pt idx="35">
                  <c:v>6</c:v>
                </c:pt>
                <c:pt idx="36">
                  <c:v>7</c:v>
                </c:pt>
                <c:pt idx="37">
                  <c:v>3</c:v>
                </c:pt>
                <c:pt idx="38">
                  <c:v>3</c:v>
                </c:pt>
                <c:pt idx="39">
                  <c:v>6</c:v>
                </c:pt>
                <c:pt idx="40">
                  <c:v>1</c:v>
                </c:pt>
                <c:pt idx="41">
                  <c:v>2</c:v>
                </c:pt>
                <c:pt idx="42">
                  <c:v>1</c:v>
                </c:pt>
                <c:pt idx="43">
                  <c:v>3</c:v>
                </c:pt>
                <c:pt idx="4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6676272"/>
        <c:axId val="306676832"/>
        <c:axId val="0"/>
      </c:bar3DChart>
      <c:catAx>
        <c:axId val="306676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306676832"/>
        <c:crosses val="autoZero"/>
        <c:auto val="1"/>
        <c:lblAlgn val="ctr"/>
        <c:lblOffset val="100"/>
        <c:noMultiLvlLbl val="0"/>
      </c:catAx>
      <c:valAx>
        <c:axId val="306676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6676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ИОГВ_мероприятия!$A$1:$A$3</c:f>
              <c:strCache>
                <c:ptCount val="3"/>
                <c:pt idx="0">
                  <c:v>Ямало-Ненецкий автономный округ</c:v>
                </c:pt>
                <c:pt idx="1">
                  <c:v>Российская Федерация</c:v>
                </c:pt>
                <c:pt idx="2">
                  <c:v>Зарубежные страны</c:v>
                </c:pt>
              </c:strCache>
            </c:strRef>
          </c:cat>
          <c:val>
            <c:numRef>
              <c:f>ИОГВ_мероприятия!$B$1:$B$3</c:f>
              <c:numCache>
                <c:formatCode>General</c:formatCode>
                <c:ptCount val="3"/>
                <c:pt idx="0">
                  <c:v>63</c:v>
                </c:pt>
                <c:pt idx="1">
                  <c:v>79</c:v>
                </c:pt>
                <c:pt idx="2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4165273748676266"/>
          <c:y val="0.27837819675495568"/>
          <c:w val="0.32472153151908706"/>
          <c:h val="0.24623316879316351"/>
        </c:manualLayout>
      </c:layout>
      <c:overlay val="0"/>
      <c:txPr>
        <a:bodyPr/>
        <a:lstStyle/>
        <a:p>
          <a:pPr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ИОГВ_НАПРАВЛЕНИЯ!$A$1:$A$25</c:f>
              <c:strCache>
                <c:ptCount val="25"/>
                <c:pt idx="0">
                  <c:v>НАУКА</c:v>
                </c:pt>
                <c:pt idx="1">
                  <c:v>ЗДРАВООХРАНЕНИЕ</c:v>
                </c:pt>
                <c:pt idx="2">
                  <c:v>КУЛЬТУРА</c:v>
                </c:pt>
                <c:pt idx="3">
                  <c:v>ОФИЦИАЛЬНЫЕ СВЯЗИ</c:v>
                </c:pt>
                <c:pt idx="4">
                  <c:v>СООТЕЧЕСТВЕННИКИ</c:v>
                </c:pt>
                <c:pt idx="5">
                  <c:v>КМНС</c:v>
                </c:pt>
                <c:pt idx="6">
                  <c:v>ТУРИЗМ</c:v>
                </c:pt>
                <c:pt idx="7">
                  <c:v>ПРОМЫШЛЕННОСТЬ</c:v>
                </c:pt>
                <c:pt idx="8">
                  <c:v>СМИ</c:v>
                </c:pt>
                <c:pt idx="9">
                  <c:v>СПОРТ</c:v>
                </c:pt>
                <c:pt idx="10">
                  <c:v>АРКТИКА</c:v>
                </c:pt>
                <c:pt idx="11">
                  <c:v>ОБРАЗОВАНИЕ</c:v>
                </c:pt>
                <c:pt idx="12">
                  <c:v>ИМИДЖ РЕГИОНА</c:v>
                </c:pt>
                <c:pt idx="13">
                  <c:v>МЕЖДУНАРОДНЫЕ ОРГАНИЗАЦИИ</c:v>
                </c:pt>
                <c:pt idx="14">
                  <c:v>ВНЕШНЯЯ ЭКОНОМИКА</c:v>
                </c:pt>
                <c:pt idx="15">
                  <c:v>НКО</c:v>
                </c:pt>
                <c:pt idx="16">
                  <c:v>АПК</c:v>
                </c:pt>
                <c:pt idx="17">
                  <c:v>ЭКОНОМИКА</c:v>
                </c:pt>
                <c:pt idx="18">
                  <c:v>ВОЛОНТЁРСТВО</c:v>
                </c:pt>
                <c:pt idx="19">
                  <c:v>МОЛОДЁЖНАЯ ПОЛИТИКА</c:v>
                </c:pt>
                <c:pt idx="20">
                  <c:v>СТРОИТЕЛЬСТВО</c:v>
                </c:pt>
                <c:pt idx="21">
                  <c:v>ТРАНСПОРТ</c:v>
                </c:pt>
                <c:pt idx="22">
                  <c:v>ВЕТЕРИНАРИЯ</c:v>
                </c:pt>
                <c:pt idx="23">
                  <c:v>КАЗАЧЕСТВО</c:v>
                </c:pt>
                <c:pt idx="24">
                  <c:v>ФИНАНСЫ</c:v>
                </c:pt>
              </c:strCache>
            </c:strRef>
          </c:cat>
          <c:val>
            <c:numRef>
              <c:f>ИОГВ_НАПРАВЛЕНИЯ!$B$1:$B$25</c:f>
              <c:numCache>
                <c:formatCode>General</c:formatCode>
                <c:ptCount val="25"/>
                <c:pt idx="0">
                  <c:v>22</c:v>
                </c:pt>
                <c:pt idx="1">
                  <c:v>19</c:v>
                </c:pt>
                <c:pt idx="2">
                  <c:v>16</c:v>
                </c:pt>
                <c:pt idx="3">
                  <c:v>16</c:v>
                </c:pt>
                <c:pt idx="4">
                  <c:v>15</c:v>
                </c:pt>
                <c:pt idx="5">
                  <c:v>14</c:v>
                </c:pt>
                <c:pt idx="6">
                  <c:v>13</c:v>
                </c:pt>
                <c:pt idx="7">
                  <c:v>11</c:v>
                </c:pt>
                <c:pt idx="8">
                  <c:v>9</c:v>
                </c:pt>
                <c:pt idx="9">
                  <c:v>7</c:v>
                </c:pt>
                <c:pt idx="10">
                  <c:v>6</c:v>
                </c:pt>
                <c:pt idx="11">
                  <c:v>6</c:v>
                </c:pt>
                <c:pt idx="12">
                  <c:v>5</c:v>
                </c:pt>
                <c:pt idx="13">
                  <c:v>5</c:v>
                </c:pt>
                <c:pt idx="14">
                  <c:v>4</c:v>
                </c:pt>
                <c:pt idx="15">
                  <c:v>4</c:v>
                </c:pt>
                <c:pt idx="16">
                  <c:v>3</c:v>
                </c:pt>
                <c:pt idx="17">
                  <c:v>3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7750529661447554"/>
          <c:y val="3.4983249045088871E-2"/>
          <c:w val="0.2101095243164787"/>
          <c:h val="0.94891022768495403"/>
        </c:manualLayout>
      </c:layout>
      <c:overlay val="0"/>
      <c:txPr>
        <a:bodyPr/>
        <a:lstStyle/>
        <a:p>
          <a:pPr>
            <a:defRPr sz="7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666288497814328"/>
          <c:y val="1.0851135978297729E-2"/>
          <c:w val="0.7103412073490839"/>
          <c:h val="0.9453328100009879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ИОГВ_ГЕОГРАФИЯ!$A$1:$A$61</c:f>
              <c:strCache>
                <c:ptCount val="61"/>
                <c:pt idx="0">
                  <c:v>АВСТРИЯ</c:v>
                </c:pt>
                <c:pt idx="1">
                  <c:v>АЗЕРБАЙДЖАН</c:v>
                </c:pt>
                <c:pt idx="2">
                  <c:v>АЛЖИР</c:v>
                </c:pt>
                <c:pt idx="3">
                  <c:v>АРМЕНИЯ</c:v>
                </c:pt>
                <c:pt idx="4">
                  <c:v>БАНГЛАДЕШ</c:v>
                </c:pt>
                <c:pt idx="5">
                  <c:v>БЕЛОРУССИЯ</c:v>
                </c:pt>
                <c:pt idx="6">
                  <c:v>БЕЛЬГИЯ</c:v>
                </c:pt>
                <c:pt idx="7">
                  <c:v>БОЛГАРИЯ</c:v>
                </c:pt>
                <c:pt idx="8">
                  <c:v>БОСНИЯ</c:v>
                </c:pt>
                <c:pt idx="9">
                  <c:v>БРАЗИЛИЯ</c:v>
                </c:pt>
                <c:pt idx="10">
                  <c:v>ВЕЛИКОБРИТАНИЯ</c:v>
                </c:pt>
                <c:pt idx="11">
                  <c:v>ВЕНГРИЯ</c:v>
                </c:pt>
                <c:pt idx="12">
                  <c:v>ВЬЕТНАМ</c:v>
                </c:pt>
                <c:pt idx="13">
                  <c:v>ГЕРМАНИЯ</c:v>
                </c:pt>
                <c:pt idx="14">
                  <c:v>ГРЕЦИЯ</c:v>
                </c:pt>
                <c:pt idx="15">
                  <c:v>ДАНИЯ</c:v>
                </c:pt>
                <c:pt idx="16">
                  <c:v>ЕГИПЕТ</c:v>
                </c:pt>
                <c:pt idx="17">
                  <c:v>ИЗРАИЛЬ</c:v>
                </c:pt>
                <c:pt idx="18">
                  <c:v>ИОРДАНИЯ</c:v>
                </c:pt>
                <c:pt idx="19">
                  <c:v>ИРЛАНДИЯ</c:v>
                </c:pt>
                <c:pt idx="20">
                  <c:v>ИСЛАНДИЯ</c:v>
                </c:pt>
                <c:pt idx="21">
                  <c:v>ИСПАНИЯ</c:v>
                </c:pt>
                <c:pt idx="22">
                  <c:v>ИТАЛИЯ</c:v>
                </c:pt>
                <c:pt idx="23">
                  <c:v>КАЗАХСТАН</c:v>
                </c:pt>
                <c:pt idx="24">
                  <c:v>КАНАДА</c:v>
                </c:pt>
                <c:pt idx="25">
                  <c:v>КАТАР</c:v>
                </c:pt>
                <c:pt idx="26">
                  <c:v>КИПР</c:v>
                </c:pt>
                <c:pt idx="27">
                  <c:v>КИРГИЗИЯ</c:v>
                </c:pt>
                <c:pt idx="28">
                  <c:v>КИТАЙ</c:v>
                </c:pt>
                <c:pt idx="29">
                  <c:v>ЛАТВИЯ</c:v>
                </c:pt>
                <c:pt idx="30">
                  <c:v>ЛИВАН</c:v>
                </c:pt>
                <c:pt idx="31">
                  <c:v>ЛИТВА</c:v>
                </c:pt>
                <c:pt idx="32">
                  <c:v>МАКЕДОНИЯ</c:v>
                </c:pt>
                <c:pt idx="33">
                  <c:v>МАРОККО</c:v>
                </c:pt>
                <c:pt idx="34">
                  <c:v>МОЛДОВА</c:v>
                </c:pt>
                <c:pt idx="35">
                  <c:v>МОНГОЛИЯ</c:v>
                </c:pt>
                <c:pt idx="36">
                  <c:v>НИДЕРЛАНДЫ</c:v>
                </c:pt>
                <c:pt idx="37">
                  <c:v>НОВАЯ ЗЕЛАНДИЯ</c:v>
                </c:pt>
                <c:pt idx="38">
                  <c:v>НОРВЕГИЯ</c:v>
                </c:pt>
                <c:pt idx="39">
                  <c:v>ПОЛЬША</c:v>
                </c:pt>
                <c:pt idx="40">
                  <c:v>ПРИДНЕСТРОВЬЕ</c:v>
                </c:pt>
                <c:pt idx="41">
                  <c:v>РУМЫНИЯ</c:v>
                </c:pt>
                <c:pt idx="42">
                  <c:v>СИНГАПУР</c:v>
                </c:pt>
                <c:pt idx="43">
                  <c:v>СИРИЯ</c:v>
                </c:pt>
                <c:pt idx="44">
                  <c:v>СЛОВАКИЯ</c:v>
                </c:pt>
                <c:pt idx="45">
                  <c:v>США</c:v>
                </c:pt>
                <c:pt idx="46">
                  <c:v>ТАДЖИКИСТАН</c:v>
                </c:pt>
                <c:pt idx="47">
                  <c:v>ТУРЦИЯ</c:v>
                </c:pt>
                <c:pt idx="48">
                  <c:v>УЗБЕКИСТАН</c:v>
                </c:pt>
                <c:pt idx="49">
                  <c:v>УКРАИНА</c:v>
                </c:pt>
                <c:pt idx="50">
                  <c:v>ФИНЛЯНДИЯ</c:v>
                </c:pt>
                <c:pt idx="51">
                  <c:v>ФРАНЦИЯ</c:v>
                </c:pt>
                <c:pt idx="52">
                  <c:v>ЧЕХИЯ</c:v>
                </c:pt>
                <c:pt idx="53">
                  <c:v>ШВЕЙЦАРИЯ</c:v>
                </c:pt>
                <c:pt idx="54">
                  <c:v>ШВЕЦИЯ</c:v>
                </c:pt>
                <c:pt idx="55">
                  <c:v>ШОТЛАНДИЯ</c:v>
                </c:pt>
                <c:pt idx="56">
                  <c:v>ЭКВАДОР</c:v>
                </c:pt>
                <c:pt idx="57">
                  <c:v>ЭКВАТОРИАЛЬНАЯ ГВИНЕЯ</c:v>
                </c:pt>
                <c:pt idx="58">
                  <c:v>ЭСТОНИЯ</c:v>
                </c:pt>
                <c:pt idx="59">
                  <c:v>ЮЖНАЯ КОРЕЯ</c:v>
                </c:pt>
                <c:pt idx="60">
                  <c:v>ЯПОНИЯ</c:v>
                </c:pt>
              </c:strCache>
            </c:strRef>
          </c:cat>
          <c:val>
            <c:numRef>
              <c:f>ИОГВ_ГЕОГРАФИЯ!$B$1:$B$61</c:f>
              <c:numCache>
                <c:formatCode>General</c:formatCode>
                <c:ptCount val="61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13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3</c:v>
                </c:pt>
                <c:pt idx="10">
                  <c:v>5</c:v>
                </c:pt>
                <c:pt idx="11">
                  <c:v>5</c:v>
                </c:pt>
                <c:pt idx="12">
                  <c:v>2</c:v>
                </c:pt>
                <c:pt idx="13">
                  <c:v>19</c:v>
                </c:pt>
                <c:pt idx="14">
                  <c:v>1</c:v>
                </c:pt>
                <c:pt idx="15">
                  <c:v>3</c:v>
                </c:pt>
                <c:pt idx="16">
                  <c:v>1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4</c:v>
                </c:pt>
                <c:pt idx="23">
                  <c:v>16</c:v>
                </c:pt>
                <c:pt idx="24">
                  <c:v>7</c:v>
                </c:pt>
                <c:pt idx="25">
                  <c:v>1</c:v>
                </c:pt>
                <c:pt idx="26">
                  <c:v>1</c:v>
                </c:pt>
                <c:pt idx="27">
                  <c:v>11</c:v>
                </c:pt>
                <c:pt idx="28">
                  <c:v>13</c:v>
                </c:pt>
                <c:pt idx="29">
                  <c:v>4</c:v>
                </c:pt>
                <c:pt idx="30">
                  <c:v>1</c:v>
                </c:pt>
                <c:pt idx="31">
                  <c:v>1</c:v>
                </c:pt>
                <c:pt idx="32">
                  <c:v>2</c:v>
                </c:pt>
                <c:pt idx="33">
                  <c:v>1</c:v>
                </c:pt>
                <c:pt idx="34">
                  <c:v>5</c:v>
                </c:pt>
                <c:pt idx="35">
                  <c:v>1</c:v>
                </c:pt>
                <c:pt idx="36">
                  <c:v>3</c:v>
                </c:pt>
                <c:pt idx="37">
                  <c:v>1</c:v>
                </c:pt>
                <c:pt idx="38">
                  <c:v>8</c:v>
                </c:pt>
                <c:pt idx="39">
                  <c:v>2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4</c:v>
                </c:pt>
                <c:pt idx="46">
                  <c:v>3</c:v>
                </c:pt>
                <c:pt idx="47">
                  <c:v>5</c:v>
                </c:pt>
                <c:pt idx="48">
                  <c:v>4</c:v>
                </c:pt>
                <c:pt idx="49">
                  <c:v>2</c:v>
                </c:pt>
                <c:pt idx="50">
                  <c:v>13</c:v>
                </c:pt>
                <c:pt idx="51">
                  <c:v>10</c:v>
                </c:pt>
                <c:pt idx="52">
                  <c:v>5</c:v>
                </c:pt>
                <c:pt idx="53">
                  <c:v>3</c:v>
                </c:pt>
                <c:pt idx="54">
                  <c:v>7</c:v>
                </c:pt>
                <c:pt idx="55">
                  <c:v>1</c:v>
                </c:pt>
                <c:pt idx="56">
                  <c:v>2</c:v>
                </c:pt>
                <c:pt idx="57">
                  <c:v>1</c:v>
                </c:pt>
                <c:pt idx="58">
                  <c:v>8</c:v>
                </c:pt>
                <c:pt idx="59">
                  <c:v>7</c:v>
                </c:pt>
                <c:pt idx="6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6672368"/>
        <c:axId val="306672928"/>
        <c:axId val="0"/>
      </c:bar3DChart>
      <c:catAx>
        <c:axId val="3066723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306672928"/>
        <c:crosses val="autoZero"/>
        <c:auto val="1"/>
        <c:lblAlgn val="ctr"/>
        <c:lblOffset val="100"/>
        <c:noMultiLvlLbl val="0"/>
      </c:catAx>
      <c:valAx>
        <c:axId val="3066729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306672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'ТЕРРИТОРИЯ ПРОВЕДЕНИЯ'!$A$2:$A$4</c:f>
              <c:strCache>
                <c:ptCount val="3"/>
                <c:pt idx="0">
                  <c:v>Ямало-Ненецкий автономный округ</c:v>
                </c:pt>
                <c:pt idx="1">
                  <c:v>Российская Федерация</c:v>
                </c:pt>
                <c:pt idx="2">
                  <c:v>Зарубежные страны</c:v>
                </c:pt>
              </c:strCache>
            </c:strRef>
          </c:cat>
          <c:val>
            <c:numRef>
              <c:f>'ТЕРРИТОРИЯ ПРОВЕДЕНИЯ'!$B$2:$B$4</c:f>
              <c:numCache>
                <c:formatCode>General</c:formatCode>
                <c:ptCount val="3"/>
                <c:pt idx="0">
                  <c:v>20</c:v>
                </c:pt>
                <c:pt idx="1">
                  <c:v>41</c:v>
                </c:pt>
                <c:pt idx="2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046439692668748"/>
          <c:y val="0.20244767833340221"/>
          <c:w val="0.30689737242560372"/>
          <c:h val="0.54721477096595628"/>
        </c:manualLayout>
      </c:layout>
      <c:overlay val="0"/>
      <c:txPr>
        <a:bodyPr/>
        <a:lstStyle/>
        <a:p>
          <a:pPr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693279206134441E-2"/>
          <c:y val="0"/>
          <c:w val="0.7188147613353485"/>
          <c:h val="0.97568389057750815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МО_НАПРАВЛЕНИЯ_самостоятельные!$A$1:$A$10</c:f>
              <c:strCache>
                <c:ptCount val="10"/>
                <c:pt idx="0">
                  <c:v>спорт</c:v>
                </c:pt>
                <c:pt idx="1">
                  <c:v>культура</c:v>
                </c:pt>
                <c:pt idx="2">
                  <c:v>побратимство</c:v>
                </c:pt>
                <c:pt idx="3">
                  <c:v>образование</c:v>
                </c:pt>
                <c:pt idx="4">
                  <c:v>апк</c:v>
                </c:pt>
                <c:pt idx="5">
                  <c:v>имидж</c:v>
                </c:pt>
                <c:pt idx="6">
                  <c:v>нко</c:v>
                </c:pt>
                <c:pt idx="7">
                  <c:v>сми</c:v>
                </c:pt>
                <c:pt idx="8">
                  <c:v>соотечественники</c:v>
                </c:pt>
                <c:pt idx="9">
                  <c:v>торговля</c:v>
                </c:pt>
              </c:strCache>
            </c:strRef>
          </c:cat>
          <c:val>
            <c:numRef>
              <c:f>МО_НАПРАВЛЕНИЯ_самостоятельные!$B$1:$B$10</c:f>
              <c:numCache>
                <c:formatCode>General</c:formatCode>
                <c:ptCount val="10"/>
                <c:pt idx="0">
                  <c:v>79</c:v>
                </c:pt>
                <c:pt idx="1">
                  <c:v>41</c:v>
                </c:pt>
                <c:pt idx="2">
                  <c:v>9</c:v>
                </c:pt>
                <c:pt idx="3">
                  <c:v>7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311965556657516"/>
          <c:y val="0.10511479191154682"/>
          <c:w val="0.19461147189401409"/>
          <c:h val="0.7335798234061357"/>
        </c:manualLayout>
      </c:layout>
      <c:overlay val="0"/>
      <c:txPr>
        <a:bodyPr/>
        <a:lstStyle/>
        <a:p>
          <a:pPr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7823</Words>
  <Characters>44592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YSVrublevskaya</dc:creator>
  <cp:keywords/>
  <dc:description/>
  <cp:lastModifiedBy>user</cp:lastModifiedBy>
  <cp:revision>2</cp:revision>
  <dcterms:created xsi:type="dcterms:W3CDTF">2019-01-24T12:11:00Z</dcterms:created>
  <dcterms:modified xsi:type="dcterms:W3CDTF">2019-01-24T12:11:00Z</dcterms:modified>
</cp:coreProperties>
</file>