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51F" w:rsidRPr="00336471" w:rsidRDefault="00851DCD" w:rsidP="003E751F">
      <w:pPr>
        <w:pStyle w:val="5"/>
        <w:ind w:left="4956"/>
        <w:rPr>
          <w:b w:val="0"/>
          <w:szCs w:val="24"/>
        </w:rPr>
      </w:pPr>
      <w:r w:rsidRPr="00336471">
        <w:rPr>
          <w:b w:val="0"/>
          <w:szCs w:val="24"/>
        </w:rPr>
        <w:t xml:space="preserve">Приложение </w:t>
      </w:r>
      <w:r w:rsidR="00A60DFD" w:rsidRPr="00336471">
        <w:rPr>
          <w:b w:val="0"/>
          <w:szCs w:val="24"/>
        </w:rPr>
        <w:t xml:space="preserve">№ </w:t>
      </w:r>
      <w:r w:rsidR="008269CF" w:rsidRPr="00336471">
        <w:rPr>
          <w:b w:val="0"/>
          <w:szCs w:val="24"/>
        </w:rPr>
        <w:t>1</w:t>
      </w:r>
      <w:r w:rsidRPr="00336471">
        <w:rPr>
          <w:b w:val="0"/>
          <w:szCs w:val="24"/>
        </w:rPr>
        <w:t xml:space="preserve"> </w:t>
      </w:r>
    </w:p>
    <w:p w:rsidR="003E751F" w:rsidRPr="00336471" w:rsidRDefault="003E751F" w:rsidP="003E751F">
      <w:pPr>
        <w:pStyle w:val="5"/>
        <w:ind w:left="4956"/>
        <w:rPr>
          <w:b w:val="0"/>
          <w:szCs w:val="24"/>
        </w:rPr>
      </w:pPr>
      <w:r w:rsidRPr="00336471">
        <w:rPr>
          <w:b w:val="0"/>
          <w:szCs w:val="24"/>
        </w:rPr>
        <w:t>У</w:t>
      </w:r>
      <w:r w:rsidR="00AD7D22" w:rsidRPr="00336471">
        <w:rPr>
          <w:b w:val="0"/>
          <w:szCs w:val="24"/>
        </w:rPr>
        <w:t>ТВЕРЖДЕНО</w:t>
      </w:r>
      <w:r w:rsidRPr="00336471">
        <w:rPr>
          <w:b w:val="0"/>
          <w:szCs w:val="24"/>
        </w:rPr>
        <w:t xml:space="preserve"> </w:t>
      </w:r>
    </w:p>
    <w:p w:rsidR="002F2A23" w:rsidRPr="00336471" w:rsidRDefault="002F2A23" w:rsidP="002F2A23"/>
    <w:p w:rsidR="00377981" w:rsidRPr="00336471" w:rsidRDefault="00AD7D22" w:rsidP="00377981">
      <w:pPr>
        <w:pStyle w:val="5"/>
        <w:ind w:left="4956"/>
        <w:rPr>
          <w:szCs w:val="24"/>
        </w:rPr>
      </w:pPr>
      <w:r w:rsidRPr="00336471">
        <w:rPr>
          <w:b w:val="0"/>
          <w:szCs w:val="24"/>
        </w:rPr>
        <w:t xml:space="preserve">приказом </w:t>
      </w:r>
      <w:r w:rsidR="00377981" w:rsidRPr="00336471">
        <w:rPr>
          <w:b w:val="0"/>
          <w:bCs/>
          <w:szCs w:val="24"/>
        </w:rPr>
        <w:t>департамента</w:t>
      </w:r>
      <w:r w:rsidR="00851DCD" w:rsidRPr="00336471">
        <w:rPr>
          <w:szCs w:val="24"/>
        </w:rPr>
        <w:t xml:space="preserve">                                                                      </w:t>
      </w:r>
    </w:p>
    <w:p w:rsidR="00851DCD" w:rsidRPr="00336471" w:rsidRDefault="00377981" w:rsidP="00851DCD">
      <w:pPr>
        <w:pStyle w:val="31"/>
        <w:rPr>
          <w:sz w:val="24"/>
        </w:rPr>
      </w:pPr>
      <w:r w:rsidRPr="00336471">
        <w:rPr>
          <w:sz w:val="24"/>
        </w:rPr>
        <w:t xml:space="preserve">                                                                       </w:t>
      </w:r>
      <w:r w:rsidR="00336471">
        <w:rPr>
          <w:sz w:val="24"/>
        </w:rPr>
        <w:t xml:space="preserve">           </w:t>
      </w:r>
      <w:r w:rsidR="00851DCD" w:rsidRPr="00336471">
        <w:rPr>
          <w:sz w:val="24"/>
        </w:rPr>
        <w:t>международных</w:t>
      </w:r>
    </w:p>
    <w:p w:rsidR="00851DCD" w:rsidRPr="00336471" w:rsidRDefault="00851DCD" w:rsidP="00851DCD">
      <w:r w:rsidRPr="00336471">
        <w:t xml:space="preserve">                                                                      </w:t>
      </w:r>
      <w:r w:rsidR="00336471">
        <w:t xml:space="preserve">           </w:t>
      </w:r>
      <w:r w:rsidRPr="00336471">
        <w:t xml:space="preserve"> и внешнеэкономических связей</w:t>
      </w:r>
    </w:p>
    <w:p w:rsidR="00851DCD" w:rsidRPr="00336471" w:rsidRDefault="00851DCD" w:rsidP="00851DCD">
      <w:r w:rsidRPr="00336471">
        <w:t xml:space="preserve">                                                                      </w:t>
      </w:r>
      <w:r w:rsidR="00336471">
        <w:t xml:space="preserve">           </w:t>
      </w:r>
      <w:r w:rsidRPr="00336471">
        <w:t xml:space="preserve"> Ямало-Ненецкого автономного округа</w:t>
      </w:r>
    </w:p>
    <w:p w:rsidR="00851DCD" w:rsidRPr="00336471" w:rsidRDefault="00851DCD" w:rsidP="00851DCD">
      <w:r w:rsidRPr="00336471">
        <w:rPr>
          <w:bCs/>
        </w:rPr>
        <w:t xml:space="preserve">                                                                       </w:t>
      </w:r>
      <w:r w:rsidR="00336471">
        <w:rPr>
          <w:bCs/>
        </w:rPr>
        <w:t xml:space="preserve">           </w:t>
      </w:r>
      <w:r w:rsidR="007A7008">
        <w:rPr>
          <w:bCs/>
        </w:rPr>
        <w:t>о</w:t>
      </w:r>
      <w:r w:rsidRPr="00336471">
        <w:rPr>
          <w:bCs/>
        </w:rPr>
        <w:t>т</w:t>
      </w:r>
      <w:r w:rsidR="007A7008">
        <w:rPr>
          <w:bCs/>
        </w:rPr>
        <w:t xml:space="preserve"> 30 августа</w:t>
      </w:r>
      <w:r w:rsidRPr="00336471">
        <w:rPr>
          <w:bCs/>
        </w:rPr>
        <w:t xml:space="preserve"> 201</w:t>
      </w:r>
      <w:r w:rsidR="00377981" w:rsidRPr="00336471">
        <w:rPr>
          <w:bCs/>
        </w:rPr>
        <w:t>6</w:t>
      </w:r>
      <w:r w:rsidR="00BF3620" w:rsidRPr="00336471">
        <w:rPr>
          <w:bCs/>
        </w:rPr>
        <w:t xml:space="preserve"> </w:t>
      </w:r>
      <w:r w:rsidRPr="00336471">
        <w:rPr>
          <w:bCs/>
        </w:rPr>
        <w:t>г. №</w:t>
      </w:r>
      <w:r w:rsidR="007A7008">
        <w:rPr>
          <w:bCs/>
        </w:rPr>
        <w:t>87</w:t>
      </w:r>
      <w:r w:rsidR="00336471">
        <w:rPr>
          <w:bCs/>
        </w:rPr>
        <w:t>-од</w:t>
      </w:r>
    </w:p>
    <w:p w:rsidR="00851DCD" w:rsidRPr="00336471" w:rsidRDefault="00851DCD" w:rsidP="00851DCD">
      <w:pPr>
        <w:tabs>
          <w:tab w:val="left" w:pos="8775"/>
        </w:tabs>
      </w:pPr>
      <w:r w:rsidRPr="00336471">
        <w:tab/>
      </w:r>
    </w:p>
    <w:p w:rsidR="00851DCD" w:rsidRDefault="00851DCD" w:rsidP="00851DCD">
      <w:pPr>
        <w:rPr>
          <w:sz w:val="28"/>
        </w:rPr>
      </w:pPr>
    </w:p>
    <w:p w:rsidR="00851DCD" w:rsidRPr="00C23C26" w:rsidRDefault="00202A0B" w:rsidP="00E97690">
      <w:pPr>
        <w:jc w:val="center"/>
        <w:rPr>
          <w:b/>
        </w:rPr>
      </w:pPr>
      <w:r w:rsidRPr="00C23C26">
        <w:rPr>
          <w:b/>
        </w:rPr>
        <w:t>ПОЛОЖЕНИЕ</w:t>
      </w:r>
    </w:p>
    <w:p w:rsidR="0093479D" w:rsidRPr="00C23C26" w:rsidRDefault="00851DCD" w:rsidP="00E97690">
      <w:pPr>
        <w:pStyle w:val="a5"/>
        <w:ind w:firstLine="500"/>
        <w:rPr>
          <w:sz w:val="24"/>
        </w:rPr>
      </w:pPr>
      <w:r w:rsidRPr="00C23C26">
        <w:rPr>
          <w:sz w:val="24"/>
        </w:rPr>
        <w:t>о порядке работы комиссии департамента международных</w:t>
      </w:r>
    </w:p>
    <w:p w:rsidR="00851DCD" w:rsidRPr="00C23C26" w:rsidRDefault="00851DCD" w:rsidP="00E97690">
      <w:pPr>
        <w:pStyle w:val="a5"/>
        <w:ind w:firstLine="500"/>
        <w:rPr>
          <w:sz w:val="24"/>
        </w:rPr>
      </w:pPr>
      <w:r w:rsidRPr="00C23C26">
        <w:rPr>
          <w:sz w:val="24"/>
        </w:rPr>
        <w:t xml:space="preserve">и внешнеэкономических связей Ямало-Ненецкого автономного округа </w:t>
      </w:r>
      <w:r w:rsidR="00E97690" w:rsidRPr="00C23C26">
        <w:rPr>
          <w:sz w:val="24"/>
        </w:rPr>
        <w:t>на</w:t>
      </w:r>
      <w:r w:rsidRPr="00C23C26">
        <w:rPr>
          <w:sz w:val="24"/>
        </w:rPr>
        <w:t xml:space="preserve"> замещени</w:t>
      </w:r>
      <w:r w:rsidR="00E97690" w:rsidRPr="00C23C26">
        <w:rPr>
          <w:sz w:val="24"/>
        </w:rPr>
        <w:t>е</w:t>
      </w:r>
      <w:r w:rsidRPr="00C23C26">
        <w:rPr>
          <w:sz w:val="24"/>
        </w:rPr>
        <w:t xml:space="preserve"> вакантных должностей государственной гражданской службы Ямало-Ненецкого автономного округа и</w:t>
      </w:r>
      <w:r w:rsidR="00231B43" w:rsidRPr="00C23C26">
        <w:rPr>
          <w:sz w:val="24"/>
        </w:rPr>
        <w:t xml:space="preserve"> комиссии департамента </w:t>
      </w:r>
      <w:r w:rsidR="0093479D" w:rsidRPr="00C23C26">
        <w:rPr>
          <w:sz w:val="24"/>
        </w:rPr>
        <w:t>на</w:t>
      </w:r>
      <w:r w:rsidRPr="00C23C26">
        <w:rPr>
          <w:sz w:val="24"/>
        </w:rPr>
        <w:t xml:space="preserve"> </w:t>
      </w:r>
      <w:r w:rsidR="00E97690" w:rsidRPr="00C23C26">
        <w:rPr>
          <w:sz w:val="24"/>
        </w:rPr>
        <w:t xml:space="preserve">включение в кадровый резерв </w:t>
      </w:r>
      <w:r w:rsidR="00C831CC" w:rsidRPr="00C23C26">
        <w:rPr>
          <w:sz w:val="24"/>
        </w:rPr>
        <w:t>департамент</w:t>
      </w:r>
      <w:r w:rsidR="00202A0B" w:rsidRPr="00C23C26">
        <w:rPr>
          <w:sz w:val="24"/>
        </w:rPr>
        <w:t>а</w:t>
      </w:r>
    </w:p>
    <w:p w:rsidR="00851DCD" w:rsidRPr="00C23C26" w:rsidRDefault="00851DCD" w:rsidP="00851DCD">
      <w:pPr>
        <w:jc w:val="center"/>
        <w:rPr>
          <w:b/>
          <w:bCs/>
        </w:rPr>
      </w:pPr>
    </w:p>
    <w:p w:rsidR="00851DCD" w:rsidRPr="00C23C26" w:rsidRDefault="00851DCD" w:rsidP="00851DCD">
      <w:pPr>
        <w:jc w:val="center"/>
        <w:rPr>
          <w:b/>
          <w:bCs/>
        </w:rPr>
      </w:pPr>
    </w:p>
    <w:p w:rsidR="00851DCD" w:rsidRPr="00C23C26" w:rsidRDefault="00851DCD" w:rsidP="00231B43">
      <w:pPr>
        <w:numPr>
          <w:ilvl w:val="0"/>
          <w:numId w:val="1"/>
        </w:numPr>
        <w:jc w:val="center"/>
        <w:rPr>
          <w:b/>
          <w:bCs/>
        </w:rPr>
      </w:pPr>
      <w:r w:rsidRPr="00C23C26">
        <w:rPr>
          <w:b/>
          <w:bCs/>
        </w:rPr>
        <w:t>Общие положения</w:t>
      </w:r>
    </w:p>
    <w:p w:rsidR="00851DCD" w:rsidRPr="00C23C26" w:rsidRDefault="00851DCD" w:rsidP="00851DCD">
      <w:pPr>
        <w:jc w:val="center"/>
        <w:rPr>
          <w:b/>
          <w:bCs/>
        </w:rPr>
      </w:pPr>
    </w:p>
    <w:p w:rsidR="00851DCD" w:rsidRPr="00C23C26" w:rsidRDefault="00851DCD" w:rsidP="00784A07">
      <w:pPr>
        <w:pStyle w:val="a5"/>
        <w:ind w:firstLine="500"/>
        <w:jc w:val="both"/>
        <w:rPr>
          <w:b w:val="0"/>
          <w:bCs w:val="0"/>
          <w:sz w:val="24"/>
        </w:rPr>
      </w:pPr>
      <w:r w:rsidRPr="00C23C26">
        <w:rPr>
          <w:b w:val="0"/>
          <w:bCs w:val="0"/>
          <w:sz w:val="24"/>
        </w:rPr>
        <w:t>1.1. Конкурсная комиссия</w:t>
      </w:r>
      <w:r w:rsidR="002D46EF" w:rsidRPr="00C23C26">
        <w:rPr>
          <w:b w:val="0"/>
          <w:bCs w:val="0"/>
          <w:sz w:val="24"/>
        </w:rPr>
        <w:t xml:space="preserve"> департамента</w:t>
      </w:r>
      <w:r w:rsidRPr="00C23C26">
        <w:rPr>
          <w:b w:val="0"/>
          <w:bCs w:val="0"/>
          <w:sz w:val="24"/>
        </w:rPr>
        <w:t xml:space="preserve"> (далее-</w:t>
      </w:r>
      <w:r w:rsidR="00432115" w:rsidRPr="00C23C26">
        <w:rPr>
          <w:b w:val="0"/>
          <w:bCs w:val="0"/>
          <w:sz w:val="24"/>
        </w:rPr>
        <w:t>к</w:t>
      </w:r>
      <w:r w:rsidRPr="00C23C26">
        <w:rPr>
          <w:b w:val="0"/>
          <w:bCs w:val="0"/>
          <w:sz w:val="24"/>
        </w:rPr>
        <w:t>омиссия) действует на постоянной основе и является коллегиальным органом, сформированным для проведения конкурс</w:t>
      </w:r>
      <w:r w:rsidR="00E94DE4" w:rsidRPr="00C23C26">
        <w:rPr>
          <w:b w:val="0"/>
          <w:bCs w:val="0"/>
          <w:sz w:val="24"/>
        </w:rPr>
        <w:t>а</w:t>
      </w:r>
      <w:r w:rsidR="00784A07" w:rsidRPr="00C23C26">
        <w:rPr>
          <w:b w:val="0"/>
          <w:bCs w:val="0"/>
          <w:sz w:val="24"/>
        </w:rPr>
        <w:t xml:space="preserve"> в департаменте международных и внешнеэкономических связей Ямало-Ненецкого автономного округа</w:t>
      </w:r>
      <w:r w:rsidR="009276C6" w:rsidRPr="00C23C26">
        <w:rPr>
          <w:b w:val="0"/>
          <w:bCs w:val="0"/>
          <w:sz w:val="24"/>
        </w:rPr>
        <w:t xml:space="preserve"> (далее-департамент)</w:t>
      </w:r>
      <w:r w:rsidRPr="00C23C26">
        <w:rPr>
          <w:b w:val="0"/>
          <w:bCs w:val="0"/>
          <w:sz w:val="24"/>
        </w:rPr>
        <w:t xml:space="preserve"> </w:t>
      </w:r>
      <w:r w:rsidR="00784A07" w:rsidRPr="00C23C26">
        <w:rPr>
          <w:b w:val="0"/>
          <w:sz w:val="24"/>
        </w:rPr>
        <w:t>на замещение вакантных должностей государственной гражданской службы Ямало-Ненецкого автономного округа и</w:t>
      </w:r>
      <w:r w:rsidR="00E94DE4" w:rsidRPr="00C23C26">
        <w:rPr>
          <w:b w:val="0"/>
          <w:sz w:val="24"/>
        </w:rPr>
        <w:t xml:space="preserve"> конкурса</w:t>
      </w:r>
      <w:r w:rsidR="00784A07" w:rsidRPr="00C23C26">
        <w:rPr>
          <w:b w:val="0"/>
          <w:sz w:val="24"/>
        </w:rPr>
        <w:t xml:space="preserve"> на включение в кадровый резерв департамента</w:t>
      </w:r>
      <w:r w:rsidR="00B46CF1" w:rsidRPr="00C23C26">
        <w:rPr>
          <w:b w:val="0"/>
          <w:sz w:val="24"/>
        </w:rPr>
        <w:t xml:space="preserve"> </w:t>
      </w:r>
      <w:r w:rsidR="00E94DE4" w:rsidRPr="00C23C26">
        <w:rPr>
          <w:b w:val="0"/>
          <w:bCs w:val="0"/>
          <w:sz w:val="24"/>
        </w:rPr>
        <w:t>(далее-конкурс)</w:t>
      </w:r>
      <w:r w:rsidR="00784A07" w:rsidRPr="00C23C26">
        <w:rPr>
          <w:b w:val="0"/>
          <w:sz w:val="24"/>
        </w:rPr>
        <w:t>,</w:t>
      </w:r>
      <w:r w:rsidR="00784A07" w:rsidRPr="00C23C26">
        <w:rPr>
          <w:sz w:val="24"/>
        </w:rPr>
        <w:t xml:space="preserve"> </w:t>
      </w:r>
      <w:r w:rsidRPr="00C23C26">
        <w:rPr>
          <w:b w:val="0"/>
          <w:bCs w:val="0"/>
          <w:sz w:val="24"/>
        </w:rPr>
        <w:t>назначение на которые и освобождение от которых осуществляется заместителем Губернатора Ямало-Ненецкого автономного округа, директором департамента международных и внешнеэкономических связей Ямало-Ненецкого автономного округа (далее – директор департамента).</w:t>
      </w:r>
    </w:p>
    <w:p w:rsidR="00851DCD" w:rsidRPr="00C23C26" w:rsidRDefault="00851DCD" w:rsidP="00851DCD">
      <w:pPr>
        <w:jc w:val="both"/>
      </w:pPr>
      <w:r w:rsidRPr="00C23C26">
        <w:tab/>
        <w:t>1.2.</w:t>
      </w:r>
      <w:r w:rsidR="00D02941" w:rsidRPr="00C23C26">
        <w:t xml:space="preserve"> </w:t>
      </w:r>
      <w:r w:rsidRPr="00C23C26"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Уставом (Основным законом) Ямало-Ненецкого автономного округа, постановлениями и распоряжениями Губернатора и Правительства Ямало-Ненецкого автономного округа, а также настоящим </w:t>
      </w:r>
      <w:r w:rsidR="00B46CF1" w:rsidRPr="00C23C26">
        <w:t>п</w:t>
      </w:r>
      <w:r w:rsidRPr="00C23C26">
        <w:t>оложением.</w:t>
      </w:r>
    </w:p>
    <w:p w:rsidR="00851DCD" w:rsidRPr="00C23C26" w:rsidRDefault="00851DCD" w:rsidP="00851DCD">
      <w:pPr>
        <w:jc w:val="both"/>
      </w:pPr>
      <w:r w:rsidRPr="00C23C26">
        <w:tab/>
      </w:r>
      <w:r w:rsidRPr="00C23C26">
        <w:tab/>
      </w:r>
    </w:p>
    <w:p w:rsidR="00851DCD" w:rsidRPr="00C23C26" w:rsidRDefault="005D1CB5" w:rsidP="00851DCD">
      <w:pPr>
        <w:jc w:val="center"/>
        <w:rPr>
          <w:b/>
          <w:bCs/>
        </w:rPr>
      </w:pPr>
      <w:r w:rsidRPr="00C23C26">
        <w:rPr>
          <w:b/>
          <w:bCs/>
          <w:lang w:val="en-US"/>
        </w:rPr>
        <w:t>II</w:t>
      </w:r>
      <w:r w:rsidR="00851DCD" w:rsidRPr="00C23C26">
        <w:rPr>
          <w:b/>
          <w:bCs/>
        </w:rPr>
        <w:t xml:space="preserve">. Задачи и полномочия </w:t>
      </w:r>
      <w:r w:rsidR="00C831CC" w:rsidRPr="00C23C26">
        <w:rPr>
          <w:b/>
          <w:bCs/>
        </w:rPr>
        <w:t>к</w:t>
      </w:r>
      <w:r w:rsidR="00851DCD" w:rsidRPr="00C23C26">
        <w:rPr>
          <w:b/>
          <w:bCs/>
        </w:rPr>
        <w:t>омиссии</w:t>
      </w:r>
    </w:p>
    <w:p w:rsidR="00851DCD" w:rsidRPr="00C23C26" w:rsidRDefault="00851DCD" w:rsidP="00851DCD">
      <w:pPr>
        <w:jc w:val="center"/>
        <w:rPr>
          <w:b/>
          <w:bCs/>
        </w:rPr>
      </w:pPr>
    </w:p>
    <w:p w:rsidR="00851DCD" w:rsidRPr="00C23C26" w:rsidRDefault="00851DCD" w:rsidP="00851DCD">
      <w:pPr>
        <w:ind w:firstLine="708"/>
      </w:pPr>
      <w:r w:rsidRPr="00C23C26">
        <w:t xml:space="preserve">2.1. Основными задачами </w:t>
      </w:r>
      <w:r w:rsidR="00C831CC" w:rsidRPr="00C23C26">
        <w:t>к</w:t>
      </w:r>
      <w:r w:rsidRPr="00C23C26">
        <w:t>омиссии являются:</w:t>
      </w:r>
    </w:p>
    <w:p w:rsidR="00851DCD" w:rsidRPr="00C23C26" w:rsidRDefault="00851DCD" w:rsidP="00851DCD">
      <w:pPr>
        <w:ind w:firstLine="708"/>
        <w:jc w:val="both"/>
      </w:pPr>
      <w:r w:rsidRPr="00C23C26">
        <w:t xml:space="preserve">-обеспечение равных условий для всех </w:t>
      </w:r>
      <w:r w:rsidR="00C831CC" w:rsidRPr="00C23C26">
        <w:t>кандидатов</w:t>
      </w:r>
      <w:r w:rsidRPr="00C23C26">
        <w:t>, принимающих участие в конкурсе;</w:t>
      </w:r>
    </w:p>
    <w:p w:rsidR="00851DCD" w:rsidRPr="00C23C26" w:rsidRDefault="00851DCD" w:rsidP="00851DCD">
      <w:pPr>
        <w:ind w:firstLine="708"/>
        <w:jc w:val="both"/>
      </w:pPr>
      <w:r w:rsidRPr="00C23C26">
        <w:t xml:space="preserve">-отбор </w:t>
      </w:r>
      <w:r w:rsidR="00C831CC" w:rsidRPr="00C23C26">
        <w:t>кандидатов</w:t>
      </w:r>
      <w:r w:rsidRPr="00C23C26">
        <w:t>, наиболее соответствующих квалификационным требованиям должности государственной гражданской службы, на замещение которой проводится конкурс;</w:t>
      </w:r>
    </w:p>
    <w:p w:rsidR="00851DCD" w:rsidRPr="00C23C26" w:rsidRDefault="00851DCD" w:rsidP="00851DCD">
      <w:pPr>
        <w:ind w:firstLine="708"/>
        <w:jc w:val="both"/>
      </w:pPr>
      <w:r w:rsidRPr="00C23C26">
        <w:t>-объективная оценка профессиональных и личностных качеств кандидатов, принимающих участие в конкурсе;</w:t>
      </w:r>
    </w:p>
    <w:p w:rsidR="00851DCD" w:rsidRPr="00C23C26" w:rsidRDefault="00851DCD" w:rsidP="00851DCD">
      <w:pPr>
        <w:ind w:firstLine="708"/>
        <w:jc w:val="both"/>
      </w:pPr>
      <w:r w:rsidRPr="00C23C26">
        <w:t>-определение победителя конкурса.</w:t>
      </w:r>
    </w:p>
    <w:p w:rsidR="00851DCD" w:rsidRPr="00C23C26" w:rsidRDefault="00851DCD" w:rsidP="00851DCD">
      <w:pPr>
        <w:ind w:firstLine="708"/>
        <w:jc w:val="both"/>
      </w:pPr>
      <w:r w:rsidRPr="00C23C26">
        <w:t>2.2.</w:t>
      </w:r>
      <w:r w:rsidR="00561E0B">
        <w:t xml:space="preserve"> </w:t>
      </w:r>
      <w:r w:rsidRPr="00C23C26">
        <w:t>Комиссия для выполнения возложенных на нее задач:</w:t>
      </w:r>
    </w:p>
    <w:p w:rsidR="00851DCD" w:rsidRPr="00C23C26" w:rsidRDefault="00DF3460" w:rsidP="00851DCD">
      <w:pPr>
        <w:ind w:firstLine="708"/>
        <w:jc w:val="both"/>
      </w:pPr>
      <w:r w:rsidRPr="00C23C26">
        <w:t>При проведении</w:t>
      </w:r>
      <w:r w:rsidR="00851DCD" w:rsidRPr="00C23C26">
        <w:t xml:space="preserve"> перво</w:t>
      </w:r>
      <w:r w:rsidRPr="00C23C26">
        <w:t xml:space="preserve">го </w:t>
      </w:r>
      <w:r w:rsidR="00851DCD" w:rsidRPr="00C23C26">
        <w:t>этап</w:t>
      </w:r>
      <w:r w:rsidRPr="00C23C26">
        <w:t xml:space="preserve">а </w:t>
      </w:r>
      <w:r w:rsidR="00A160BE" w:rsidRPr="00C23C26">
        <w:t>конкурса</w:t>
      </w:r>
      <w:r w:rsidR="00851DCD" w:rsidRPr="00C23C26">
        <w:t>:</w:t>
      </w:r>
    </w:p>
    <w:p w:rsidR="00CB43DA" w:rsidRPr="00C23C26" w:rsidRDefault="00851DCD" w:rsidP="00CB43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C26">
        <w:rPr>
          <w:rFonts w:ascii="Times New Roman" w:hAnsi="Times New Roman" w:cs="Times New Roman"/>
          <w:sz w:val="24"/>
          <w:szCs w:val="24"/>
        </w:rPr>
        <w:t>-</w:t>
      </w:r>
      <w:r w:rsidR="00DF3460" w:rsidRPr="00C23C26">
        <w:rPr>
          <w:rFonts w:ascii="Times New Roman" w:hAnsi="Times New Roman" w:cs="Times New Roman"/>
          <w:sz w:val="24"/>
          <w:szCs w:val="24"/>
        </w:rPr>
        <w:t xml:space="preserve"> </w:t>
      </w:r>
      <w:r w:rsidRPr="00C23C26">
        <w:rPr>
          <w:rFonts w:ascii="Times New Roman" w:hAnsi="Times New Roman" w:cs="Times New Roman"/>
          <w:sz w:val="24"/>
          <w:szCs w:val="24"/>
        </w:rPr>
        <w:t>рассматривает документы</w:t>
      </w:r>
      <w:r w:rsidR="00241376" w:rsidRPr="00C23C26">
        <w:rPr>
          <w:rFonts w:ascii="Times New Roman" w:hAnsi="Times New Roman" w:cs="Times New Roman"/>
          <w:sz w:val="24"/>
          <w:szCs w:val="24"/>
        </w:rPr>
        <w:t xml:space="preserve"> претендентов</w:t>
      </w:r>
      <w:r w:rsidR="009A1114" w:rsidRPr="00C23C26">
        <w:rPr>
          <w:rFonts w:ascii="Times New Roman" w:hAnsi="Times New Roman" w:cs="Times New Roman"/>
          <w:sz w:val="24"/>
          <w:szCs w:val="24"/>
        </w:rPr>
        <w:t>, поступившие в полном объеме и в установленный срок в соответствии с требованиями действующего законодательства</w:t>
      </w:r>
      <w:r w:rsidR="00F3447F" w:rsidRPr="00C23C26">
        <w:rPr>
          <w:sz w:val="24"/>
          <w:szCs w:val="24"/>
        </w:rPr>
        <w:t xml:space="preserve"> (</w:t>
      </w:r>
      <w:r w:rsidR="00CB43DA" w:rsidRPr="00C23C26">
        <w:rPr>
          <w:rFonts w:ascii="Times New Roman" w:hAnsi="Times New Roman" w:cs="Times New Roman"/>
          <w:sz w:val="24"/>
          <w:szCs w:val="24"/>
        </w:rPr>
        <w:t>несвоевременно представленные документы, представленные не в полном объеме или с нарушением правил оформления без уважительной причины являются основанием для отказа гражданину в их приеме).</w:t>
      </w:r>
    </w:p>
    <w:p w:rsidR="00292161" w:rsidRPr="00C23C26" w:rsidRDefault="00851DCD" w:rsidP="00851DCD">
      <w:pPr>
        <w:ind w:firstLine="708"/>
        <w:jc w:val="both"/>
      </w:pPr>
      <w:r w:rsidRPr="00C23C26">
        <w:lastRenderedPageBreak/>
        <w:t>-</w:t>
      </w:r>
      <w:r w:rsidR="00DF3460" w:rsidRPr="00C23C26">
        <w:t xml:space="preserve"> </w:t>
      </w:r>
      <w:r w:rsidRPr="00C23C26">
        <w:t xml:space="preserve">определяет соответствие </w:t>
      </w:r>
      <w:r w:rsidR="00292161" w:rsidRPr="00C23C26">
        <w:t>претендентов</w:t>
      </w:r>
      <w:r w:rsidRPr="00C23C26">
        <w:t xml:space="preserve"> квалификационным требованиям</w:t>
      </w:r>
      <w:r w:rsidR="006234D0" w:rsidRPr="00C23C26">
        <w:t xml:space="preserve">, </w:t>
      </w:r>
      <w:r w:rsidR="009A1114" w:rsidRPr="00C23C26">
        <w:t xml:space="preserve">заявленным </w:t>
      </w:r>
      <w:r w:rsidRPr="00C23C26">
        <w:t>по должност</w:t>
      </w:r>
      <w:r w:rsidR="00186502" w:rsidRPr="00C23C26">
        <w:t>ям</w:t>
      </w:r>
      <w:r w:rsidRPr="00C23C26">
        <w:t>, на замещение котор</w:t>
      </w:r>
      <w:r w:rsidR="00186502" w:rsidRPr="00C23C26">
        <w:t>ых</w:t>
      </w:r>
      <w:r w:rsidRPr="00C23C26">
        <w:t xml:space="preserve"> проводится конкурс</w:t>
      </w:r>
      <w:r w:rsidR="009A1114" w:rsidRPr="00C23C26">
        <w:t xml:space="preserve">: соответствие </w:t>
      </w:r>
      <w:r w:rsidR="00865F3D" w:rsidRPr="00C23C26">
        <w:t xml:space="preserve">имеющегося </w:t>
      </w:r>
      <w:r w:rsidR="009A1114" w:rsidRPr="00C23C26">
        <w:t xml:space="preserve">образования, стажа </w:t>
      </w:r>
      <w:r w:rsidR="00865F3D" w:rsidRPr="00C23C26">
        <w:t>гражданской службы</w:t>
      </w:r>
      <w:r w:rsidR="00561E0B">
        <w:t xml:space="preserve"> </w:t>
      </w:r>
      <w:r w:rsidR="00865F3D" w:rsidRPr="00C23C26">
        <w:t xml:space="preserve">или стажа </w:t>
      </w:r>
      <w:r w:rsidR="009A1114" w:rsidRPr="00C23C26">
        <w:t>по специальности</w:t>
      </w:r>
      <w:r w:rsidR="00865F3D" w:rsidRPr="00C23C26">
        <w:t>, направлению подготовки</w:t>
      </w:r>
      <w:r w:rsidR="009A1114" w:rsidRPr="00C23C26">
        <w:t xml:space="preserve">. </w:t>
      </w:r>
    </w:p>
    <w:p w:rsidR="00851DCD" w:rsidRPr="00C23C26" w:rsidRDefault="00851DCD" w:rsidP="00851DCD">
      <w:pPr>
        <w:ind w:firstLine="708"/>
        <w:jc w:val="both"/>
      </w:pPr>
      <w:r w:rsidRPr="00C23C26">
        <w:t xml:space="preserve"> </w:t>
      </w:r>
      <w:r w:rsidR="00DF3460" w:rsidRPr="00C23C26">
        <w:t xml:space="preserve">- </w:t>
      </w:r>
      <w:r w:rsidRPr="00C23C26">
        <w:t xml:space="preserve">формирует список соответствующих установленным требованиям </w:t>
      </w:r>
      <w:r w:rsidR="00DF3460" w:rsidRPr="00C23C26">
        <w:t>претендентов</w:t>
      </w:r>
      <w:r w:rsidRPr="00C23C26">
        <w:t>, из числа которых будет осуществляться дальнейший выбор</w:t>
      </w:r>
      <w:r w:rsidR="00D21A0D" w:rsidRPr="00C23C26">
        <w:t>.</w:t>
      </w:r>
    </w:p>
    <w:p w:rsidR="00DF3460" w:rsidRPr="00C23C26" w:rsidRDefault="00D21A0D" w:rsidP="00D461F5">
      <w:pPr>
        <w:pStyle w:val="a3"/>
        <w:rPr>
          <w:sz w:val="24"/>
        </w:rPr>
      </w:pPr>
      <w:r w:rsidRPr="00C23C26">
        <w:rPr>
          <w:sz w:val="24"/>
        </w:rPr>
        <w:t>При проведении второго этапа</w:t>
      </w:r>
      <w:r w:rsidR="00193210" w:rsidRPr="00C23C26">
        <w:rPr>
          <w:sz w:val="24"/>
        </w:rPr>
        <w:t xml:space="preserve"> конкурса</w:t>
      </w:r>
      <w:r w:rsidR="00D461F5" w:rsidRPr="00C23C26">
        <w:rPr>
          <w:sz w:val="24"/>
        </w:rPr>
        <w:t xml:space="preserve"> с использованием различных конкурсных процедур комиссия оценивает </w:t>
      </w:r>
      <w:r w:rsidR="00DF3460" w:rsidRPr="00C23C26">
        <w:rPr>
          <w:sz w:val="24"/>
        </w:rPr>
        <w:t>профессиональны</w:t>
      </w:r>
      <w:r w:rsidR="00D461F5" w:rsidRPr="00C23C26">
        <w:rPr>
          <w:sz w:val="24"/>
        </w:rPr>
        <w:t>е</w:t>
      </w:r>
      <w:r w:rsidR="00DF3460" w:rsidRPr="00C23C26">
        <w:rPr>
          <w:sz w:val="24"/>
        </w:rPr>
        <w:t xml:space="preserve"> и личностны</w:t>
      </w:r>
      <w:r w:rsidR="00D461F5" w:rsidRPr="00C23C26">
        <w:rPr>
          <w:sz w:val="24"/>
        </w:rPr>
        <w:t xml:space="preserve">е </w:t>
      </w:r>
      <w:r w:rsidR="00DF3460" w:rsidRPr="00C23C26">
        <w:rPr>
          <w:sz w:val="24"/>
        </w:rPr>
        <w:t>качеств</w:t>
      </w:r>
      <w:r w:rsidR="00D461F5" w:rsidRPr="00C23C26">
        <w:rPr>
          <w:sz w:val="24"/>
        </w:rPr>
        <w:t>а</w:t>
      </w:r>
      <w:r w:rsidR="00DF3460" w:rsidRPr="00C23C26">
        <w:rPr>
          <w:sz w:val="24"/>
        </w:rPr>
        <w:t xml:space="preserve"> </w:t>
      </w:r>
      <w:r w:rsidR="0078731B" w:rsidRPr="00C23C26">
        <w:rPr>
          <w:sz w:val="24"/>
        </w:rPr>
        <w:t>пре</w:t>
      </w:r>
      <w:r w:rsidR="00C831CC" w:rsidRPr="00C23C26">
        <w:rPr>
          <w:sz w:val="24"/>
        </w:rPr>
        <w:t>т</w:t>
      </w:r>
      <w:r w:rsidR="0078731B" w:rsidRPr="00C23C26">
        <w:rPr>
          <w:sz w:val="24"/>
        </w:rPr>
        <w:t>ендентов</w:t>
      </w:r>
      <w:r w:rsidR="0093055E" w:rsidRPr="00C23C26">
        <w:rPr>
          <w:sz w:val="24"/>
        </w:rPr>
        <w:t>,</w:t>
      </w:r>
      <w:r w:rsidR="00DF3460" w:rsidRPr="00C23C26">
        <w:rPr>
          <w:sz w:val="24"/>
        </w:rPr>
        <w:t xml:space="preserve"> исход</w:t>
      </w:r>
      <w:r w:rsidR="00D461F5" w:rsidRPr="00C23C26">
        <w:rPr>
          <w:sz w:val="24"/>
        </w:rPr>
        <w:t>я</w:t>
      </w:r>
      <w:r w:rsidR="00DF3460" w:rsidRPr="00C23C26">
        <w:rPr>
          <w:sz w:val="24"/>
        </w:rPr>
        <w:t xml:space="preserve"> из соответствующих квалификационных требований к вакантн</w:t>
      </w:r>
      <w:r w:rsidR="00186502" w:rsidRPr="00C23C26">
        <w:rPr>
          <w:sz w:val="24"/>
        </w:rPr>
        <w:t>ым</w:t>
      </w:r>
      <w:r w:rsidR="00DF3460" w:rsidRPr="00C23C26">
        <w:rPr>
          <w:sz w:val="24"/>
        </w:rPr>
        <w:t xml:space="preserve"> должност</w:t>
      </w:r>
      <w:r w:rsidR="00186502" w:rsidRPr="00C23C26">
        <w:rPr>
          <w:sz w:val="24"/>
        </w:rPr>
        <w:t>ям</w:t>
      </w:r>
      <w:r w:rsidR="00DF3460" w:rsidRPr="00C23C26">
        <w:rPr>
          <w:sz w:val="24"/>
        </w:rPr>
        <w:t xml:space="preserve"> гражданской службы</w:t>
      </w:r>
      <w:r w:rsidR="0093055E" w:rsidRPr="00C23C26">
        <w:rPr>
          <w:sz w:val="24"/>
        </w:rPr>
        <w:t xml:space="preserve"> и должност</w:t>
      </w:r>
      <w:r w:rsidR="00186502" w:rsidRPr="00C23C26">
        <w:rPr>
          <w:sz w:val="24"/>
        </w:rPr>
        <w:t>ям</w:t>
      </w:r>
      <w:r w:rsidR="0093055E" w:rsidRPr="00C23C26">
        <w:rPr>
          <w:sz w:val="24"/>
        </w:rPr>
        <w:t xml:space="preserve"> на включение в кадровый резерв</w:t>
      </w:r>
      <w:r w:rsidR="00DF3460" w:rsidRPr="00C23C26">
        <w:rPr>
          <w:sz w:val="24"/>
        </w:rPr>
        <w:t xml:space="preserve"> и других положений должностн</w:t>
      </w:r>
      <w:r w:rsidR="00186502" w:rsidRPr="00C23C26">
        <w:rPr>
          <w:sz w:val="24"/>
        </w:rPr>
        <w:t>ых</w:t>
      </w:r>
      <w:r w:rsidR="00DF3460" w:rsidRPr="00C23C26">
        <w:rPr>
          <w:sz w:val="24"/>
        </w:rPr>
        <w:t xml:space="preserve"> регламент</w:t>
      </w:r>
      <w:r w:rsidR="00186502" w:rsidRPr="00C23C26">
        <w:rPr>
          <w:sz w:val="24"/>
        </w:rPr>
        <w:t>ов</w:t>
      </w:r>
      <w:r w:rsidR="00DF3460" w:rsidRPr="00C23C26">
        <w:rPr>
          <w:sz w:val="24"/>
        </w:rPr>
        <w:t xml:space="preserve"> по эт</w:t>
      </w:r>
      <w:r w:rsidR="00186502" w:rsidRPr="00C23C26">
        <w:rPr>
          <w:sz w:val="24"/>
        </w:rPr>
        <w:t>им</w:t>
      </w:r>
      <w:r w:rsidR="00DF3460" w:rsidRPr="00C23C26">
        <w:rPr>
          <w:sz w:val="24"/>
        </w:rPr>
        <w:t xml:space="preserve"> должност</w:t>
      </w:r>
      <w:r w:rsidR="00186502" w:rsidRPr="00C23C26">
        <w:rPr>
          <w:sz w:val="24"/>
        </w:rPr>
        <w:t>ям</w:t>
      </w:r>
      <w:r w:rsidR="00DF3460" w:rsidRPr="00C23C26">
        <w:rPr>
          <w:sz w:val="24"/>
        </w:rPr>
        <w:t>, а также иных положений, установленных законодательством Российской Федерации и автономного округа о государственной гражданской службе.</w:t>
      </w:r>
    </w:p>
    <w:p w:rsidR="00851DCD" w:rsidRPr="00C23C26" w:rsidRDefault="002620FF" w:rsidP="00851DCD">
      <w:pPr>
        <w:ind w:firstLine="708"/>
        <w:jc w:val="both"/>
      </w:pPr>
      <w:r w:rsidRPr="00C23C26">
        <w:t xml:space="preserve">Комиссия </w:t>
      </w:r>
      <w:r w:rsidR="00851DCD" w:rsidRPr="00C23C26">
        <w:t>отбирает из числа участников конкурса кандидатов, подлежащих зачислению в кадровый резерв департамента или замещению вакантных должностей в департаменте с согласия кандидата.</w:t>
      </w:r>
    </w:p>
    <w:p w:rsidR="00851DCD" w:rsidRPr="00C23C26" w:rsidRDefault="00851DCD" w:rsidP="00851DCD">
      <w:pPr>
        <w:ind w:firstLine="708"/>
        <w:jc w:val="both"/>
      </w:pPr>
    </w:p>
    <w:p w:rsidR="00851DCD" w:rsidRPr="00C23C26" w:rsidRDefault="005D1CB5" w:rsidP="00851DCD">
      <w:pPr>
        <w:ind w:firstLine="708"/>
        <w:jc w:val="center"/>
        <w:rPr>
          <w:b/>
          <w:bCs/>
        </w:rPr>
      </w:pPr>
      <w:r w:rsidRPr="00C23C26">
        <w:rPr>
          <w:b/>
          <w:bCs/>
          <w:lang w:val="en-US"/>
        </w:rPr>
        <w:t>III</w:t>
      </w:r>
      <w:r w:rsidR="00851DCD" w:rsidRPr="00C23C26">
        <w:rPr>
          <w:b/>
          <w:bCs/>
        </w:rPr>
        <w:t xml:space="preserve">. Порядок работы </w:t>
      </w:r>
      <w:r w:rsidR="00355406">
        <w:rPr>
          <w:b/>
          <w:bCs/>
        </w:rPr>
        <w:t>к</w:t>
      </w:r>
      <w:r w:rsidR="00851DCD" w:rsidRPr="00C23C26">
        <w:rPr>
          <w:b/>
          <w:bCs/>
        </w:rPr>
        <w:t>омиссии</w:t>
      </w:r>
    </w:p>
    <w:p w:rsidR="00851DCD" w:rsidRPr="00C23C26" w:rsidRDefault="00851DCD" w:rsidP="00851DCD">
      <w:pPr>
        <w:ind w:firstLine="708"/>
        <w:jc w:val="center"/>
        <w:rPr>
          <w:b/>
          <w:bCs/>
        </w:rPr>
      </w:pPr>
    </w:p>
    <w:p w:rsidR="00851DCD" w:rsidRPr="00C23C26" w:rsidRDefault="00B36A97" w:rsidP="00851DCD">
      <w:pPr>
        <w:jc w:val="both"/>
      </w:pPr>
      <w:bookmarkStart w:id="0" w:name="sub_1001"/>
      <w:r w:rsidRPr="00C23C26">
        <w:tab/>
        <w:t>3.1. К</w:t>
      </w:r>
      <w:r w:rsidR="00851DCD" w:rsidRPr="00C23C26">
        <w:t>омисси</w:t>
      </w:r>
      <w:r w:rsidRPr="00C23C26">
        <w:t>я</w:t>
      </w:r>
      <w:r w:rsidR="00851DCD" w:rsidRPr="00C23C26">
        <w:t xml:space="preserve"> </w:t>
      </w:r>
      <w:r w:rsidRPr="00C23C26">
        <w:t>образуется приказом департамента</w:t>
      </w:r>
      <w:r w:rsidR="00C15863" w:rsidRPr="00C23C26">
        <w:t>.</w:t>
      </w:r>
    </w:p>
    <w:p w:rsidR="00851DCD" w:rsidRPr="00C23C26" w:rsidRDefault="00B36A97" w:rsidP="00851DCD">
      <w:pPr>
        <w:autoSpaceDE w:val="0"/>
        <w:autoSpaceDN w:val="0"/>
        <w:adjustRightInd w:val="0"/>
        <w:ind w:firstLine="720"/>
        <w:jc w:val="both"/>
      </w:pPr>
      <w:bookmarkStart w:id="1" w:name="sub_1002"/>
      <w:bookmarkEnd w:id="0"/>
      <w:r w:rsidRPr="00C23C26">
        <w:t>3.2.</w:t>
      </w:r>
      <w:r w:rsidR="00851DCD" w:rsidRPr="00C23C26">
        <w:t xml:space="preserve"> </w:t>
      </w:r>
      <w:bookmarkStart w:id="2" w:name="sub_1003"/>
      <w:bookmarkEnd w:id="1"/>
      <w:r w:rsidR="00851DCD" w:rsidRPr="00C23C26">
        <w:t xml:space="preserve">Состав </w:t>
      </w:r>
      <w:r w:rsidR="009C2AAE" w:rsidRPr="00C23C26">
        <w:t>к</w:t>
      </w:r>
      <w:r w:rsidR="00851DCD" w:rsidRPr="00C23C26">
        <w:t>омиссии формируется с учетом исключения возможности возникновения конфликт</w:t>
      </w:r>
      <w:r w:rsidR="00CD4FED" w:rsidRPr="00C23C26">
        <w:t>а</w:t>
      </w:r>
      <w:r w:rsidR="00851DCD" w:rsidRPr="00C23C26">
        <w:t xml:space="preserve"> интерес</w:t>
      </w:r>
      <w:r w:rsidR="00CD4FED" w:rsidRPr="00C23C26">
        <w:t>ов</w:t>
      </w:r>
      <w:r w:rsidR="00851DCD" w:rsidRPr="00C23C26">
        <w:t>, которы</w:t>
      </w:r>
      <w:r w:rsidR="00CD4FED" w:rsidRPr="00C23C26">
        <w:t>й</w:t>
      </w:r>
      <w:r w:rsidR="00851DCD" w:rsidRPr="00C23C26">
        <w:t xml:space="preserve"> </w:t>
      </w:r>
      <w:r w:rsidR="00CD4FED" w:rsidRPr="00C23C26">
        <w:t>мог</w:t>
      </w:r>
      <w:r w:rsidR="00851DCD" w:rsidRPr="00C23C26">
        <w:t xml:space="preserve"> бы повлиять на принимаемые комиссией решения.</w:t>
      </w:r>
    </w:p>
    <w:p w:rsidR="002971D4" w:rsidRPr="00C23C26" w:rsidRDefault="002971D4" w:rsidP="002971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C26">
        <w:rPr>
          <w:rFonts w:ascii="Times New Roman" w:hAnsi="Times New Roman" w:cs="Times New Roman"/>
          <w:sz w:val="24"/>
          <w:szCs w:val="24"/>
        </w:rPr>
        <w:t xml:space="preserve">   </w:t>
      </w:r>
      <w:r w:rsidR="009921CE" w:rsidRPr="00C23C26">
        <w:rPr>
          <w:rFonts w:ascii="Times New Roman" w:hAnsi="Times New Roman" w:cs="Times New Roman"/>
          <w:sz w:val="24"/>
          <w:szCs w:val="24"/>
        </w:rPr>
        <w:t>В случае возникновения или возможности возникновения у члена комиссии конфликта интересов его членство в составе комиссии приостанавливается приказом на основании письменного заявления указанного члена комиссии на период работы комиссии до урегулирования конфликта интересов либо до исключения возможности его возникновения</w:t>
      </w:r>
      <w:r w:rsidRPr="00C23C26">
        <w:rPr>
          <w:rFonts w:ascii="Times New Roman" w:hAnsi="Times New Roman" w:cs="Times New Roman"/>
          <w:sz w:val="24"/>
          <w:szCs w:val="24"/>
        </w:rPr>
        <w:t>.</w:t>
      </w:r>
    </w:p>
    <w:p w:rsidR="00507F5F" w:rsidRPr="00C23C26" w:rsidRDefault="00507F5F" w:rsidP="00507F5F">
      <w:pPr>
        <w:autoSpaceDE w:val="0"/>
        <w:autoSpaceDN w:val="0"/>
        <w:adjustRightInd w:val="0"/>
        <w:ind w:firstLine="709"/>
        <w:jc w:val="both"/>
      </w:pPr>
      <w:r w:rsidRPr="00C23C26">
        <w:t xml:space="preserve">В целях обеспечения объективности, а также оперативности деятельности комиссии при принятии решения о включении в кадровый резерв </w:t>
      </w:r>
      <w:r w:rsidR="00D02941" w:rsidRPr="00C23C26">
        <w:t>департамента</w:t>
      </w:r>
      <w:r w:rsidRPr="00C23C26">
        <w:t xml:space="preserve"> кандидата, который не стал победителем конкурса на замещение вакантной должности гражданской службы, но профессиональные и личностные качества которого получили высокую оценку,</w:t>
      </w:r>
      <w:r w:rsidRPr="00C23C26">
        <w:rPr>
          <w:b/>
        </w:rPr>
        <w:t xml:space="preserve"> </w:t>
      </w:r>
      <w:r w:rsidRPr="00C23C26">
        <w:t xml:space="preserve">кадровой службой </w:t>
      </w:r>
      <w:r w:rsidR="00D02941" w:rsidRPr="00C23C26">
        <w:t>департамента</w:t>
      </w:r>
      <w:r w:rsidRPr="00C23C26">
        <w:t xml:space="preserve"> представляются членам комиссии на ее заседании следующие материалы:</w:t>
      </w:r>
    </w:p>
    <w:p w:rsidR="00507F5F" w:rsidRPr="00C23C26" w:rsidRDefault="00507F5F" w:rsidP="00507F5F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23C26">
        <w:t xml:space="preserve">- копия </w:t>
      </w:r>
      <w:r w:rsidR="009C3AD5" w:rsidRPr="00C23C26">
        <w:t>приказа</w:t>
      </w:r>
      <w:r w:rsidRPr="00C23C26">
        <w:t xml:space="preserve"> </w:t>
      </w:r>
      <w:r w:rsidR="009C3AD5" w:rsidRPr="00C23C26">
        <w:t>департамента</w:t>
      </w:r>
      <w:r w:rsidRPr="00C23C26">
        <w:t xml:space="preserve"> об утверждении квалификационных требований к профессиональным знаниям и навыкам, </w:t>
      </w:r>
      <w:r w:rsidRPr="00C23C26">
        <w:rPr>
          <w:bCs/>
        </w:rPr>
        <w:t>необходимых для исполнения должностных обязанностей по должностям гражданской службы;</w:t>
      </w:r>
    </w:p>
    <w:p w:rsidR="00507F5F" w:rsidRPr="00C23C26" w:rsidRDefault="00507F5F" w:rsidP="00507F5F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23C26">
        <w:rPr>
          <w:bCs/>
        </w:rPr>
        <w:t xml:space="preserve">- информация о наличии (отсутствии) сформированного кадрового резерва для замещения должностей гражданской службы </w:t>
      </w:r>
      <w:r w:rsidR="00D02941" w:rsidRPr="00C23C26">
        <w:rPr>
          <w:bCs/>
        </w:rPr>
        <w:t>департамента</w:t>
      </w:r>
      <w:r w:rsidRPr="00C23C26">
        <w:rPr>
          <w:bCs/>
        </w:rPr>
        <w:t>.</w:t>
      </w:r>
    </w:p>
    <w:p w:rsidR="00E85871" w:rsidRPr="00C23C26" w:rsidRDefault="00B36A97" w:rsidP="00E85871">
      <w:pPr>
        <w:autoSpaceDE w:val="0"/>
        <w:autoSpaceDN w:val="0"/>
        <w:adjustRightInd w:val="0"/>
        <w:ind w:firstLine="709"/>
        <w:jc w:val="both"/>
        <w:rPr>
          <w:rStyle w:val="11"/>
          <w:color w:val="000000"/>
          <w:sz w:val="24"/>
          <w:szCs w:val="24"/>
        </w:rPr>
      </w:pPr>
      <w:bookmarkStart w:id="3" w:name="sub_1004"/>
      <w:bookmarkEnd w:id="2"/>
      <w:r w:rsidRPr="00C23C26">
        <w:t>3.3.</w:t>
      </w:r>
      <w:r w:rsidR="00851DCD" w:rsidRPr="00C23C26">
        <w:t xml:space="preserve"> Комиссия состоит из председателя, заместителя председателя, секретаря и членов комиссии</w:t>
      </w:r>
      <w:r w:rsidRPr="00C23C26">
        <w:t xml:space="preserve">, а также </w:t>
      </w:r>
      <w:r w:rsidR="00FD77A5" w:rsidRPr="00C23C26">
        <w:t>представителя</w:t>
      </w:r>
      <w:r w:rsidR="009276C6" w:rsidRPr="00C23C26">
        <w:t xml:space="preserve"> органа по </w:t>
      </w:r>
      <w:r w:rsidR="00FD77A5" w:rsidRPr="00C23C26">
        <w:t>управлени</w:t>
      </w:r>
      <w:r w:rsidR="00561E0B">
        <w:t>ю</w:t>
      </w:r>
      <w:r w:rsidR="00FD77A5" w:rsidRPr="00C23C26">
        <w:t xml:space="preserve"> гражданской</w:t>
      </w:r>
      <w:r w:rsidR="00807FBA" w:rsidRPr="00C23C26">
        <w:t xml:space="preserve"> </w:t>
      </w:r>
      <w:r w:rsidR="009276C6" w:rsidRPr="00C23C26">
        <w:t>службой</w:t>
      </w:r>
      <w:r w:rsidR="002971D4" w:rsidRPr="00C23C26">
        <w:t xml:space="preserve">, </w:t>
      </w:r>
      <w:r w:rsidRPr="00C23C26">
        <w:t>независимых экспертов-специалистов по вопросам</w:t>
      </w:r>
      <w:r w:rsidR="00807FBA" w:rsidRPr="00C23C26">
        <w:t>, связанным с</w:t>
      </w:r>
      <w:r w:rsidR="00FC6CA7" w:rsidRPr="00C23C26">
        <w:t xml:space="preserve"> </w:t>
      </w:r>
      <w:r w:rsidRPr="00C23C26">
        <w:t>гражданской служб</w:t>
      </w:r>
      <w:r w:rsidR="00E85871" w:rsidRPr="00C23C26">
        <w:t>ой, без указания персональных данных экспертов и указанием их количества</w:t>
      </w:r>
      <w:r w:rsidRPr="00C23C26">
        <w:t>.</w:t>
      </w:r>
      <w:r w:rsidR="00E85871" w:rsidRPr="00C23C26">
        <w:t xml:space="preserve"> Число независимых экспертов должно составлять не менее одной четверти от общего числа членов комиссии. В состав комиссии департамента, при котором образован общественный совет, включаются представители указанн</w:t>
      </w:r>
      <w:r w:rsidR="00561E0B">
        <w:t>ого</w:t>
      </w:r>
      <w:r w:rsidR="00E85871" w:rsidRPr="00C23C26">
        <w:t xml:space="preserve"> общественн</w:t>
      </w:r>
      <w:r w:rsidR="00561E0B">
        <w:t>ого</w:t>
      </w:r>
      <w:r w:rsidR="00E85871" w:rsidRPr="00C23C26">
        <w:t xml:space="preserve"> совет</w:t>
      </w:r>
      <w:r w:rsidR="00561E0B">
        <w:t>а</w:t>
      </w:r>
      <w:r w:rsidR="00E85871" w:rsidRPr="00C23C26">
        <w:t>. Общее число представителей общественного совета и независимых экспертов должно составлять не менее одной четверти от общего числа членов комиссии.</w:t>
      </w:r>
    </w:p>
    <w:p w:rsidR="00601148" w:rsidRPr="00C23C26" w:rsidRDefault="00601148" w:rsidP="006011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C26">
        <w:rPr>
          <w:rFonts w:ascii="Times New Roman" w:hAnsi="Times New Roman" w:cs="Times New Roman"/>
          <w:sz w:val="24"/>
          <w:szCs w:val="24"/>
        </w:rPr>
        <w:t xml:space="preserve">  Все члены комиссии обладают равным правом голоса.</w:t>
      </w:r>
    </w:p>
    <w:bookmarkEnd w:id="3"/>
    <w:p w:rsidR="00851DCD" w:rsidRPr="00C23C26" w:rsidRDefault="00851DCD" w:rsidP="00851DCD">
      <w:pPr>
        <w:autoSpaceDE w:val="0"/>
        <w:autoSpaceDN w:val="0"/>
        <w:adjustRightInd w:val="0"/>
        <w:ind w:firstLine="720"/>
        <w:jc w:val="both"/>
      </w:pPr>
      <w:r w:rsidRPr="00C23C26">
        <w:t xml:space="preserve">Председателем </w:t>
      </w:r>
      <w:r w:rsidR="007A365B" w:rsidRPr="00C23C26">
        <w:t>к</w:t>
      </w:r>
      <w:r w:rsidRPr="00C23C26">
        <w:t xml:space="preserve">омиссии и его заместителем являются соответственно директор </w:t>
      </w:r>
      <w:r w:rsidR="00B36A97" w:rsidRPr="00C23C26">
        <w:t>д</w:t>
      </w:r>
      <w:r w:rsidRPr="00C23C26">
        <w:t xml:space="preserve">епартамента и </w:t>
      </w:r>
      <w:r w:rsidR="00B36A97" w:rsidRPr="00C23C26">
        <w:t xml:space="preserve">первый </w:t>
      </w:r>
      <w:r w:rsidRPr="00C23C26">
        <w:t>заместител</w:t>
      </w:r>
      <w:r w:rsidR="00B36A97" w:rsidRPr="00C23C26">
        <w:t>ь директора департамента.</w:t>
      </w:r>
    </w:p>
    <w:p w:rsidR="00851DCD" w:rsidRPr="00C23C26" w:rsidRDefault="00B36A97" w:rsidP="00851DCD">
      <w:pPr>
        <w:autoSpaceDE w:val="0"/>
        <w:autoSpaceDN w:val="0"/>
        <w:adjustRightInd w:val="0"/>
        <w:ind w:firstLine="720"/>
        <w:jc w:val="both"/>
      </w:pPr>
      <w:bookmarkStart w:id="4" w:name="sub_1005"/>
      <w:r w:rsidRPr="00C23C26">
        <w:t>3.4.</w:t>
      </w:r>
      <w:r w:rsidR="00851DCD" w:rsidRPr="00C23C26">
        <w:t xml:space="preserve"> Председатель </w:t>
      </w:r>
      <w:r w:rsidR="007A365B" w:rsidRPr="00C23C26">
        <w:t>к</w:t>
      </w:r>
      <w:r w:rsidR="00851DCD" w:rsidRPr="00C23C26">
        <w:t>омиссии осуществляет руководство ее деятельностью, а также является ответственным за организацию конкурса.</w:t>
      </w:r>
    </w:p>
    <w:bookmarkEnd w:id="4"/>
    <w:p w:rsidR="00851DCD" w:rsidRPr="00C23C26" w:rsidRDefault="00355406" w:rsidP="00851DCD">
      <w:pPr>
        <w:autoSpaceDE w:val="0"/>
        <w:autoSpaceDN w:val="0"/>
        <w:adjustRightInd w:val="0"/>
        <w:ind w:firstLine="720"/>
        <w:jc w:val="both"/>
      </w:pPr>
      <w:r>
        <w:t>На</w:t>
      </w:r>
      <w:r w:rsidR="00851DCD" w:rsidRPr="00C23C26">
        <w:t xml:space="preserve"> период временного отсутствия председателя </w:t>
      </w:r>
      <w:r w:rsidR="007A365B" w:rsidRPr="00C23C26">
        <w:t>к</w:t>
      </w:r>
      <w:r w:rsidR="00851DCD" w:rsidRPr="00C23C26">
        <w:t xml:space="preserve">омиссии руководство </w:t>
      </w:r>
      <w:r w:rsidR="00CD4FED" w:rsidRPr="00C23C26">
        <w:t>к</w:t>
      </w:r>
      <w:r w:rsidR="00851DCD" w:rsidRPr="00C23C26">
        <w:t xml:space="preserve">омиссией осуществляет </w:t>
      </w:r>
      <w:r w:rsidR="009409A5" w:rsidRPr="00C23C26">
        <w:t>заместитель председателя комис</w:t>
      </w:r>
      <w:r w:rsidR="00F8531F" w:rsidRPr="00C23C26">
        <w:t>с</w:t>
      </w:r>
      <w:r w:rsidR="009409A5" w:rsidRPr="00C23C26">
        <w:t>ии</w:t>
      </w:r>
      <w:r w:rsidR="00851DCD" w:rsidRPr="00C23C26">
        <w:t>.</w:t>
      </w:r>
    </w:p>
    <w:p w:rsidR="00851DCD" w:rsidRPr="00C23C26" w:rsidRDefault="00851DCD" w:rsidP="00851DCD">
      <w:pPr>
        <w:autoSpaceDE w:val="0"/>
        <w:autoSpaceDN w:val="0"/>
        <w:adjustRightInd w:val="0"/>
        <w:ind w:firstLine="720"/>
        <w:jc w:val="both"/>
      </w:pPr>
      <w:r w:rsidRPr="00C23C26">
        <w:lastRenderedPageBreak/>
        <w:t xml:space="preserve">Секретарь </w:t>
      </w:r>
      <w:r w:rsidR="007A365B" w:rsidRPr="00C23C26">
        <w:t>к</w:t>
      </w:r>
      <w:r w:rsidRPr="00C23C26">
        <w:t xml:space="preserve">омиссии обеспечивает работу </w:t>
      </w:r>
      <w:r w:rsidR="007A365B" w:rsidRPr="00C23C26">
        <w:t>к</w:t>
      </w:r>
      <w:r w:rsidRPr="00C23C26">
        <w:t>омиссии (</w:t>
      </w:r>
      <w:r w:rsidR="00181348" w:rsidRPr="00C23C26">
        <w:t>предоставление</w:t>
      </w:r>
      <w:r w:rsidR="00CD4FED" w:rsidRPr="00C23C26">
        <w:t xml:space="preserve"> необходимы</w:t>
      </w:r>
      <w:r w:rsidR="00181348" w:rsidRPr="00C23C26">
        <w:t xml:space="preserve">х </w:t>
      </w:r>
      <w:r w:rsidR="00CD4FED" w:rsidRPr="00C23C26">
        <w:t>материал</w:t>
      </w:r>
      <w:r w:rsidR="00181348" w:rsidRPr="00C23C26">
        <w:t>ов</w:t>
      </w:r>
      <w:r w:rsidRPr="00C23C26">
        <w:t xml:space="preserve">, ведение протокола заседания </w:t>
      </w:r>
      <w:r w:rsidR="007A365B" w:rsidRPr="00C23C26">
        <w:t>к</w:t>
      </w:r>
      <w:r w:rsidRPr="00C23C26">
        <w:t>омиссии).</w:t>
      </w:r>
    </w:p>
    <w:p w:rsidR="00B36A97" w:rsidRPr="00C23C26" w:rsidRDefault="00B36A97" w:rsidP="00B36A97">
      <w:pPr>
        <w:ind w:firstLine="720"/>
        <w:jc w:val="both"/>
      </w:pPr>
      <w:r w:rsidRPr="00C23C26">
        <w:t xml:space="preserve">В период временного отсутствия секретаря </w:t>
      </w:r>
      <w:r w:rsidR="007A365B" w:rsidRPr="00C23C26">
        <w:t>к</w:t>
      </w:r>
      <w:r w:rsidRPr="00C23C26">
        <w:t xml:space="preserve">омиссии его обязанности возлагаются председателем </w:t>
      </w:r>
      <w:r w:rsidR="007A365B" w:rsidRPr="00C23C26">
        <w:t>к</w:t>
      </w:r>
      <w:r w:rsidRPr="00C23C26">
        <w:t>омиссии на одного из ее членов.</w:t>
      </w:r>
    </w:p>
    <w:p w:rsidR="00583275" w:rsidRPr="00C23C26" w:rsidRDefault="00583275" w:rsidP="00583275">
      <w:pPr>
        <w:autoSpaceDE w:val="0"/>
        <w:autoSpaceDN w:val="0"/>
        <w:adjustRightInd w:val="0"/>
        <w:ind w:firstLine="720"/>
        <w:jc w:val="both"/>
      </w:pPr>
      <w:r w:rsidRPr="00C23C26">
        <w:t>В случае, когда присутствие</w:t>
      </w:r>
      <w:r w:rsidR="007A365B" w:rsidRPr="00C23C26">
        <w:t xml:space="preserve"> одного из</w:t>
      </w:r>
      <w:r w:rsidRPr="00C23C26">
        <w:t xml:space="preserve"> член</w:t>
      </w:r>
      <w:r w:rsidR="007A365B" w:rsidRPr="00C23C26">
        <w:t>ов</w:t>
      </w:r>
      <w:r w:rsidRPr="00C23C26">
        <w:t xml:space="preserve"> </w:t>
      </w:r>
      <w:r w:rsidR="007A365B" w:rsidRPr="00C23C26">
        <w:t>к</w:t>
      </w:r>
      <w:r w:rsidRPr="00C23C26">
        <w:t>омиссии на заседании невозможно по уважительным причинам (болезнь, командировка</w:t>
      </w:r>
      <w:r w:rsidR="00A60DFD" w:rsidRPr="00C23C26">
        <w:t>, отпуск</w:t>
      </w:r>
      <w:r w:rsidRPr="00C23C26">
        <w:t xml:space="preserve"> и т.п.), производится его замена с внесением соответствующего изменения в состав </w:t>
      </w:r>
      <w:r w:rsidR="007A365B" w:rsidRPr="00C23C26">
        <w:t>к</w:t>
      </w:r>
      <w:r w:rsidRPr="00C23C26">
        <w:t>омиссии.</w:t>
      </w:r>
    </w:p>
    <w:p w:rsidR="00837C47" w:rsidRPr="00C23C26" w:rsidRDefault="00007747" w:rsidP="00007747">
      <w:pPr>
        <w:autoSpaceDE w:val="0"/>
        <w:autoSpaceDN w:val="0"/>
        <w:adjustRightInd w:val="0"/>
        <w:ind w:firstLine="840"/>
        <w:jc w:val="both"/>
      </w:pPr>
      <w:r w:rsidRPr="00C23C26">
        <w:t xml:space="preserve">Ответственным за подготовку документов для организации и проведения конкурса является </w:t>
      </w:r>
      <w:r w:rsidR="007A365B" w:rsidRPr="00C23C26">
        <w:t xml:space="preserve">сотрудник, осуществляющий </w:t>
      </w:r>
      <w:r w:rsidR="00142D40" w:rsidRPr="00C23C26">
        <w:t>ведение кадровой работы</w:t>
      </w:r>
      <w:r w:rsidR="007A365B" w:rsidRPr="00C23C26">
        <w:rPr>
          <w:bCs/>
        </w:rPr>
        <w:t xml:space="preserve"> </w:t>
      </w:r>
      <w:r w:rsidR="00CD4FED" w:rsidRPr="00C23C26">
        <w:t>в департаменте</w:t>
      </w:r>
      <w:r w:rsidR="001D05BA" w:rsidRPr="00C23C26">
        <w:t>.</w:t>
      </w:r>
      <w:r w:rsidR="00CD4FED" w:rsidRPr="00C23C26">
        <w:t xml:space="preserve"> </w:t>
      </w:r>
      <w:r w:rsidR="001D05BA" w:rsidRPr="00C23C26">
        <w:t>Данный сотрудник</w:t>
      </w:r>
      <w:r w:rsidR="00837C47" w:rsidRPr="00C23C26">
        <w:t xml:space="preserve"> подготавливает информационные материалы по каждому из претендентов для предоставления </w:t>
      </w:r>
      <w:r w:rsidR="00A804AA" w:rsidRPr="00C23C26">
        <w:t xml:space="preserve">ее </w:t>
      </w:r>
      <w:r w:rsidR="00837C47" w:rsidRPr="00C23C26">
        <w:t>членам комиссии на заседании.</w:t>
      </w:r>
    </w:p>
    <w:p w:rsidR="00851DCD" w:rsidRPr="00C23C26" w:rsidRDefault="00B4724A" w:rsidP="00B4724A">
      <w:pPr>
        <w:ind w:firstLine="720"/>
        <w:jc w:val="both"/>
      </w:pPr>
      <w:r w:rsidRPr="00C23C26">
        <w:t>3.5.</w:t>
      </w:r>
      <w:bookmarkStart w:id="5" w:name="sub_1006"/>
      <w:r w:rsidR="00F8531F" w:rsidRPr="00C23C26">
        <w:t xml:space="preserve"> Заседание комиссии проводится при наличии не менее двух кандидатов для участия в конкурсе на должность гражданской службы соответствующей группы должностей гражданской службы.</w:t>
      </w:r>
    </w:p>
    <w:p w:rsidR="00851DCD" w:rsidRPr="00C23C26" w:rsidRDefault="00B4724A" w:rsidP="00851DCD">
      <w:pPr>
        <w:autoSpaceDE w:val="0"/>
        <w:autoSpaceDN w:val="0"/>
        <w:adjustRightInd w:val="0"/>
        <w:ind w:firstLine="720"/>
        <w:jc w:val="both"/>
      </w:pPr>
      <w:bookmarkStart w:id="6" w:name="sub_1007"/>
      <w:bookmarkEnd w:id="5"/>
      <w:r w:rsidRPr="00C23C26">
        <w:t>3.6</w:t>
      </w:r>
      <w:r w:rsidR="00851DCD" w:rsidRPr="00C23C26">
        <w:t xml:space="preserve">. Заседание </w:t>
      </w:r>
      <w:r w:rsidR="00471952" w:rsidRPr="00C23C26">
        <w:t>к</w:t>
      </w:r>
      <w:r w:rsidR="00851DCD" w:rsidRPr="00C23C26">
        <w:t>омиссии считается правомочным, если на нем присутствует не менее двух третей</w:t>
      </w:r>
      <w:r w:rsidR="00CF5438" w:rsidRPr="00C23C26">
        <w:t xml:space="preserve"> от </w:t>
      </w:r>
      <w:r w:rsidR="00851DCD" w:rsidRPr="00C23C26">
        <w:t>общего</w:t>
      </w:r>
      <w:r w:rsidR="00CF5438" w:rsidRPr="00C23C26">
        <w:t xml:space="preserve"> числа ее членов</w:t>
      </w:r>
      <w:r w:rsidR="00851DCD" w:rsidRPr="00C23C26">
        <w:t>.</w:t>
      </w:r>
    </w:p>
    <w:p w:rsidR="00851DCD" w:rsidRPr="00C23C26" w:rsidRDefault="00B4724A" w:rsidP="00851DCD">
      <w:pPr>
        <w:autoSpaceDE w:val="0"/>
        <w:autoSpaceDN w:val="0"/>
        <w:adjustRightInd w:val="0"/>
        <w:ind w:firstLine="720"/>
        <w:jc w:val="both"/>
      </w:pPr>
      <w:bookmarkStart w:id="7" w:name="sub_1008"/>
      <w:bookmarkEnd w:id="6"/>
      <w:r w:rsidRPr="00C23C26">
        <w:t>3.7</w:t>
      </w:r>
      <w:r w:rsidR="00851DCD" w:rsidRPr="00C23C26">
        <w:t xml:space="preserve">. Решение </w:t>
      </w:r>
      <w:r w:rsidR="00471952" w:rsidRPr="00C23C26">
        <w:t>к</w:t>
      </w:r>
      <w:r w:rsidR="00851DCD" w:rsidRPr="00C23C26">
        <w:t>омиссии по результатам проведения конкурса принимается открытым голосованием простым большинством голосов ее членов, присутствующих на заседании.</w:t>
      </w:r>
    </w:p>
    <w:bookmarkEnd w:id="7"/>
    <w:p w:rsidR="00851DCD" w:rsidRPr="00C23C26" w:rsidRDefault="00851DCD" w:rsidP="00851DCD">
      <w:pPr>
        <w:autoSpaceDE w:val="0"/>
        <w:autoSpaceDN w:val="0"/>
        <w:adjustRightInd w:val="0"/>
        <w:ind w:firstLine="720"/>
        <w:jc w:val="both"/>
      </w:pPr>
      <w:r w:rsidRPr="00C23C26">
        <w:t xml:space="preserve">При равенстве голосов решающим является голос председателя </w:t>
      </w:r>
      <w:r w:rsidR="00471952" w:rsidRPr="00C23C26">
        <w:t>к</w:t>
      </w:r>
      <w:r w:rsidRPr="00C23C26">
        <w:t>омиссии.</w:t>
      </w:r>
    </w:p>
    <w:p w:rsidR="00851DCD" w:rsidRPr="00C23C26" w:rsidRDefault="00B4724A" w:rsidP="00851DCD">
      <w:pPr>
        <w:autoSpaceDE w:val="0"/>
        <w:autoSpaceDN w:val="0"/>
        <w:adjustRightInd w:val="0"/>
        <w:ind w:firstLine="720"/>
        <w:jc w:val="both"/>
      </w:pPr>
      <w:bookmarkStart w:id="8" w:name="sub_1009"/>
      <w:r w:rsidRPr="00C23C26">
        <w:t>3.8</w:t>
      </w:r>
      <w:r w:rsidR="00851DCD" w:rsidRPr="00C23C26">
        <w:t xml:space="preserve">. Результаты голосования </w:t>
      </w:r>
      <w:r w:rsidR="00471952" w:rsidRPr="00C23C26">
        <w:t>к</w:t>
      </w:r>
      <w:r w:rsidR="00583275" w:rsidRPr="00C23C26">
        <w:t>ом</w:t>
      </w:r>
      <w:r w:rsidR="00851DCD" w:rsidRPr="00C23C26">
        <w:t xml:space="preserve">иссии оформляются протоколом, который подписывается председателем, заместителем председателя, секретарем и членами </w:t>
      </w:r>
      <w:r w:rsidR="00471952" w:rsidRPr="00C23C26">
        <w:t>к</w:t>
      </w:r>
      <w:r w:rsidR="00851DCD" w:rsidRPr="00C23C26">
        <w:t>омиссии, принявшими участие в заседании.</w:t>
      </w:r>
    </w:p>
    <w:p w:rsidR="00B4724A" w:rsidRPr="00C23C26" w:rsidRDefault="00B4724A" w:rsidP="00B4724A">
      <w:pPr>
        <w:ind w:firstLine="708"/>
        <w:jc w:val="both"/>
      </w:pPr>
      <w:bookmarkStart w:id="9" w:name="sub_1010"/>
      <w:bookmarkEnd w:id="8"/>
      <w:r w:rsidRPr="00C23C26">
        <w:t>3.9</w:t>
      </w:r>
      <w:r w:rsidR="00851DCD" w:rsidRPr="00C23C26">
        <w:t xml:space="preserve">. Решение </w:t>
      </w:r>
      <w:r w:rsidR="00471952" w:rsidRPr="00C23C26">
        <w:t>к</w:t>
      </w:r>
      <w:r w:rsidR="00851DCD" w:rsidRPr="00C23C26">
        <w:t xml:space="preserve">омиссии принимается в отсутствие </w:t>
      </w:r>
      <w:r w:rsidR="0078731B" w:rsidRPr="00C23C26">
        <w:t>кандидата</w:t>
      </w:r>
      <w:r w:rsidR="00851DCD" w:rsidRPr="00C23C26">
        <w:t xml:space="preserve"> и является основанием для</w:t>
      </w:r>
      <w:r w:rsidRPr="00C23C26">
        <w:t xml:space="preserve">: </w:t>
      </w:r>
    </w:p>
    <w:p w:rsidR="00B4724A" w:rsidRPr="00C23C26" w:rsidRDefault="00B4724A" w:rsidP="00B4724A">
      <w:pPr>
        <w:ind w:firstLine="708"/>
        <w:jc w:val="both"/>
      </w:pPr>
      <w:r w:rsidRPr="00C23C26">
        <w:t>-зачисления</w:t>
      </w:r>
      <w:r w:rsidR="0078731B" w:rsidRPr="00C23C26">
        <w:t xml:space="preserve"> кандидата </w:t>
      </w:r>
      <w:r w:rsidRPr="00C23C26">
        <w:t>на замещение вакантной должности;</w:t>
      </w:r>
    </w:p>
    <w:p w:rsidR="00B4724A" w:rsidRPr="00C23C26" w:rsidRDefault="00B4724A" w:rsidP="00B4724A">
      <w:pPr>
        <w:ind w:firstLine="708"/>
        <w:jc w:val="both"/>
      </w:pPr>
      <w:r w:rsidRPr="00C23C26">
        <w:t>-отказа в зачислении</w:t>
      </w:r>
      <w:r w:rsidR="0078731B" w:rsidRPr="00C23C26">
        <w:t xml:space="preserve"> кандидата</w:t>
      </w:r>
      <w:r w:rsidRPr="00C23C26">
        <w:t xml:space="preserve"> на замещение вакантной должности;</w:t>
      </w:r>
    </w:p>
    <w:p w:rsidR="00B4724A" w:rsidRPr="00C23C26" w:rsidRDefault="00B4724A" w:rsidP="00B4724A">
      <w:pPr>
        <w:ind w:firstLine="708"/>
        <w:jc w:val="both"/>
      </w:pPr>
      <w:r w:rsidRPr="00C23C26">
        <w:t xml:space="preserve">-зачисления </w:t>
      </w:r>
      <w:r w:rsidR="0078731B" w:rsidRPr="00C23C26">
        <w:t xml:space="preserve">кандидата </w:t>
      </w:r>
      <w:r w:rsidRPr="00C23C26">
        <w:t>в кадровый резерв;</w:t>
      </w:r>
    </w:p>
    <w:p w:rsidR="00B4724A" w:rsidRPr="00C23C26" w:rsidRDefault="00B4724A" w:rsidP="00B4724A">
      <w:pPr>
        <w:ind w:firstLine="708"/>
        <w:jc w:val="both"/>
      </w:pPr>
      <w:r w:rsidRPr="00C23C26">
        <w:t>-отказа</w:t>
      </w:r>
      <w:r w:rsidR="0078731B" w:rsidRPr="00C23C26">
        <w:t xml:space="preserve"> кандидату</w:t>
      </w:r>
      <w:r w:rsidRPr="00C23C26">
        <w:t xml:space="preserve"> в зачислении в кадровый резерв.</w:t>
      </w:r>
    </w:p>
    <w:p w:rsidR="00B4724A" w:rsidRPr="00C23C26" w:rsidRDefault="00B4724A" w:rsidP="00B4724A">
      <w:pPr>
        <w:ind w:firstLine="708"/>
        <w:jc w:val="both"/>
      </w:pPr>
      <w:r w:rsidRPr="00C23C26">
        <w:t xml:space="preserve">3.10.Ответственный секретарь </w:t>
      </w:r>
      <w:r w:rsidR="00471952" w:rsidRPr="00C23C26">
        <w:t>к</w:t>
      </w:r>
      <w:r w:rsidRPr="00C23C26">
        <w:t xml:space="preserve">омиссии в течение </w:t>
      </w:r>
      <w:r w:rsidR="00C15863" w:rsidRPr="00C23C26">
        <w:t>7 дней</w:t>
      </w:r>
      <w:r w:rsidRPr="00C23C26">
        <w:t xml:space="preserve"> со дня завершения конкурса сообщает в </w:t>
      </w:r>
      <w:r w:rsidR="0078731B" w:rsidRPr="00C23C26">
        <w:t xml:space="preserve">письменной форме </w:t>
      </w:r>
      <w:r w:rsidRPr="00C23C26">
        <w:t>кандидатам, участвовавшим в конкурсе, его результаты.</w:t>
      </w:r>
    </w:p>
    <w:p w:rsidR="006F706F" w:rsidRPr="00C23C26" w:rsidRDefault="006F706F" w:rsidP="00B4724A">
      <w:pPr>
        <w:ind w:firstLine="708"/>
        <w:jc w:val="both"/>
      </w:pPr>
      <w:r w:rsidRPr="00C23C26">
        <w:t>3.11. Итоги проведенного конкурса размещаются на</w:t>
      </w:r>
      <w:r w:rsidR="000A2BAC" w:rsidRPr="00C23C26">
        <w:rPr>
          <w:rFonts w:eastAsia="Calibri"/>
          <w:lang w:eastAsia="en-US"/>
        </w:rPr>
        <w:t xml:space="preserve"> официальном Интернет</w:t>
      </w:r>
      <w:r w:rsidR="00471952" w:rsidRPr="00C23C26">
        <w:rPr>
          <w:rFonts w:eastAsia="Calibri"/>
          <w:lang w:eastAsia="en-US"/>
        </w:rPr>
        <w:t>-</w:t>
      </w:r>
      <w:r w:rsidR="000A2BAC" w:rsidRPr="00C23C26">
        <w:rPr>
          <w:rFonts w:eastAsia="Calibri"/>
          <w:lang w:eastAsia="en-US"/>
        </w:rPr>
        <w:t>сайте департамента, а также на</w:t>
      </w:r>
      <w:r w:rsidR="00471952" w:rsidRPr="00C23C26">
        <w:rPr>
          <w:rFonts w:eastAsia="Calibri"/>
          <w:lang w:eastAsia="en-US"/>
        </w:rPr>
        <w:t xml:space="preserve"> Официальном </w:t>
      </w:r>
      <w:r w:rsidR="000A2BAC" w:rsidRPr="00C23C26">
        <w:rPr>
          <w:rFonts w:eastAsia="Calibri"/>
          <w:lang w:eastAsia="en-US"/>
        </w:rPr>
        <w:t>Интернет</w:t>
      </w:r>
      <w:r w:rsidR="00471952" w:rsidRPr="00C23C26">
        <w:rPr>
          <w:rFonts w:eastAsia="Calibri"/>
          <w:lang w:eastAsia="en-US"/>
        </w:rPr>
        <w:t>-</w:t>
      </w:r>
      <w:r w:rsidR="000A2BAC" w:rsidRPr="00C23C26">
        <w:rPr>
          <w:rFonts w:eastAsia="Calibri"/>
          <w:lang w:eastAsia="en-US"/>
        </w:rPr>
        <w:t>сайте</w:t>
      </w:r>
      <w:r w:rsidR="00471952" w:rsidRPr="00C23C26">
        <w:rPr>
          <w:rFonts w:eastAsia="Calibri"/>
          <w:lang w:eastAsia="en-US"/>
        </w:rPr>
        <w:t xml:space="preserve"> исполнительных</w:t>
      </w:r>
      <w:r w:rsidR="000A2BAC" w:rsidRPr="00C23C26">
        <w:rPr>
          <w:rFonts w:eastAsia="Calibri"/>
          <w:lang w:eastAsia="en-US"/>
        </w:rPr>
        <w:t xml:space="preserve"> органов государственной власти автономного округа</w:t>
      </w:r>
      <w:r w:rsidRPr="00C23C26">
        <w:t xml:space="preserve">. </w:t>
      </w:r>
    </w:p>
    <w:p w:rsidR="00B4724A" w:rsidRPr="00C23C26" w:rsidRDefault="00B4724A" w:rsidP="00B4724A">
      <w:pPr>
        <w:ind w:firstLine="708"/>
        <w:jc w:val="both"/>
      </w:pPr>
      <w:r w:rsidRPr="00C23C26">
        <w:t>3.1</w:t>
      </w:r>
      <w:r w:rsidR="006F706F" w:rsidRPr="00C23C26">
        <w:t>2</w:t>
      </w:r>
      <w:r w:rsidRPr="00C23C26">
        <w:t>.</w:t>
      </w:r>
      <w:r w:rsidR="009409A5" w:rsidRPr="00C23C26">
        <w:t xml:space="preserve"> </w:t>
      </w:r>
      <w:r w:rsidRPr="00C23C26">
        <w:t>По результатам конкурса издается приказ департамента о зачислении победителей конкурса в кадровый резерв или</w:t>
      </w:r>
      <w:r w:rsidR="0078731B" w:rsidRPr="00C23C26">
        <w:t xml:space="preserve"> о</w:t>
      </w:r>
      <w:r w:rsidRPr="00C23C26">
        <w:t xml:space="preserve"> замещени</w:t>
      </w:r>
      <w:r w:rsidR="0078731B" w:rsidRPr="00C23C26">
        <w:t>и</w:t>
      </w:r>
      <w:r w:rsidRPr="00C23C26">
        <w:t xml:space="preserve"> вакантных должностей государственной гражданской службы Ямало-Ненецкого автономного округа в департаменте.</w:t>
      </w:r>
    </w:p>
    <w:p w:rsidR="00851DCD" w:rsidRPr="00C23C26" w:rsidRDefault="00B4724A" w:rsidP="00851DCD">
      <w:pPr>
        <w:autoSpaceDE w:val="0"/>
        <w:autoSpaceDN w:val="0"/>
        <w:adjustRightInd w:val="0"/>
        <w:ind w:firstLine="720"/>
        <w:jc w:val="both"/>
      </w:pPr>
      <w:bookmarkStart w:id="10" w:name="sub_1011"/>
      <w:bookmarkEnd w:id="9"/>
      <w:r w:rsidRPr="00C23C26">
        <w:t>3.1</w:t>
      </w:r>
      <w:r w:rsidR="006F706F" w:rsidRPr="00C23C26">
        <w:t>3</w:t>
      </w:r>
      <w:r w:rsidR="00851DCD" w:rsidRPr="00C23C26">
        <w:t>. Претендент вправе обжаловать решение комиссии в соответствии с законодательством Российской Федерации.</w:t>
      </w:r>
    </w:p>
    <w:bookmarkEnd w:id="10"/>
    <w:p w:rsidR="00851DCD" w:rsidRPr="00C23C26" w:rsidRDefault="00851DCD" w:rsidP="00851DCD">
      <w:pPr>
        <w:autoSpaceDE w:val="0"/>
        <w:autoSpaceDN w:val="0"/>
        <w:adjustRightInd w:val="0"/>
        <w:ind w:firstLine="720"/>
        <w:jc w:val="both"/>
      </w:pPr>
    </w:p>
    <w:p w:rsidR="00851DCD" w:rsidRPr="00C23C26" w:rsidRDefault="00851DCD" w:rsidP="00851DCD">
      <w:pPr>
        <w:ind w:firstLine="708"/>
        <w:jc w:val="center"/>
        <w:rPr>
          <w:b/>
          <w:bCs/>
        </w:rPr>
      </w:pPr>
    </w:p>
    <w:p w:rsidR="008269CF" w:rsidRPr="00C23C26" w:rsidRDefault="008269CF" w:rsidP="00851DCD">
      <w:pPr>
        <w:ind w:firstLine="708"/>
        <w:jc w:val="center"/>
        <w:rPr>
          <w:b/>
          <w:bCs/>
        </w:rPr>
      </w:pPr>
    </w:p>
    <w:p w:rsidR="00471952" w:rsidRPr="00C23C26" w:rsidRDefault="00471952" w:rsidP="00851DCD">
      <w:pPr>
        <w:ind w:firstLine="708"/>
        <w:jc w:val="center"/>
        <w:rPr>
          <w:b/>
          <w:bCs/>
        </w:rPr>
      </w:pPr>
    </w:p>
    <w:p w:rsidR="00471952" w:rsidRDefault="00471952" w:rsidP="00851DCD">
      <w:pPr>
        <w:ind w:firstLine="708"/>
        <w:jc w:val="center"/>
        <w:rPr>
          <w:b/>
          <w:bCs/>
          <w:sz w:val="28"/>
          <w:szCs w:val="28"/>
        </w:rPr>
      </w:pPr>
    </w:p>
    <w:p w:rsidR="00471952" w:rsidRDefault="00471952" w:rsidP="00851DCD">
      <w:pPr>
        <w:ind w:firstLine="708"/>
        <w:jc w:val="center"/>
        <w:rPr>
          <w:b/>
          <w:bCs/>
          <w:sz w:val="28"/>
          <w:szCs w:val="28"/>
        </w:rPr>
      </w:pPr>
    </w:p>
    <w:p w:rsidR="00471952" w:rsidRDefault="00471952" w:rsidP="00851DCD">
      <w:pPr>
        <w:ind w:firstLine="708"/>
        <w:jc w:val="center"/>
        <w:rPr>
          <w:b/>
          <w:bCs/>
          <w:sz w:val="28"/>
          <w:szCs w:val="28"/>
        </w:rPr>
      </w:pPr>
    </w:p>
    <w:p w:rsidR="00471952" w:rsidRDefault="00471952" w:rsidP="00851DCD">
      <w:pPr>
        <w:ind w:firstLine="708"/>
        <w:jc w:val="center"/>
        <w:rPr>
          <w:b/>
          <w:bCs/>
          <w:sz w:val="28"/>
          <w:szCs w:val="28"/>
        </w:rPr>
      </w:pPr>
    </w:p>
    <w:p w:rsidR="00471952" w:rsidRDefault="00471952" w:rsidP="00851DCD">
      <w:pPr>
        <w:ind w:firstLine="708"/>
        <w:jc w:val="center"/>
        <w:rPr>
          <w:b/>
          <w:bCs/>
          <w:sz w:val="28"/>
          <w:szCs w:val="28"/>
        </w:rPr>
      </w:pPr>
    </w:p>
    <w:p w:rsidR="00471952" w:rsidRDefault="00471952" w:rsidP="00851DCD">
      <w:pPr>
        <w:ind w:firstLine="708"/>
        <w:jc w:val="center"/>
        <w:rPr>
          <w:b/>
          <w:bCs/>
          <w:sz w:val="28"/>
          <w:szCs w:val="28"/>
        </w:rPr>
      </w:pPr>
    </w:p>
    <w:p w:rsidR="00471952" w:rsidRDefault="00471952" w:rsidP="00851DCD">
      <w:pPr>
        <w:ind w:firstLine="708"/>
        <w:jc w:val="center"/>
        <w:rPr>
          <w:b/>
          <w:bCs/>
          <w:sz w:val="28"/>
          <w:szCs w:val="28"/>
        </w:rPr>
      </w:pPr>
    </w:p>
    <w:p w:rsidR="00C831CC" w:rsidRDefault="00C831CC" w:rsidP="00851DCD">
      <w:pPr>
        <w:ind w:firstLine="708"/>
        <w:jc w:val="center"/>
        <w:rPr>
          <w:b/>
          <w:bCs/>
          <w:sz w:val="28"/>
          <w:szCs w:val="28"/>
        </w:rPr>
      </w:pPr>
    </w:p>
    <w:p w:rsidR="00C831CC" w:rsidRDefault="00C831CC" w:rsidP="00851DCD">
      <w:pPr>
        <w:ind w:firstLine="708"/>
        <w:jc w:val="center"/>
        <w:rPr>
          <w:b/>
          <w:bCs/>
          <w:sz w:val="28"/>
          <w:szCs w:val="28"/>
        </w:rPr>
      </w:pPr>
    </w:p>
    <w:sectPr w:rsidR="00C831CC" w:rsidSect="000950DD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444" w:rsidRDefault="00510444">
      <w:r>
        <w:separator/>
      </w:r>
    </w:p>
  </w:endnote>
  <w:endnote w:type="continuationSeparator" w:id="1">
    <w:p w:rsidR="00510444" w:rsidRDefault="00510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DFD" w:rsidRDefault="00A60DFD" w:rsidP="00A04DA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60DFD" w:rsidRDefault="00A60DFD" w:rsidP="000950DD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DFD" w:rsidRDefault="00A60DFD" w:rsidP="000950DD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444" w:rsidRDefault="00510444">
      <w:r>
        <w:separator/>
      </w:r>
    </w:p>
  </w:footnote>
  <w:footnote w:type="continuationSeparator" w:id="1">
    <w:p w:rsidR="00510444" w:rsidRDefault="005104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074" w:rsidRDefault="00FF7074" w:rsidP="006D5C4D">
    <w:pPr>
      <w:pStyle w:val="a9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F7074" w:rsidRDefault="00FF7074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C79" w:rsidRDefault="00235C79">
    <w:pPr>
      <w:pStyle w:val="a9"/>
      <w:jc w:val="center"/>
    </w:pPr>
    <w:fldSimple w:instr="PAGE   \* MERGEFORMAT">
      <w:r w:rsidR="00765626">
        <w:rPr>
          <w:noProof/>
        </w:rPr>
        <w:t>3</w:t>
      </w:r>
    </w:fldSimple>
  </w:p>
  <w:p w:rsidR="00235C79" w:rsidRDefault="00235C7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A4832"/>
    <w:multiLevelType w:val="hybridMultilevel"/>
    <w:tmpl w:val="3F7CC74A"/>
    <w:lvl w:ilvl="0" w:tplc="1C6CDD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851DCD"/>
    <w:rsid w:val="00003336"/>
    <w:rsid w:val="00004371"/>
    <w:rsid w:val="00007747"/>
    <w:rsid w:val="00021A4C"/>
    <w:rsid w:val="00044D53"/>
    <w:rsid w:val="00045B9C"/>
    <w:rsid w:val="000622C9"/>
    <w:rsid w:val="00066CF5"/>
    <w:rsid w:val="00081A82"/>
    <w:rsid w:val="000950DD"/>
    <w:rsid w:val="00096A28"/>
    <w:rsid w:val="000A2BAC"/>
    <w:rsid w:val="000B4E10"/>
    <w:rsid w:val="000B7324"/>
    <w:rsid w:val="000C623F"/>
    <w:rsid w:val="000D1820"/>
    <w:rsid w:val="000D1D17"/>
    <w:rsid w:val="000D4FC4"/>
    <w:rsid w:val="000E2E4D"/>
    <w:rsid w:val="000F1F05"/>
    <w:rsid w:val="0011013A"/>
    <w:rsid w:val="00112F6D"/>
    <w:rsid w:val="00132707"/>
    <w:rsid w:val="00142D40"/>
    <w:rsid w:val="0014782E"/>
    <w:rsid w:val="00160F03"/>
    <w:rsid w:val="00181348"/>
    <w:rsid w:val="00186502"/>
    <w:rsid w:val="00193210"/>
    <w:rsid w:val="001C1CE3"/>
    <w:rsid w:val="001D05BA"/>
    <w:rsid w:val="001D66CF"/>
    <w:rsid w:val="001E0075"/>
    <w:rsid w:val="001E644B"/>
    <w:rsid w:val="00201BFE"/>
    <w:rsid w:val="00202A0B"/>
    <w:rsid w:val="0021048D"/>
    <w:rsid w:val="00231B43"/>
    <w:rsid w:val="00235C79"/>
    <w:rsid w:val="00241376"/>
    <w:rsid w:val="00244F25"/>
    <w:rsid w:val="00252B69"/>
    <w:rsid w:val="0025535B"/>
    <w:rsid w:val="00261F9B"/>
    <w:rsid w:val="002620FF"/>
    <w:rsid w:val="00292161"/>
    <w:rsid w:val="00296285"/>
    <w:rsid w:val="002971D4"/>
    <w:rsid w:val="002B4D18"/>
    <w:rsid w:val="002D46EF"/>
    <w:rsid w:val="002F2A23"/>
    <w:rsid w:val="003031EE"/>
    <w:rsid w:val="00303E63"/>
    <w:rsid w:val="0031605F"/>
    <w:rsid w:val="00336471"/>
    <w:rsid w:val="00336AA3"/>
    <w:rsid w:val="00337930"/>
    <w:rsid w:val="003544ED"/>
    <w:rsid w:val="00355406"/>
    <w:rsid w:val="00375666"/>
    <w:rsid w:val="00377981"/>
    <w:rsid w:val="003A61BB"/>
    <w:rsid w:val="003C1DF4"/>
    <w:rsid w:val="003D4513"/>
    <w:rsid w:val="003E751F"/>
    <w:rsid w:val="004137CB"/>
    <w:rsid w:val="00432115"/>
    <w:rsid w:val="00471952"/>
    <w:rsid w:val="0048682C"/>
    <w:rsid w:val="00500A5F"/>
    <w:rsid w:val="00503DBD"/>
    <w:rsid w:val="00507F5F"/>
    <w:rsid w:val="00510444"/>
    <w:rsid w:val="00511FAC"/>
    <w:rsid w:val="005133BE"/>
    <w:rsid w:val="00537BC1"/>
    <w:rsid w:val="00551961"/>
    <w:rsid w:val="00561E0B"/>
    <w:rsid w:val="00570B6B"/>
    <w:rsid w:val="00583275"/>
    <w:rsid w:val="00587508"/>
    <w:rsid w:val="0059734E"/>
    <w:rsid w:val="005A2D4B"/>
    <w:rsid w:val="005B5742"/>
    <w:rsid w:val="005C23A3"/>
    <w:rsid w:val="005D0903"/>
    <w:rsid w:val="005D1CB5"/>
    <w:rsid w:val="00601148"/>
    <w:rsid w:val="006234D0"/>
    <w:rsid w:val="00651814"/>
    <w:rsid w:val="00656A08"/>
    <w:rsid w:val="006713AD"/>
    <w:rsid w:val="0068748A"/>
    <w:rsid w:val="00692FC5"/>
    <w:rsid w:val="006A4D07"/>
    <w:rsid w:val="006B50A8"/>
    <w:rsid w:val="006D5C4D"/>
    <w:rsid w:val="006E3EFB"/>
    <w:rsid w:val="006F254C"/>
    <w:rsid w:val="006F420E"/>
    <w:rsid w:val="006F706F"/>
    <w:rsid w:val="00710A9D"/>
    <w:rsid w:val="00712D8D"/>
    <w:rsid w:val="00720863"/>
    <w:rsid w:val="007210E0"/>
    <w:rsid w:val="00733A97"/>
    <w:rsid w:val="00761DBC"/>
    <w:rsid w:val="00765626"/>
    <w:rsid w:val="00766A82"/>
    <w:rsid w:val="0077476D"/>
    <w:rsid w:val="00784A07"/>
    <w:rsid w:val="0078731B"/>
    <w:rsid w:val="007913CB"/>
    <w:rsid w:val="007A365B"/>
    <w:rsid w:val="007A7008"/>
    <w:rsid w:val="007C04EC"/>
    <w:rsid w:val="007C4181"/>
    <w:rsid w:val="007E15C5"/>
    <w:rsid w:val="007E61B9"/>
    <w:rsid w:val="00807FBA"/>
    <w:rsid w:val="008226DA"/>
    <w:rsid w:val="008269CF"/>
    <w:rsid w:val="00832EF6"/>
    <w:rsid w:val="00837C47"/>
    <w:rsid w:val="0084588C"/>
    <w:rsid w:val="00850E03"/>
    <w:rsid w:val="00851DCD"/>
    <w:rsid w:val="00855BBB"/>
    <w:rsid w:val="00865F3D"/>
    <w:rsid w:val="00871B5C"/>
    <w:rsid w:val="00875C47"/>
    <w:rsid w:val="008856B7"/>
    <w:rsid w:val="008901E1"/>
    <w:rsid w:val="008A5526"/>
    <w:rsid w:val="008B422E"/>
    <w:rsid w:val="008B7911"/>
    <w:rsid w:val="008C1B56"/>
    <w:rsid w:val="008D611A"/>
    <w:rsid w:val="008E49DC"/>
    <w:rsid w:val="00920C6A"/>
    <w:rsid w:val="009276C6"/>
    <w:rsid w:val="0093055E"/>
    <w:rsid w:val="0093479D"/>
    <w:rsid w:val="009409A5"/>
    <w:rsid w:val="00945854"/>
    <w:rsid w:val="0095119C"/>
    <w:rsid w:val="0095632F"/>
    <w:rsid w:val="00956474"/>
    <w:rsid w:val="009863F3"/>
    <w:rsid w:val="009921CE"/>
    <w:rsid w:val="009A033E"/>
    <w:rsid w:val="009A1114"/>
    <w:rsid w:val="009C162D"/>
    <w:rsid w:val="009C2AAE"/>
    <w:rsid w:val="009C3AD5"/>
    <w:rsid w:val="009C5A39"/>
    <w:rsid w:val="009C64DC"/>
    <w:rsid w:val="009D042F"/>
    <w:rsid w:val="009D29C8"/>
    <w:rsid w:val="009D4E54"/>
    <w:rsid w:val="00A002EC"/>
    <w:rsid w:val="00A04DA6"/>
    <w:rsid w:val="00A160BE"/>
    <w:rsid w:val="00A24094"/>
    <w:rsid w:val="00A60949"/>
    <w:rsid w:val="00A60DFD"/>
    <w:rsid w:val="00A65C5A"/>
    <w:rsid w:val="00A804AA"/>
    <w:rsid w:val="00A91B2E"/>
    <w:rsid w:val="00AA30D8"/>
    <w:rsid w:val="00AA65D2"/>
    <w:rsid w:val="00AD2BC4"/>
    <w:rsid w:val="00AD7D22"/>
    <w:rsid w:val="00AF4B5B"/>
    <w:rsid w:val="00B36A97"/>
    <w:rsid w:val="00B46CF1"/>
    <w:rsid w:val="00B4724A"/>
    <w:rsid w:val="00B66D27"/>
    <w:rsid w:val="00B72AD6"/>
    <w:rsid w:val="00B93C80"/>
    <w:rsid w:val="00BC055B"/>
    <w:rsid w:val="00BE7BDC"/>
    <w:rsid w:val="00BF2D43"/>
    <w:rsid w:val="00BF3620"/>
    <w:rsid w:val="00C00113"/>
    <w:rsid w:val="00C034C0"/>
    <w:rsid w:val="00C15863"/>
    <w:rsid w:val="00C23C26"/>
    <w:rsid w:val="00C32398"/>
    <w:rsid w:val="00C34653"/>
    <w:rsid w:val="00C567C1"/>
    <w:rsid w:val="00C63416"/>
    <w:rsid w:val="00C831CC"/>
    <w:rsid w:val="00C909B5"/>
    <w:rsid w:val="00CA55AD"/>
    <w:rsid w:val="00CB43DA"/>
    <w:rsid w:val="00CB522C"/>
    <w:rsid w:val="00CC5E03"/>
    <w:rsid w:val="00CC67F0"/>
    <w:rsid w:val="00CD4FED"/>
    <w:rsid w:val="00CE6B97"/>
    <w:rsid w:val="00CF5438"/>
    <w:rsid w:val="00D02941"/>
    <w:rsid w:val="00D211CF"/>
    <w:rsid w:val="00D21A0D"/>
    <w:rsid w:val="00D24B55"/>
    <w:rsid w:val="00D376D6"/>
    <w:rsid w:val="00D461F5"/>
    <w:rsid w:val="00D615E8"/>
    <w:rsid w:val="00D71788"/>
    <w:rsid w:val="00D9360E"/>
    <w:rsid w:val="00DD7654"/>
    <w:rsid w:val="00DF3460"/>
    <w:rsid w:val="00E0400F"/>
    <w:rsid w:val="00E078BF"/>
    <w:rsid w:val="00E13E63"/>
    <w:rsid w:val="00E5312E"/>
    <w:rsid w:val="00E66C2A"/>
    <w:rsid w:val="00E77C80"/>
    <w:rsid w:val="00E8531A"/>
    <w:rsid w:val="00E85871"/>
    <w:rsid w:val="00E94DE4"/>
    <w:rsid w:val="00E97690"/>
    <w:rsid w:val="00EB021E"/>
    <w:rsid w:val="00F1680F"/>
    <w:rsid w:val="00F23B13"/>
    <w:rsid w:val="00F3447F"/>
    <w:rsid w:val="00F35C1C"/>
    <w:rsid w:val="00F45317"/>
    <w:rsid w:val="00F711D7"/>
    <w:rsid w:val="00F73372"/>
    <w:rsid w:val="00F8531F"/>
    <w:rsid w:val="00F90C3D"/>
    <w:rsid w:val="00FC6CA7"/>
    <w:rsid w:val="00FD77A5"/>
    <w:rsid w:val="00FF7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137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E751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75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269C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851DCD"/>
    <w:pPr>
      <w:keepNext/>
      <w:outlineLvl w:val="4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851DCD"/>
    <w:pPr>
      <w:ind w:firstLine="708"/>
      <w:jc w:val="both"/>
    </w:pPr>
    <w:rPr>
      <w:sz w:val="28"/>
    </w:rPr>
  </w:style>
  <w:style w:type="paragraph" w:styleId="a5">
    <w:name w:val="Body Text"/>
    <w:basedOn w:val="a"/>
    <w:rsid w:val="00851DCD"/>
    <w:pPr>
      <w:jc w:val="center"/>
    </w:pPr>
    <w:rPr>
      <w:b/>
      <w:bCs/>
      <w:sz w:val="28"/>
    </w:rPr>
  </w:style>
  <w:style w:type="paragraph" w:styleId="31">
    <w:name w:val="Body Text Indent 3"/>
    <w:basedOn w:val="a"/>
    <w:rsid w:val="00851DCD"/>
    <w:pPr>
      <w:ind w:left="5000" w:hanging="5000"/>
    </w:pPr>
    <w:rPr>
      <w:sz w:val="28"/>
    </w:rPr>
  </w:style>
  <w:style w:type="paragraph" w:styleId="21">
    <w:name w:val="Body Text Indent 2"/>
    <w:basedOn w:val="a"/>
    <w:rsid w:val="00851DCD"/>
    <w:pPr>
      <w:spacing w:after="120" w:line="480" w:lineRule="auto"/>
      <w:ind w:left="283"/>
    </w:pPr>
  </w:style>
  <w:style w:type="paragraph" w:styleId="a6">
    <w:name w:val="footer"/>
    <w:basedOn w:val="a"/>
    <w:rsid w:val="000950D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950DD"/>
  </w:style>
  <w:style w:type="paragraph" w:styleId="a8">
    <w:name w:val="Balloon Text"/>
    <w:basedOn w:val="a"/>
    <w:semiHidden/>
    <w:rsid w:val="000D182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FF7074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semiHidden/>
    <w:rsid w:val="008269C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rsid w:val="008269CF"/>
    <w:rPr>
      <w:b/>
      <w:sz w:val="24"/>
    </w:rPr>
  </w:style>
  <w:style w:type="character" w:customStyle="1" w:styleId="a4">
    <w:name w:val="Основной текст с отступом Знак"/>
    <w:link w:val="a3"/>
    <w:rsid w:val="008269CF"/>
    <w:rPr>
      <w:sz w:val="28"/>
      <w:szCs w:val="24"/>
    </w:rPr>
  </w:style>
  <w:style w:type="paragraph" w:customStyle="1" w:styleId="ab">
    <w:name w:val=" Знак Знак Знак Знак"/>
    <w:basedOn w:val="a"/>
    <w:rsid w:val="00007747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3E751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3E751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CB43D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Основной текст Знак1"/>
    <w:uiPriority w:val="99"/>
    <w:rsid w:val="00E8587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a">
    <w:name w:val="Верхний колонтитул Знак"/>
    <w:link w:val="a9"/>
    <w:uiPriority w:val="99"/>
    <w:rsid w:val="00A804A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9CAEB-CE57-43A6-9C42-292946274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Uprdel</Company>
  <LinksUpToDate>false</LinksUpToDate>
  <CharactersWithSpaces>8851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DOleinik</dc:creator>
  <cp:lastModifiedBy>151027</cp:lastModifiedBy>
  <cp:revision>2</cp:revision>
  <cp:lastPrinted>2016-08-30T10:20:00Z</cp:lastPrinted>
  <dcterms:created xsi:type="dcterms:W3CDTF">2016-12-09T05:18:00Z</dcterms:created>
  <dcterms:modified xsi:type="dcterms:W3CDTF">2016-12-09T05:18:00Z</dcterms:modified>
</cp:coreProperties>
</file>