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B1" w:rsidRDefault="00AA3A6D" w:rsidP="007276B1">
      <w:pPr>
        <w:pStyle w:val="a4"/>
        <w:ind w:firstLine="0"/>
      </w:pPr>
      <w:r>
        <w:t xml:space="preserve">            </w:t>
      </w:r>
      <w:r w:rsidR="007276B1">
        <w:t>ДЕПАРТАМЕНТ</w:t>
      </w:r>
    </w:p>
    <w:p w:rsidR="007276B1" w:rsidRDefault="007276B1" w:rsidP="007276B1">
      <w:pPr>
        <w:pStyle w:val="a4"/>
        <w:ind w:left="-400" w:hanging="400"/>
      </w:pPr>
      <w:r>
        <w:t xml:space="preserve">      МЕЖДУНАРОДНЫХ И ВНЕШНЕЭКОНОМИЧЕСКИХ СВЯЗЕЙ</w:t>
      </w:r>
    </w:p>
    <w:p w:rsidR="007276B1" w:rsidRDefault="007276B1" w:rsidP="007276B1">
      <w:pPr>
        <w:pStyle w:val="a5"/>
        <w:rPr>
          <w:sz w:val="32"/>
          <w:szCs w:val="36"/>
        </w:rPr>
      </w:pPr>
      <w:r>
        <w:rPr>
          <w:sz w:val="32"/>
        </w:rPr>
        <w:t>ЯМАЛО-НЕНЕЦКОГО АВТОНОМНОГО ОКРУГА</w:t>
      </w:r>
    </w:p>
    <w:p w:rsidR="007276B1" w:rsidRDefault="007276B1" w:rsidP="007276B1">
      <w:pPr>
        <w:pStyle w:val="1"/>
        <w:jc w:val="lef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</w:t>
      </w:r>
    </w:p>
    <w:p w:rsidR="007276B1" w:rsidRDefault="007276B1" w:rsidP="007276B1">
      <w:pPr>
        <w:pStyle w:val="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Р И К А З</w:t>
      </w:r>
    </w:p>
    <w:p w:rsidR="007276B1" w:rsidRDefault="007276B1" w:rsidP="007276B1"/>
    <w:p w:rsidR="007276B1" w:rsidRDefault="007276B1" w:rsidP="007276B1">
      <w:r>
        <w:t xml:space="preserve">             30 августа 2016г.</w:t>
      </w:r>
      <w:r>
        <w:rPr>
          <w:sz w:val="22"/>
          <w:szCs w:val="22"/>
        </w:rPr>
        <w:t xml:space="preserve">                                   г. Салехард </w:t>
      </w:r>
      <w:r>
        <w:t xml:space="preserve">                                        № 87-од</w:t>
      </w:r>
    </w:p>
    <w:p w:rsidR="007276B1" w:rsidRDefault="007276B1" w:rsidP="007276B1">
      <w:pPr>
        <w:jc w:val="center"/>
        <w:rPr>
          <w:b/>
          <w:sz w:val="28"/>
          <w:szCs w:val="28"/>
        </w:rPr>
      </w:pPr>
    </w:p>
    <w:p w:rsidR="007276B1" w:rsidRDefault="007276B1" w:rsidP="007276B1">
      <w:pPr>
        <w:jc w:val="center"/>
        <w:rPr>
          <w:b/>
          <w:sz w:val="28"/>
          <w:szCs w:val="28"/>
        </w:rPr>
      </w:pPr>
    </w:p>
    <w:p w:rsidR="00AA3A6D" w:rsidRDefault="00AA3A6D">
      <w:pPr>
        <w:rPr>
          <w:sz w:val="28"/>
        </w:rPr>
      </w:pPr>
    </w:p>
    <w:p w:rsidR="000015BB" w:rsidRDefault="00A21F90" w:rsidP="000015BB">
      <w:pPr>
        <w:pStyle w:val="a3"/>
        <w:ind w:firstLine="500"/>
      </w:pPr>
      <w:r>
        <w:rPr>
          <w:szCs w:val="28"/>
        </w:rPr>
        <w:t>Об утверждении</w:t>
      </w:r>
      <w:r w:rsidR="000015BB">
        <w:rPr>
          <w:szCs w:val="28"/>
        </w:rPr>
        <w:t xml:space="preserve"> положения </w:t>
      </w:r>
      <w:r w:rsidR="000015BB">
        <w:t>о порядке работы комиссии департамента международных и внешнеэкономических связей Ямало-Ненецкого автономного округа на замещение вакантных должностей государственной гражданской службы Ямало-Ненецкого автономного округа и комиссии департамента на включение в кадровый резерв департамента</w:t>
      </w:r>
      <w:r w:rsidR="00EB6BF8">
        <w:t>,</w:t>
      </w:r>
      <w:r w:rsidR="000015BB">
        <w:t xml:space="preserve"> порядка и методики </w:t>
      </w:r>
      <w:r w:rsidR="000015BB" w:rsidRPr="008269CF">
        <w:rPr>
          <w:bCs w:val="0"/>
        </w:rPr>
        <w:t xml:space="preserve">проведения конкурса </w:t>
      </w:r>
      <w:r w:rsidR="000015BB">
        <w:t>на замещение вакантных должностей государственной гражданской службы  Ямало-Ненецкого автономного округа и конкурса на включение в кадровый резерв департамента</w:t>
      </w:r>
    </w:p>
    <w:p w:rsidR="000015BB" w:rsidRDefault="000015BB" w:rsidP="000015BB">
      <w:pPr>
        <w:pStyle w:val="a3"/>
        <w:ind w:firstLine="500"/>
      </w:pPr>
    </w:p>
    <w:p w:rsidR="007A1EE4" w:rsidRDefault="00FC2944">
      <w:pPr>
        <w:pStyle w:val="a3"/>
        <w:rPr>
          <w:szCs w:val="28"/>
        </w:rPr>
      </w:pPr>
      <w:r>
        <w:rPr>
          <w:szCs w:val="28"/>
        </w:rPr>
        <w:t xml:space="preserve">      </w:t>
      </w:r>
    </w:p>
    <w:p w:rsidR="00A21F90" w:rsidRDefault="00EB6BF8" w:rsidP="00BB144F">
      <w:pPr>
        <w:pStyle w:val="a3"/>
        <w:ind w:firstLine="500"/>
        <w:jc w:val="both"/>
        <w:rPr>
          <w:bCs w:val="0"/>
          <w:szCs w:val="28"/>
        </w:rPr>
      </w:pPr>
      <w:r w:rsidRPr="00A328DE">
        <w:rPr>
          <w:b w:val="0"/>
          <w:bCs w:val="0"/>
          <w:szCs w:val="28"/>
        </w:rPr>
        <w:t xml:space="preserve">В целях совершенствования работы конкурсной комиссии департамента международных и внешнеэкономических связей Ямало-Ненецкого автономного округа (далее-комиссия департамента) </w:t>
      </w:r>
      <w:r w:rsidRPr="00A328DE">
        <w:rPr>
          <w:b w:val="0"/>
        </w:rPr>
        <w:t>на замещение вакантных должностей государственной гражданской службы Ямало-Ненецкого автономного округа и комиссии департамента на включение в кадровый резерв департамента</w:t>
      </w:r>
      <w:r w:rsidRPr="00A328DE">
        <w:rPr>
          <w:b w:val="0"/>
          <w:bCs w:val="0"/>
          <w:szCs w:val="28"/>
        </w:rPr>
        <w:t>, порядка и методики проведения конкурса</w:t>
      </w:r>
      <w:r w:rsidRPr="00A328DE">
        <w:rPr>
          <w:b w:val="0"/>
          <w:bCs w:val="0"/>
        </w:rPr>
        <w:t xml:space="preserve"> </w:t>
      </w:r>
      <w:r w:rsidRPr="00A328DE">
        <w:rPr>
          <w:b w:val="0"/>
        </w:rPr>
        <w:t>на замещение вакантных должностей государственной гражданской службы Ямало-Ненецкого автономного округа и конкурса на включение в кадровый резерв департамента</w:t>
      </w:r>
      <w:r w:rsidR="00BB144F">
        <w:t xml:space="preserve"> </w:t>
      </w:r>
      <w:r>
        <w:rPr>
          <w:b w:val="0"/>
          <w:bCs w:val="0"/>
          <w:szCs w:val="28"/>
        </w:rPr>
        <w:t>в соответ</w:t>
      </w:r>
      <w:r w:rsidR="00BB144F">
        <w:rPr>
          <w:b w:val="0"/>
          <w:bCs w:val="0"/>
          <w:szCs w:val="28"/>
        </w:rPr>
        <w:t>ствии с</w:t>
      </w:r>
      <w:r>
        <w:rPr>
          <w:b w:val="0"/>
          <w:bCs w:val="0"/>
          <w:szCs w:val="28"/>
        </w:rPr>
        <w:t xml:space="preserve">  </w:t>
      </w:r>
      <w:r w:rsidR="000523EC">
        <w:rPr>
          <w:b w:val="0"/>
          <w:bCs w:val="0"/>
          <w:szCs w:val="28"/>
        </w:rPr>
        <w:t>п</w:t>
      </w:r>
      <w:r w:rsidR="00294443">
        <w:rPr>
          <w:b w:val="0"/>
          <w:bCs w:val="0"/>
          <w:szCs w:val="28"/>
        </w:rPr>
        <w:t>оложени</w:t>
      </w:r>
      <w:r w:rsidR="00BB144F">
        <w:rPr>
          <w:b w:val="0"/>
          <w:bCs w:val="0"/>
          <w:szCs w:val="28"/>
        </w:rPr>
        <w:t>ем</w:t>
      </w:r>
      <w:r w:rsidR="00294443">
        <w:rPr>
          <w:b w:val="0"/>
          <w:bCs w:val="0"/>
          <w:szCs w:val="28"/>
        </w:rPr>
        <w:t xml:space="preserve"> «О</w:t>
      </w:r>
      <w:r w:rsidR="00BB144F">
        <w:rPr>
          <w:b w:val="0"/>
          <w:bCs w:val="0"/>
          <w:szCs w:val="28"/>
        </w:rPr>
        <w:t>б утверждении положения о</w:t>
      </w:r>
      <w:r w:rsidR="00294443">
        <w:rPr>
          <w:b w:val="0"/>
          <w:bCs w:val="0"/>
          <w:szCs w:val="28"/>
        </w:rPr>
        <w:t xml:space="preserve"> кадровом резерве на государственной гражданской службе Ямало-Ненецкого автономного округа» от 15 января 2014 года № 2-ПГ </w:t>
      </w:r>
      <w:r w:rsidR="00A21F90" w:rsidRPr="00A21F90">
        <w:rPr>
          <w:bCs w:val="0"/>
          <w:szCs w:val="28"/>
        </w:rPr>
        <w:t>п р и к а з ы в а ю:</w:t>
      </w:r>
    </w:p>
    <w:p w:rsidR="00BB144F" w:rsidRDefault="00BB144F" w:rsidP="00BB144F">
      <w:pPr>
        <w:pStyle w:val="a3"/>
        <w:ind w:firstLine="284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1. Утвердить:</w:t>
      </w:r>
    </w:p>
    <w:p w:rsidR="00FD7D95" w:rsidRPr="00FD7D95" w:rsidRDefault="000523EC" w:rsidP="000523EC">
      <w:pPr>
        <w:pStyle w:val="a3"/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t xml:space="preserve">     </w:t>
      </w:r>
      <w:r w:rsidR="00BB144F" w:rsidRPr="00A328DE">
        <w:rPr>
          <w:b w:val="0"/>
          <w:bCs w:val="0"/>
          <w:szCs w:val="28"/>
        </w:rPr>
        <w:t>1.</w:t>
      </w:r>
      <w:r w:rsidR="00F56BCD" w:rsidRPr="00A328DE">
        <w:rPr>
          <w:b w:val="0"/>
          <w:bCs w:val="0"/>
          <w:szCs w:val="28"/>
        </w:rPr>
        <w:t xml:space="preserve">1. </w:t>
      </w:r>
      <w:r w:rsidR="00BB144F" w:rsidRPr="00A328DE">
        <w:rPr>
          <w:b w:val="0"/>
          <w:bCs w:val="0"/>
          <w:szCs w:val="28"/>
        </w:rPr>
        <w:t xml:space="preserve">Положение </w:t>
      </w:r>
      <w:r w:rsidR="00BB144F" w:rsidRPr="00A328DE">
        <w:rPr>
          <w:b w:val="0"/>
        </w:rPr>
        <w:t>о порядке работы комиссии департамента международных и внешнеэкономических связей Ямало-Ненецкого автономного округа на замещение вакантных должностей государственной гражданской службы Ямало-Ненецкого автономного округа и комиссии департамента на включение в кадровый резерв департамента</w:t>
      </w:r>
      <w:r w:rsidR="00BB144F">
        <w:t xml:space="preserve"> </w:t>
      </w:r>
      <w:r w:rsidR="00E21827">
        <w:rPr>
          <w:b w:val="0"/>
          <w:bCs w:val="0"/>
          <w:szCs w:val="28"/>
        </w:rPr>
        <w:t xml:space="preserve">согласно приложению № 1 к настоящему приказу.  </w:t>
      </w:r>
    </w:p>
    <w:p w:rsidR="00FD7D95" w:rsidRDefault="00BB144F" w:rsidP="00F44E33">
      <w:pPr>
        <w:pStyle w:val="a3"/>
        <w:ind w:firstLine="426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1.</w:t>
      </w:r>
      <w:r w:rsidR="00F56BCD">
        <w:rPr>
          <w:b w:val="0"/>
          <w:bCs w:val="0"/>
          <w:szCs w:val="28"/>
        </w:rPr>
        <w:t xml:space="preserve">2. </w:t>
      </w:r>
      <w:r w:rsidRPr="00A328DE">
        <w:rPr>
          <w:b w:val="0"/>
        </w:rPr>
        <w:t xml:space="preserve">Порядок и методику </w:t>
      </w:r>
      <w:r w:rsidRPr="00A328DE">
        <w:rPr>
          <w:b w:val="0"/>
          <w:bCs w:val="0"/>
        </w:rPr>
        <w:t xml:space="preserve">проведения конкурса </w:t>
      </w:r>
      <w:r w:rsidRPr="00A328DE">
        <w:rPr>
          <w:b w:val="0"/>
        </w:rPr>
        <w:t>на замещение вакантных должностей государственной гражданской службы Ямало-Ненецкого автономного округа и конкурса на включение в кадровый резерв департамента</w:t>
      </w:r>
      <w:r w:rsidR="00F44E33">
        <w:rPr>
          <w:b w:val="0"/>
        </w:rPr>
        <w:t xml:space="preserve"> </w:t>
      </w:r>
      <w:r w:rsidR="00FD7D95">
        <w:rPr>
          <w:b w:val="0"/>
          <w:bCs w:val="0"/>
          <w:szCs w:val="28"/>
        </w:rPr>
        <w:t xml:space="preserve">согласно приложению № 2 к настоящему приказу.  </w:t>
      </w:r>
    </w:p>
    <w:p w:rsidR="00A328DE" w:rsidRPr="00A328DE" w:rsidRDefault="00A328DE" w:rsidP="00A328D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A328DE">
        <w:rPr>
          <w:bCs/>
          <w:sz w:val="28"/>
          <w:szCs w:val="28"/>
        </w:rPr>
        <w:t xml:space="preserve">1.3. Форму личного заявления </w:t>
      </w:r>
      <w:r w:rsidRPr="00A328DE">
        <w:rPr>
          <w:sz w:val="28"/>
          <w:szCs w:val="28"/>
        </w:rPr>
        <w:t>для участия в конкурсе на включение в кадровый резерв</w:t>
      </w:r>
      <w:r>
        <w:rPr>
          <w:sz w:val="28"/>
          <w:szCs w:val="28"/>
        </w:rPr>
        <w:t xml:space="preserve"> </w:t>
      </w:r>
      <w:r w:rsidRPr="00A328DE">
        <w:rPr>
          <w:sz w:val="28"/>
          <w:szCs w:val="28"/>
        </w:rPr>
        <w:t>департамента международных и внешнеэкономических связей Ямало-Ненецкого автономного округа</w:t>
      </w:r>
      <w:r w:rsidR="000523EC">
        <w:rPr>
          <w:sz w:val="28"/>
          <w:szCs w:val="28"/>
        </w:rPr>
        <w:t>.</w:t>
      </w:r>
      <w:r w:rsidRPr="00A328DE">
        <w:rPr>
          <w:sz w:val="28"/>
          <w:szCs w:val="28"/>
        </w:rPr>
        <w:t xml:space="preserve"> </w:t>
      </w:r>
    </w:p>
    <w:p w:rsidR="00A328DE" w:rsidRPr="00FD7D95" w:rsidRDefault="00BA1DE8" w:rsidP="00F56BCD">
      <w:pPr>
        <w:pStyle w:val="a3"/>
        <w:ind w:left="360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2</w:t>
      </w:r>
      <w:r w:rsidR="00A328DE">
        <w:rPr>
          <w:b w:val="0"/>
          <w:szCs w:val="28"/>
        </w:rPr>
        <w:t xml:space="preserve">. </w:t>
      </w:r>
      <w:r w:rsidR="000523EC">
        <w:rPr>
          <w:b w:val="0"/>
          <w:szCs w:val="28"/>
        </w:rPr>
        <w:t>К</w:t>
      </w:r>
      <w:r w:rsidR="00A328DE" w:rsidRPr="00A328DE">
        <w:rPr>
          <w:b w:val="0"/>
          <w:szCs w:val="28"/>
        </w:rPr>
        <w:t>омиссии</w:t>
      </w:r>
      <w:r w:rsidR="000523EC">
        <w:rPr>
          <w:b w:val="0"/>
          <w:szCs w:val="28"/>
        </w:rPr>
        <w:t xml:space="preserve"> департамента</w:t>
      </w:r>
      <w:r w:rsidR="00A328DE" w:rsidRPr="00A328DE">
        <w:rPr>
          <w:b w:val="0"/>
          <w:szCs w:val="28"/>
        </w:rPr>
        <w:t xml:space="preserve"> при проведении конкурса </w:t>
      </w:r>
      <w:r w:rsidR="00A328DE" w:rsidRPr="00A328DE">
        <w:rPr>
          <w:b w:val="0"/>
        </w:rPr>
        <w:t>на замещение вакантных должностей государственной гражданской службы Ямало-Ненецкого автономного округа и комиссии департамента на включение в кадровый резерв департамента</w:t>
      </w:r>
      <w:r>
        <w:rPr>
          <w:b w:val="0"/>
        </w:rPr>
        <w:t xml:space="preserve"> руководствоваться положением</w:t>
      </w:r>
      <w:r w:rsidR="0032397A">
        <w:rPr>
          <w:b w:val="0"/>
        </w:rPr>
        <w:t xml:space="preserve"> о порядке работы комиссии</w:t>
      </w:r>
      <w:r>
        <w:rPr>
          <w:b w:val="0"/>
        </w:rPr>
        <w:t xml:space="preserve">, </w:t>
      </w:r>
      <w:r w:rsidR="0032397A">
        <w:rPr>
          <w:b w:val="0"/>
        </w:rPr>
        <w:t xml:space="preserve">порядком и </w:t>
      </w:r>
      <w:r>
        <w:rPr>
          <w:b w:val="0"/>
        </w:rPr>
        <w:t xml:space="preserve">методикой </w:t>
      </w:r>
      <w:r w:rsidR="0032397A" w:rsidRPr="00A328DE">
        <w:rPr>
          <w:b w:val="0"/>
          <w:bCs w:val="0"/>
        </w:rPr>
        <w:t>проведения конкурса</w:t>
      </w:r>
      <w:r>
        <w:rPr>
          <w:b w:val="0"/>
        </w:rPr>
        <w:t xml:space="preserve">.  </w:t>
      </w:r>
    </w:p>
    <w:p w:rsidR="00BA1DE8" w:rsidRDefault="00BA1DE8" w:rsidP="00FD7D95">
      <w:pPr>
        <w:pStyle w:val="a3"/>
        <w:ind w:firstLine="426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3</w:t>
      </w:r>
      <w:r w:rsidR="0036795F">
        <w:rPr>
          <w:b w:val="0"/>
          <w:bCs w:val="0"/>
          <w:szCs w:val="28"/>
        </w:rPr>
        <w:t>.</w:t>
      </w:r>
      <w:r w:rsidR="00116900">
        <w:rPr>
          <w:b w:val="0"/>
          <w:bCs w:val="0"/>
          <w:szCs w:val="28"/>
        </w:rPr>
        <w:t xml:space="preserve"> </w:t>
      </w:r>
      <w:r w:rsidR="0036795F">
        <w:rPr>
          <w:b w:val="0"/>
          <w:bCs w:val="0"/>
          <w:szCs w:val="28"/>
        </w:rPr>
        <w:t>Признать утратившим силу</w:t>
      </w:r>
      <w:r>
        <w:rPr>
          <w:b w:val="0"/>
          <w:bCs w:val="0"/>
          <w:szCs w:val="28"/>
        </w:rPr>
        <w:t>:</w:t>
      </w:r>
    </w:p>
    <w:p w:rsidR="00B552AA" w:rsidRDefault="00FD7D95" w:rsidP="00B552AA">
      <w:pPr>
        <w:jc w:val="both"/>
        <w:rPr>
          <w:sz w:val="28"/>
          <w:szCs w:val="28"/>
        </w:rPr>
      </w:pPr>
      <w:r w:rsidRPr="00B552AA">
        <w:rPr>
          <w:bCs/>
          <w:sz w:val="28"/>
          <w:szCs w:val="28"/>
        </w:rPr>
        <w:t xml:space="preserve"> </w:t>
      </w:r>
      <w:r w:rsidR="00BA1DE8" w:rsidRPr="00B552AA">
        <w:rPr>
          <w:bCs/>
          <w:sz w:val="28"/>
          <w:szCs w:val="28"/>
        </w:rPr>
        <w:t>- Приказ от 05 декабря 2013 года № 142-од «Об утверждении Положения о п</w:t>
      </w:r>
      <w:r w:rsidR="00911CC5" w:rsidRPr="00B552AA">
        <w:rPr>
          <w:bCs/>
          <w:sz w:val="28"/>
          <w:szCs w:val="28"/>
        </w:rPr>
        <w:t>орядке работы конкурсной комиссии, методики проведения конкурса по формированию кадрового резерва департамента для замещения должно</w:t>
      </w:r>
      <w:r w:rsidR="00B552AA" w:rsidRPr="00B552AA">
        <w:rPr>
          <w:bCs/>
          <w:sz w:val="28"/>
          <w:szCs w:val="28"/>
        </w:rPr>
        <w:t xml:space="preserve">стей </w:t>
      </w:r>
      <w:r w:rsidR="00911CC5" w:rsidRPr="00B552AA">
        <w:rPr>
          <w:bCs/>
          <w:sz w:val="28"/>
          <w:szCs w:val="28"/>
        </w:rPr>
        <w:t>государственной гражданской</w:t>
      </w:r>
      <w:r w:rsidR="00B552AA" w:rsidRPr="00B552AA">
        <w:rPr>
          <w:bCs/>
          <w:sz w:val="28"/>
          <w:szCs w:val="28"/>
        </w:rPr>
        <w:t xml:space="preserve"> службы Ямало-Ненецкого автономного округа</w:t>
      </w:r>
      <w:r w:rsidR="00B552AA" w:rsidRPr="00B552AA">
        <w:rPr>
          <w:sz w:val="28"/>
          <w:szCs w:val="28"/>
        </w:rPr>
        <w:t xml:space="preserve"> и на замещение вакантных должностей государственной гражданской службы Ямало-Ненецкого автономного округа</w:t>
      </w:r>
      <w:r w:rsidR="00B552AA">
        <w:rPr>
          <w:sz w:val="28"/>
          <w:szCs w:val="28"/>
        </w:rPr>
        <w:t>»</w:t>
      </w:r>
      <w:r w:rsidR="00F44E33">
        <w:rPr>
          <w:sz w:val="28"/>
          <w:szCs w:val="28"/>
        </w:rPr>
        <w:t>.</w:t>
      </w:r>
    </w:p>
    <w:p w:rsidR="00B05B4B" w:rsidRDefault="00B552AA" w:rsidP="00B05B4B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4</w:t>
      </w:r>
      <w:r w:rsidR="005109CA">
        <w:rPr>
          <w:b w:val="0"/>
          <w:szCs w:val="28"/>
        </w:rPr>
        <w:t xml:space="preserve">. </w:t>
      </w:r>
      <w:r w:rsidR="0036795F">
        <w:rPr>
          <w:b w:val="0"/>
          <w:szCs w:val="28"/>
        </w:rPr>
        <w:t xml:space="preserve">Контроль за исполнением настоящего приказа </w:t>
      </w:r>
      <w:r w:rsidR="00E9161A">
        <w:rPr>
          <w:b w:val="0"/>
          <w:szCs w:val="28"/>
        </w:rPr>
        <w:t>возложить на первого заместителя директора департамента Урамаева С.Р.</w:t>
      </w:r>
    </w:p>
    <w:p w:rsidR="009805A7" w:rsidRPr="00B05B4B" w:rsidRDefault="009805A7" w:rsidP="00B05B4B">
      <w:pPr>
        <w:pStyle w:val="a3"/>
        <w:jc w:val="both"/>
        <w:rPr>
          <w:b w:val="0"/>
          <w:szCs w:val="28"/>
        </w:rPr>
      </w:pPr>
    </w:p>
    <w:p w:rsidR="00AA3A6D" w:rsidRDefault="00AA3A6D">
      <w:pPr>
        <w:pStyle w:val="a3"/>
        <w:rPr>
          <w:szCs w:val="28"/>
        </w:rPr>
      </w:pPr>
    </w:p>
    <w:p w:rsidR="00AA3A6D" w:rsidRDefault="00E9161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Губернатора,</w:t>
      </w:r>
    </w:p>
    <w:p w:rsidR="00E9161A" w:rsidRPr="00C37CDC" w:rsidRDefault="00E9161A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департамента                                                                     А.В. Мажаров</w:t>
      </w:r>
    </w:p>
    <w:p w:rsidR="00AA3A6D" w:rsidRPr="00C37CDC" w:rsidRDefault="00AA3A6D">
      <w:pPr>
        <w:ind w:hanging="720"/>
        <w:jc w:val="both"/>
        <w:rPr>
          <w:sz w:val="28"/>
          <w:szCs w:val="28"/>
        </w:rPr>
      </w:pPr>
    </w:p>
    <w:p w:rsidR="00B03A70" w:rsidRPr="00C37CDC" w:rsidRDefault="00B03A70">
      <w:pPr>
        <w:ind w:hanging="720"/>
        <w:jc w:val="both"/>
        <w:rPr>
          <w:sz w:val="28"/>
          <w:szCs w:val="28"/>
        </w:rPr>
      </w:pPr>
    </w:p>
    <w:p w:rsidR="00B03A70" w:rsidRDefault="00B03A70">
      <w:pPr>
        <w:ind w:hanging="720"/>
        <w:jc w:val="both"/>
        <w:rPr>
          <w:sz w:val="28"/>
        </w:rPr>
      </w:pPr>
    </w:p>
    <w:p w:rsidR="00B03A70" w:rsidRDefault="00B03A70">
      <w:pPr>
        <w:ind w:hanging="720"/>
        <w:jc w:val="both"/>
        <w:rPr>
          <w:sz w:val="28"/>
        </w:rPr>
      </w:pPr>
    </w:p>
    <w:p w:rsidR="00B03A70" w:rsidRDefault="00B03A70">
      <w:pPr>
        <w:ind w:hanging="720"/>
        <w:jc w:val="both"/>
        <w:rPr>
          <w:sz w:val="28"/>
        </w:rPr>
      </w:pPr>
    </w:p>
    <w:p w:rsidR="00B03A70" w:rsidRDefault="00B03A70">
      <w:pPr>
        <w:ind w:hanging="720"/>
        <w:jc w:val="both"/>
        <w:rPr>
          <w:sz w:val="28"/>
        </w:rPr>
      </w:pPr>
    </w:p>
    <w:p w:rsidR="00C37CDC" w:rsidRDefault="00C37CDC">
      <w:pPr>
        <w:ind w:hanging="720"/>
        <w:jc w:val="both"/>
        <w:rPr>
          <w:sz w:val="28"/>
        </w:rPr>
      </w:pPr>
    </w:p>
    <w:p w:rsidR="00C37CDC" w:rsidRDefault="00C37CDC">
      <w:pPr>
        <w:ind w:hanging="720"/>
        <w:jc w:val="both"/>
        <w:rPr>
          <w:sz w:val="28"/>
        </w:rPr>
      </w:pPr>
    </w:p>
    <w:p w:rsidR="00C37CDC" w:rsidRDefault="00C37CDC">
      <w:pPr>
        <w:ind w:hanging="720"/>
        <w:jc w:val="both"/>
        <w:rPr>
          <w:sz w:val="28"/>
        </w:rPr>
      </w:pPr>
    </w:p>
    <w:p w:rsidR="00C37CDC" w:rsidRDefault="00C37CDC">
      <w:pPr>
        <w:ind w:hanging="720"/>
        <w:jc w:val="both"/>
        <w:rPr>
          <w:sz w:val="28"/>
        </w:rPr>
      </w:pPr>
    </w:p>
    <w:p w:rsidR="00C37CDC" w:rsidRDefault="00C37CDC">
      <w:pPr>
        <w:ind w:hanging="720"/>
        <w:jc w:val="both"/>
        <w:rPr>
          <w:sz w:val="28"/>
        </w:rPr>
      </w:pPr>
    </w:p>
    <w:p w:rsidR="00C37CDC" w:rsidRDefault="00C37CDC">
      <w:pPr>
        <w:ind w:hanging="720"/>
        <w:jc w:val="both"/>
        <w:rPr>
          <w:sz w:val="28"/>
        </w:rPr>
      </w:pPr>
    </w:p>
    <w:p w:rsidR="00C37CDC" w:rsidRDefault="00C37CDC">
      <w:pPr>
        <w:ind w:hanging="720"/>
        <w:jc w:val="both"/>
        <w:rPr>
          <w:sz w:val="28"/>
        </w:rPr>
      </w:pPr>
    </w:p>
    <w:p w:rsidR="00C37CDC" w:rsidRDefault="00C37CDC">
      <w:pPr>
        <w:ind w:hanging="720"/>
        <w:jc w:val="both"/>
        <w:rPr>
          <w:sz w:val="28"/>
        </w:rPr>
      </w:pPr>
    </w:p>
    <w:p w:rsidR="00C37CDC" w:rsidRDefault="00C37CDC">
      <w:pPr>
        <w:ind w:hanging="720"/>
        <w:jc w:val="both"/>
        <w:rPr>
          <w:sz w:val="28"/>
        </w:rPr>
      </w:pPr>
    </w:p>
    <w:p w:rsidR="00C37CDC" w:rsidRDefault="00C37CDC">
      <w:pPr>
        <w:ind w:hanging="720"/>
        <w:jc w:val="both"/>
        <w:rPr>
          <w:sz w:val="28"/>
        </w:rPr>
      </w:pPr>
    </w:p>
    <w:p w:rsidR="00C37CDC" w:rsidRDefault="00C37CDC">
      <w:pPr>
        <w:ind w:hanging="720"/>
        <w:jc w:val="both"/>
        <w:rPr>
          <w:sz w:val="28"/>
        </w:rPr>
      </w:pPr>
    </w:p>
    <w:p w:rsidR="00C37CDC" w:rsidRDefault="00C37CDC">
      <w:pPr>
        <w:ind w:hanging="720"/>
        <w:jc w:val="both"/>
        <w:rPr>
          <w:sz w:val="28"/>
        </w:rPr>
      </w:pPr>
    </w:p>
    <w:sectPr w:rsidR="00C37CDC" w:rsidSect="004B7773">
      <w:headerReference w:type="even" r:id="rId7"/>
      <w:headerReference w:type="default" r:id="rId8"/>
      <w:pgSz w:w="11906" w:h="16838"/>
      <w:pgMar w:top="1134" w:right="851" w:bottom="54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DFB" w:rsidRDefault="00CE6DFB">
      <w:r>
        <w:separator/>
      </w:r>
    </w:p>
  </w:endnote>
  <w:endnote w:type="continuationSeparator" w:id="1">
    <w:p w:rsidR="00CE6DFB" w:rsidRDefault="00CE6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DFB" w:rsidRDefault="00CE6DFB">
      <w:r>
        <w:separator/>
      </w:r>
    </w:p>
  </w:footnote>
  <w:footnote w:type="continuationSeparator" w:id="1">
    <w:p w:rsidR="00CE6DFB" w:rsidRDefault="00CE6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773" w:rsidRDefault="004B7773" w:rsidP="004B777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7773" w:rsidRDefault="004B7773" w:rsidP="004B7773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773" w:rsidRDefault="004B7773" w:rsidP="004B7773">
    <w:pPr>
      <w:pStyle w:val="a8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43FAC">
      <w:rPr>
        <w:rStyle w:val="a9"/>
        <w:noProof/>
      </w:rPr>
      <w:t>2</w:t>
    </w:r>
    <w:r>
      <w:rPr>
        <w:rStyle w:val="a9"/>
      </w:rPr>
      <w:fldChar w:fldCharType="end"/>
    </w:r>
  </w:p>
  <w:p w:rsidR="004B7773" w:rsidRDefault="004B7773" w:rsidP="004B777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DCA"/>
    <w:multiLevelType w:val="hybridMultilevel"/>
    <w:tmpl w:val="2FE6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663EB"/>
    <w:multiLevelType w:val="hybridMultilevel"/>
    <w:tmpl w:val="C762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18F9"/>
    <w:rsid w:val="000015BB"/>
    <w:rsid w:val="000523EC"/>
    <w:rsid w:val="00060DE3"/>
    <w:rsid w:val="00072DCB"/>
    <w:rsid w:val="000831ED"/>
    <w:rsid w:val="0009159E"/>
    <w:rsid w:val="000928C1"/>
    <w:rsid w:val="000E26CF"/>
    <w:rsid w:val="00116900"/>
    <w:rsid w:val="00161B38"/>
    <w:rsid w:val="001D5532"/>
    <w:rsid w:val="0020009C"/>
    <w:rsid w:val="00216DF5"/>
    <w:rsid w:val="002844F4"/>
    <w:rsid w:val="00294443"/>
    <w:rsid w:val="0032397A"/>
    <w:rsid w:val="00344362"/>
    <w:rsid w:val="0036795F"/>
    <w:rsid w:val="003F4D40"/>
    <w:rsid w:val="004B7773"/>
    <w:rsid w:val="004C3CCE"/>
    <w:rsid w:val="005109CA"/>
    <w:rsid w:val="005157C3"/>
    <w:rsid w:val="00587549"/>
    <w:rsid w:val="005B12EC"/>
    <w:rsid w:val="006210DF"/>
    <w:rsid w:val="00656D17"/>
    <w:rsid w:val="00672F32"/>
    <w:rsid w:val="00673566"/>
    <w:rsid w:val="00677057"/>
    <w:rsid w:val="006C392F"/>
    <w:rsid w:val="006E0030"/>
    <w:rsid w:val="00700411"/>
    <w:rsid w:val="007052BB"/>
    <w:rsid w:val="007276B1"/>
    <w:rsid w:val="00734B90"/>
    <w:rsid w:val="00741E0A"/>
    <w:rsid w:val="00774253"/>
    <w:rsid w:val="007A1EE4"/>
    <w:rsid w:val="007A716C"/>
    <w:rsid w:val="007E21A2"/>
    <w:rsid w:val="007E5E14"/>
    <w:rsid w:val="00826A29"/>
    <w:rsid w:val="00863F90"/>
    <w:rsid w:val="008E0F35"/>
    <w:rsid w:val="00904C6E"/>
    <w:rsid w:val="009074B6"/>
    <w:rsid w:val="00911CC5"/>
    <w:rsid w:val="009172EF"/>
    <w:rsid w:val="00925767"/>
    <w:rsid w:val="00932101"/>
    <w:rsid w:val="009805A7"/>
    <w:rsid w:val="00984258"/>
    <w:rsid w:val="0098518B"/>
    <w:rsid w:val="009C4228"/>
    <w:rsid w:val="009E279C"/>
    <w:rsid w:val="00A00463"/>
    <w:rsid w:val="00A21F90"/>
    <w:rsid w:val="00A328DE"/>
    <w:rsid w:val="00AA3A6D"/>
    <w:rsid w:val="00B03A70"/>
    <w:rsid w:val="00B05B4B"/>
    <w:rsid w:val="00B20E44"/>
    <w:rsid w:val="00B43FAC"/>
    <w:rsid w:val="00B552AA"/>
    <w:rsid w:val="00B75CEF"/>
    <w:rsid w:val="00BA1DE8"/>
    <w:rsid w:val="00BB144F"/>
    <w:rsid w:val="00BB525B"/>
    <w:rsid w:val="00C12AA7"/>
    <w:rsid w:val="00C15A1C"/>
    <w:rsid w:val="00C3422F"/>
    <w:rsid w:val="00C34582"/>
    <w:rsid w:val="00C37046"/>
    <w:rsid w:val="00C37CDC"/>
    <w:rsid w:val="00C418F9"/>
    <w:rsid w:val="00CE6DFB"/>
    <w:rsid w:val="00E06D0C"/>
    <w:rsid w:val="00E14A94"/>
    <w:rsid w:val="00E21827"/>
    <w:rsid w:val="00E83DC0"/>
    <w:rsid w:val="00E9161A"/>
    <w:rsid w:val="00EB6BF8"/>
    <w:rsid w:val="00F44E33"/>
    <w:rsid w:val="00F56BCD"/>
    <w:rsid w:val="00F573AC"/>
    <w:rsid w:val="00FB7800"/>
    <w:rsid w:val="00FC2944"/>
    <w:rsid w:val="00FC4F4C"/>
    <w:rsid w:val="00FD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sz w:val="3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bCs/>
      <w:sz w:val="28"/>
    </w:rPr>
  </w:style>
  <w:style w:type="paragraph" w:styleId="a4">
    <w:name w:val="caption"/>
    <w:basedOn w:val="a"/>
    <w:qFormat/>
    <w:pPr>
      <w:ind w:firstLine="720"/>
      <w:jc w:val="center"/>
    </w:pPr>
    <w:rPr>
      <w:b/>
      <w:sz w:val="32"/>
      <w:szCs w:val="20"/>
    </w:rPr>
  </w:style>
  <w:style w:type="paragraph" w:styleId="a5">
    <w:name w:val="Subtitle"/>
    <w:basedOn w:val="a"/>
    <w:link w:val="a6"/>
    <w:qFormat/>
    <w:pPr>
      <w:ind w:firstLine="720"/>
      <w:jc w:val="center"/>
    </w:pPr>
    <w:rPr>
      <w:b/>
      <w:szCs w:val="20"/>
    </w:rPr>
  </w:style>
  <w:style w:type="paragraph" w:styleId="a7">
    <w:name w:val="Body Text Indent"/>
    <w:basedOn w:val="a"/>
    <w:pPr>
      <w:ind w:firstLine="708"/>
    </w:pPr>
    <w:rPr>
      <w:sz w:val="28"/>
    </w:rPr>
  </w:style>
  <w:style w:type="paragraph" w:styleId="a8">
    <w:name w:val="header"/>
    <w:basedOn w:val="a"/>
    <w:rsid w:val="004B777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B7773"/>
  </w:style>
  <w:style w:type="paragraph" w:styleId="aa">
    <w:name w:val="footer"/>
    <w:basedOn w:val="a"/>
    <w:rsid w:val="004B7773"/>
    <w:pPr>
      <w:tabs>
        <w:tab w:val="center" w:pos="4677"/>
        <w:tab w:val="right" w:pos="9355"/>
      </w:tabs>
    </w:pPr>
  </w:style>
  <w:style w:type="character" w:customStyle="1" w:styleId="a6">
    <w:name w:val="Подзаголовок Знак"/>
    <w:link w:val="a5"/>
    <w:rsid w:val="007276B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87-od</Template>
  <TotalTime>2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работы конкурсной комиссии по формированию кадрового резерва департамента на замещение госу</vt:lpstr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работы конкурсной комиссии по формированию кадрового резерва департамента на замещение госу</dc:title>
  <dc:creator>User</dc:creator>
  <cp:lastModifiedBy>151027</cp:lastModifiedBy>
  <cp:revision>2</cp:revision>
  <cp:lastPrinted>2014-02-13T05:16:00Z</cp:lastPrinted>
  <dcterms:created xsi:type="dcterms:W3CDTF">2016-12-09T05:14:00Z</dcterms:created>
  <dcterms:modified xsi:type="dcterms:W3CDTF">2016-12-09T05:14:00Z</dcterms:modified>
</cp:coreProperties>
</file>