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CF" w:rsidRDefault="001701CF" w:rsidP="001701CF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 </w:t>
      </w:r>
      <w:r w:rsidR="00D66D69">
        <w:rPr>
          <w:bCs/>
          <w:color w:val="000000"/>
          <w:sz w:val="28"/>
          <w:szCs w:val="28"/>
        </w:rPr>
        <w:t>1</w:t>
      </w:r>
    </w:p>
    <w:p w:rsidR="001701CF" w:rsidRDefault="001701CF" w:rsidP="001701CF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1701CF" w:rsidRPr="004461EA" w:rsidRDefault="001701CF" w:rsidP="001701CF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1701CF" w:rsidRDefault="001701CF" w:rsidP="001701CF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1701CF" w:rsidRPr="004461EA" w:rsidRDefault="001701CF" w:rsidP="001701CF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1701CF" w:rsidRPr="004461EA" w:rsidRDefault="001701CF" w:rsidP="001701CF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1701CF" w:rsidRPr="001701CF" w:rsidRDefault="001701CF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1701CF" w:rsidRPr="001701CF" w:rsidRDefault="001701CF" w:rsidP="001701C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bookmarkStart w:id="0" w:name="Par31"/>
      <w:bookmarkEnd w:id="0"/>
      <w:r w:rsidRPr="001701CF">
        <w:rPr>
          <w:rFonts w:eastAsiaTheme="minorEastAsia"/>
          <w:sz w:val="28"/>
          <w:szCs w:val="28"/>
        </w:rPr>
        <w:t>НОРМАТИВНЫЕ ЗАТРАТЫ</w:t>
      </w:r>
    </w:p>
    <w:p w:rsidR="001701CF" w:rsidRPr="0029068E" w:rsidRDefault="001701CF" w:rsidP="002906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68E">
        <w:rPr>
          <w:rFonts w:eastAsiaTheme="minorEastAsia"/>
          <w:sz w:val="28"/>
          <w:szCs w:val="28"/>
        </w:rPr>
        <w:t xml:space="preserve">на </w:t>
      </w:r>
      <w:r w:rsidR="0029068E" w:rsidRPr="0029068E">
        <w:rPr>
          <w:sz w:val="28"/>
          <w:szCs w:val="28"/>
        </w:rPr>
        <w:t>обеспечени</w:t>
      </w:r>
      <w:r w:rsidR="0029068E">
        <w:rPr>
          <w:sz w:val="28"/>
          <w:szCs w:val="28"/>
        </w:rPr>
        <w:t>е</w:t>
      </w:r>
      <w:r w:rsidR="0029068E" w:rsidRPr="0029068E">
        <w:rPr>
          <w:sz w:val="28"/>
          <w:szCs w:val="28"/>
        </w:rPr>
        <w:t xml:space="preserve"> функций 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 w:val="28"/>
          <w:szCs w:val="28"/>
        </w:rPr>
        <w:t xml:space="preserve">ГКУ </w:t>
      </w:r>
      <w:r w:rsidR="0029068E" w:rsidRPr="0029068E">
        <w:rPr>
          <w:sz w:val="28"/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</w:p>
    <w:p w:rsidR="0029068E" w:rsidRPr="001701CF" w:rsidRDefault="0029068E" w:rsidP="0029068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1701CF" w:rsidRDefault="001701CF" w:rsidP="001701C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1701CF">
        <w:rPr>
          <w:rFonts w:eastAsiaTheme="minorEastAsia"/>
          <w:sz w:val="28"/>
          <w:szCs w:val="28"/>
        </w:rPr>
        <w:t>Настоящий документ устанавливает порядок определения нормативных затрат на обеспечение функций</w:t>
      </w:r>
      <w:r w:rsidRPr="001701CF">
        <w:rPr>
          <w:rFonts w:eastAsiaTheme="minorEastAsia"/>
          <w:bCs/>
          <w:sz w:val="28"/>
          <w:szCs w:val="28"/>
        </w:rPr>
        <w:t xml:space="preserve"> </w:t>
      </w:r>
      <w:r w:rsidR="0029068E" w:rsidRPr="0029068E">
        <w:rPr>
          <w:sz w:val="28"/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 w:val="28"/>
          <w:szCs w:val="28"/>
        </w:rPr>
        <w:t xml:space="preserve">ГКУ </w:t>
      </w:r>
      <w:r w:rsidR="0029068E" w:rsidRPr="0029068E">
        <w:rPr>
          <w:sz w:val="28"/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353E05">
        <w:rPr>
          <w:rFonts w:eastAsiaTheme="minorEastAsia"/>
          <w:bCs/>
          <w:sz w:val="28"/>
          <w:szCs w:val="28"/>
        </w:rPr>
        <w:t xml:space="preserve"> (далее – нормативные затраты, </w:t>
      </w:r>
      <w:r w:rsidR="0029068E">
        <w:rPr>
          <w:rFonts w:eastAsiaTheme="minorEastAsia"/>
          <w:bCs/>
          <w:sz w:val="28"/>
          <w:szCs w:val="28"/>
        </w:rPr>
        <w:t xml:space="preserve">Представительства, </w:t>
      </w:r>
      <w:r w:rsidR="00353E05">
        <w:rPr>
          <w:rFonts w:eastAsiaTheme="minorEastAsia"/>
          <w:bCs/>
          <w:sz w:val="28"/>
          <w:szCs w:val="28"/>
        </w:rPr>
        <w:t>Учреждение)</w:t>
      </w:r>
      <w:r w:rsidRPr="001701CF">
        <w:rPr>
          <w:rFonts w:eastAsiaTheme="minorEastAsia"/>
          <w:sz w:val="28"/>
          <w:szCs w:val="28"/>
        </w:rPr>
        <w:t>.</w:t>
      </w:r>
    </w:p>
    <w:p w:rsidR="00D66D69" w:rsidRPr="001701CF" w:rsidRDefault="00D66D69" w:rsidP="001701C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Нормативные затраты применяются для обоснования объекта и (или) объектов закупки Учреждения.</w:t>
      </w:r>
    </w:p>
    <w:p w:rsidR="001606F5" w:rsidRDefault="001606F5" w:rsidP="001606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затрат, связанных с закупкой товаров, работ, услуг, рассчитанный на основе нормативных затрат, не может превышать объем доведенных</w:t>
      </w:r>
      <w:r w:rsidR="0029068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Учреждению, как получател</w:t>
      </w:r>
      <w:r w:rsidR="00823FEA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средств, лимитов бюджетных обязательств на закупку товаров, работ, услуг в рамках исполнения окружного бюджета.</w:t>
      </w:r>
    </w:p>
    <w:p w:rsidR="00D66D69" w:rsidRDefault="00D66D69" w:rsidP="00D66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Учреждения. </w:t>
      </w:r>
    </w:p>
    <w:p w:rsidR="001701CF" w:rsidRDefault="001701CF" w:rsidP="005042A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701CF">
        <w:rPr>
          <w:rFonts w:eastAsiaTheme="minorEastAsia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606F5" w:rsidRDefault="001606F5" w:rsidP="001606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Нормативные затраты включают:</w:t>
      </w:r>
    </w:p>
    <w:p w:rsidR="00F36072" w:rsidRPr="0040035B" w:rsidRDefault="005042AF" w:rsidP="00782B81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40035B">
        <w:rPr>
          <w:rFonts w:eastAsiaTheme="minorEastAsia"/>
          <w:bCs/>
          <w:sz w:val="28"/>
          <w:szCs w:val="28"/>
        </w:rPr>
        <w:t xml:space="preserve">Порядок расчета нормативных затрат для обеспечения функций </w:t>
      </w:r>
      <w:r w:rsidR="0029068E" w:rsidRPr="0040035B">
        <w:rPr>
          <w:sz w:val="28"/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ГКУ «Дирекция по обеспечению деятельности представительств Ямало-Ненецкого автономного округа в </w:t>
      </w:r>
      <w:r w:rsidR="0029068E" w:rsidRPr="0040035B">
        <w:rPr>
          <w:sz w:val="28"/>
          <w:szCs w:val="28"/>
        </w:rPr>
        <w:lastRenderedPageBreak/>
        <w:t>Тюменской и Курганской областях и г. Екатеринбурге»</w:t>
      </w:r>
      <w:r w:rsidR="0040035B">
        <w:rPr>
          <w:rFonts w:eastAsiaTheme="minorEastAsia"/>
          <w:bCs/>
          <w:sz w:val="28"/>
          <w:szCs w:val="28"/>
        </w:rPr>
        <w:t>.</w:t>
      </w:r>
    </w:p>
    <w:p w:rsidR="005042AF" w:rsidRPr="00F36072" w:rsidRDefault="005B201F" w:rsidP="00782B81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035B">
        <w:rPr>
          <w:rFonts w:eastAsiaTheme="minorEastAsia"/>
          <w:bCs/>
          <w:sz w:val="28"/>
          <w:szCs w:val="28"/>
        </w:rPr>
        <w:t>Нормативы</w:t>
      </w:r>
      <w:r w:rsidR="005042AF" w:rsidRPr="0040035B">
        <w:rPr>
          <w:rFonts w:eastAsiaTheme="minorEastAsia"/>
          <w:bCs/>
          <w:sz w:val="28"/>
          <w:szCs w:val="28"/>
        </w:rPr>
        <w:t xml:space="preserve">, </w:t>
      </w:r>
      <w:r w:rsidR="005042AF" w:rsidRPr="0040035B">
        <w:rPr>
          <w:sz w:val="28"/>
          <w:szCs w:val="28"/>
        </w:rPr>
        <w:t>применяемые при расчёте нормативных затрат на приобретение средств подвижной радиотелефонной связи и оплату услуг подвижной радиотелефонной связи</w:t>
      </w:r>
      <w:r w:rsidR="00F36072" w:rsidRPr="0040035B">
        <w:rPr>
          <w:sz w:val="28"/>
          <w:szCs w:val="28"/>
        </w:rPr>
        <w:t xml:space="preserve"> для обеспечения функций </w:t>
      </w:r>
      <w:r w:rsidR="0029068E" w:rsidRPr="0040035B">
        <w:rPr>
          <w:sz w:val="28"/>
          <w:szCs w:val="28"/>
        </w:rPr>
        <w:t>представительств Ямало-Ненецкого автономного округа в Тюменской и Курганской областях и г.Екатеринбурге и ГКУ «Дирекция по обеспечению деятельности представительств Ямало-Ненецкого автономного округа в Тюменской и Курганской областях и г. Екатеринбурге».</w:t>
      </w:r>
    </w:p>
    <w:p w:rsidR="005042AF" w:rsidRDefault="005042AF" w:rsidP="005042AF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42AF">
        <w:rPr>
          <w:sz w:val="28"/>
          <w:szCs w:val="28"/>
        </w:rPr>
        <w:t>Нормативы, применяемые при расчёте нормативных затрат на оплату услуг местного, междугороднего, международного телефонного соединения</w:t>
      </w:r>
      <w:r w:rsidR="00F36072">
        <w:rPr>
          <w:sz w:val="28"/>
          <w:szCs w:val="28"/>
        </w:rPr>
        <w:t xml:space="preserve"> </w:t>
      </w:r>
      <w:r w:rsidR="00F36072" w:rsidRPr="00F36072">
        <w:rPr>
          <w:sz w:val="28"/>
          <w:szCs w:val="28"/>
        </w:rPr>
        <w:t xml:space="preserve">для обеспечения функций </w:t>
      </w:r>
      <w:r w:rsidR="0029068E" w:rsidRPr="0029068E">
        <w:rPr>
          <w:sz w:val="28"/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 w:val="28"/>
          <w:szCs w:val="28"/>
        </w:rPr>
        <w:t xml:space="preserve">ГКУ </w:t>
      </w:r>
      <w:r w:rsidR="0029068E" w:rsidRPr="0029068E">
        <w:rPr>
          <w:sz w:val="28"/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29068E">
        <w:rPr>
          <w:sz w:val="28"/>
          <w:szCs w:val="28"/>
        </w:rPr>
        <w:t>.</w:t>
      </w:r>
    </w:p>
    <w:p w:rsidR="005042AF" w:rsidRDefault="005042AF" w:rsidP="00042366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Нормативы, применяемые при расчёте нормативных затрат на приобретение </w:t>
      </w:r>
      <w:r w:rsidRPr="00522CFE">
        <w:t>принтеров</w:t>
      </w:r>
      <w:r>
        <w:t xml:space="preserve">, многофункциональных устройств и </w:t>
      </w:r>
      <w:r w:rsidRPr="00522CFE">
        <w:t>копировальных аппаратов (оргтехники)</w:t>
      </w:r>
      <w:r w:rsidR="00F36072" w:rsidRPr="00F36072">
        <w:rPr>
          <w:szCs w:val="28"/>
        </w:rPr>
        <w:t xml:space="preserve"> для</w:t>
      </w:r>
      <w:r w:rsidR="0029068E">
        <w:rPr>
          <w:szCs w:val="28"/>
        </w:rPr>
        <w:t xml:space="preserve"> обеспечения функций Учреждения </w:t>
      </w:r>
      <w:r w:rsidR="0029068E" w:rsidRPr="0029068E">
        <w:rPr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Cs w:val="28"/>
        </w:rPr>
        <w:t xml:space="preserve">ГКУ </w:t>
      </w:r>
      <w:r w:rsidR="0029068E" w:rsidRPr="0029068E">
        <w:rPr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29068E">
        <w:rPr>
          <w:szCs w:val="28"/>
        </w:rPr>
        <w:t>.</w:t>
      </w:r>
    </w:p>
    <w:p w:rsidR="00042366" w:rsidRDefault="00042366" w:rsidP="00042366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Нормативы, </w:t>
      </w:r>
      <w:r w:rsidR="005042AF">
        <w:t>применяемые при расчёте нормативных затрат</w:t>
      </w:r>
      <w:r>
        <w:t xml:space="preserve"> н</w:t>
      </w:r>
      <w:r w:rsidR="005042AF">
        <w:t xml:space="preserve">а приобретение </w:t>
      </w:r>
      <w:r>
        <w:t>планшетных компьютеров</w:t>
      </w:r>
      <w:r w:rsidR="00F36072" w:rsidRPr="00F36072">
        <w:rPr>
          <w:szCs w:val="28"/>
        </w:rPr>
        <w:t xml:space="preserve"> для обеспечения функций </w:t>
      </w:r>
      <w:r w:rsidR="0029068E" w:rsidRPr="0029068E">
        <w:rPr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Cs w:val="28"/>
        </w:rPr>
        <w:t xml:space="preserve">ГКУ </w:t>
      </w:r>
      <w:r w:rsidR="0029068E" w:rsidRPr="0029068E">
        <w:rPr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29068E">
        <w:rPr>
          <w:szCs w:val="28"/>
        </w:rPr>
        <w:t>.</w:t>
      </w:r>
    </w:p>
    <w:p w:rsidR="005042AF" w:rsidRDefault="00042366" w:rsidP="00042366">
      <w:pPr>
        <w:pStyle w:val="ConsPlusNormal"/>
        <w:numPr>
          <w:ilvl w:val="0"/>
          <w:numId w:val="2"/>
        </w:numPr>
        <w:ind w:left="0" w:firstLine="709"/>
        <w:jc w:val="both"/>
      </w:pPr>
      <w:r w:rsidRPr="00042366">
        <w:t xml:space="preserve">Нормативы, </w:t>
      </w:r>
      <w:r w:rsidR="005042AF" w:rsidRPr="00042366">
        <w:t>применяемые при расчёте нормативных затрат на приобретение носителей информации</w:t>
      </w:r>
      <w:r w:rsidR="00F36072" w:rsidRPr="00F36072">
        <w:rPr>
          <w:szCs w:val="28"/>
        </w:rPr>
        <w:t xml:space="preserve"> для обеспечения функций </w:t>
      </w:r>
      <w:r w:rsidR="0029068E" w:rsidRPr="0029068E">
        <w:rPr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Cs w:val="28"/>
        </w:rPr>
        <w:t xml:space="preserve">ГКУ </w:t>
      </w:r>
      <w:r w:rsidR="0029068E" w:rsidRPr="0029068E">
        <w:rPr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29068E">
        <w:rPr>
          <w:szCs w:val="28"/>
        </w:rPr>
        <w:t>.</w:t>
      </w:r>
    </w:p>
    <w:p w:rsidR="00042366" w:rsidRDefault="00042366" w:rsidP="00042366">
      <w:pPr>
        <w:pStyle w:val="ConsPlusNormal"/>
        <w:numPr>
          <w:ilvl w:val="0"/>
          <w:numId w:val="2"/>
        </w:numPr>
        <w:ind w:left="0" w:firstLine="709"/>
        <w:jc w:val="both"/>
      </w:pPr>
      <w:r w:rsidRPr="00042366">
        <w:rPr>
          <w:szCs w:val="28"/>
        </w:rPr>
        <w:t xml:space="preserve">Нормативы, применяемые </w:t>
      </w:r>
      <w:r w:rsidR="005042AF" w:rsidRPr="00042366">
        <w:rPr>
          <w:szCs w:val="28"/>
        </w:rPr>
        <w:t>при расчёте нормативных затрат</w:t>
      </w:r>
      <w:r w:rsidRPr="00042366">
        <w:rPr>
          <w:szCs w:val="28"/>
        </w:rPr>
        <w:t xml:space="preserve"> н</w:t>
      </w:r>
      <w:r w:rsidR="005042AF" w:rsidRPr="00042366">
        <w:rPr>
          <w:szCs w:val="28"/>
        </w:rPr>
        <w:t xml:space="preserve">а </w:t>
      </w:r>
      <w:r w:rsidRPr="00042366">
        <w:rPr>
          <w:szCs w:val="28"/>
        </w:rPr>
        <w:t>пр</w:t>
      </w:r>
      <w:r w:rsidR="005042AF" w:rsidRPr="00042366">
        <w:rPr>
          <w:szCs w:val="28"/>
        </w:rPr>
        <w:t>иобретение расходных материалов для различных типов принтеров, многофункциональных устройств, копировальных аппаратов (оргтехники)</w:t>
      </w:r>
      <w:r w:rsidR="00F36072" w:rsidRPr="00F36072">
        <w:rPr>
          <w:szCs w:val="28"/>
        </w:rPr>
        <w:t xml:space="preserve"> для обеспечения функций </w:t>
      </w:r>
      <w:r w:rsidR="0029068E" w:rsidRPr="0029068E">
        <w:rPr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Cs w:val="28"/>
        </w:rPr>
        <w:t xml:space="preserve">ГКУ </w:t>
      </w:r>
      <w:r w:rsidR="0029068E" w:rsidRPr="0029068E">
        <w:rPr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29068E">
        <w:rPr>
          <w:szCs w:val="28"/>
        </w:rPr>
        <w:t>.</w:t>
      </w:r>
    </w:p>
    <w:p w:rsidR="005042AF" w:rsidRDefault="00042366" w:rsidP="00042366">
      <w:pPr>
        <w:pStyle w:val="ConsPlusNormal"/>
        <w:numPr>
          <w:ilvl w:val="0"/>
          <w:numId w:val="2"/>
        </w:numPr>
        <w:ind w:left="0" w:firstLine="709"/>
        <w:jc w:val="both"/>
      </w:pPr>
      <w:r>
        <w:t>Нормативы, п</w:t>
      </w:r>
      <w:r w:rsidR="005042AF">
        <w:t>рименяемые при расчёте нормативных затрат</w:t>
      </w:r>
      <w:r>
        <w:t xml:space="preserve"> </w:t>
      </w:r>
      <w:r w:rsidR="005042AF">
        <w:t xml:space="preserve">на </w:t>
      </w:r>
      <w:r w:rsidR="005042AF" w:rsidRPr="001A5224">
        <w:t>приобретение</w:t>
      </w:r>
      <w:r w:rsidR="005042AF">
        <w:t xml:space="preserve"> </w:t>
      </w:r>
      <w:r w:rsidR="005042AF" w:rsidRPr="00DE58BC">
        <w:t>периодических печатных изданий и справочной литературы</w:t>
      </w:r>
      <w:r w:rsidR="00F36072" w:rsidRPr="00F36072">
        <w:rPr>
          <w:szCs w:val="28"/>
        </w:rPr>
        <w:t xml:space="preserve"> для обеспечения функций </w:t>
      </w:r>
      <w:r w:rsidR="0029068E" w:rsidRPr="0029068E">
        <w:rPr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Cs w:val="28"/>
        </w:rPr>
        <w:t xml:space="preserve">ГКУ </w:t>
      </w:r>
      <w:r w:rsidR="0029068E" w:rsidRPr="0029068E">
        <w:rPr>
          <w:szCs w:val="28"/>
        </w:rPr>
        <w:t xml:space="preserve">«Дирекция по обеспечению деятельности представительств Ямало-Ненецкого автономного </w:t>
      </w:r>
      <w:r w:rsidR="0029068E" w:rsidRPr="0029068E">
        <w:rPr>
          <w:szCs w:val="28"/>
        </w:rPr>
        <w:lastRenderedPageBreak/>
        <w:t>округа в Тюменской и Курганской областях и г. Екатеринбурге»</w:t>
      </w:r>
      <w:r w:rsidR="0029068E">
        <w:rPr>
          <w:szCs w:val="28"/>
        </w:rPr>
        <w:t>.</w:t>
      </w:r>
    </w:p>
    <w:p w:rsidR="005042AF" w:rsidRDefault="00B26DB3" w:rsidP="00B26DB3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Нормативы, </w:t>
      </w:r>
      <w:r w:rsidR="005042AF">
        <w:t>применяемые при расчёте нормативных затрат</w:t>
      </w:r>
      <w:r>
        <w:t xml:space="preserve"> </w:t>
      </w:r>
      <w:r w:rsidR="005042AF">
        <w:t xml:space="preserve">на </w:t>
      </w:r>
      <w:r w:rsidR="005042AF" w:rsidRPr="00743CD1">
        <w:t>приобретение</w:t>
      </w:r>
      <w:r w:rsidR="005042AF">
        <w:t xml:space="preserve"> транспортных средств</w:t>
      </w:r>
      <w:r w:rsidR="00F36072" w:rsidRPr="00F36072">
        <w:rPr>
          <w:szCs w:val="28"/>
        </w:rPr>
        <w:t xml:space="preserve"> для обеспечения функций </w:t>
      </w:r>
      <w:r w:rsidR="00BA59E6" w:rsidRPr="0029068E">
        <w:rPr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BA59E6">
        <w:rPr>
          <w:szCs w:val="28"/>
        </w:rPr>
        <w:t xml:space="preserve">ГКУ </w:t>
      </w:r>
      <w:r w:rsidR="00BA59E6" w:rsidRPr="0029068E">
        <w:rPr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BA59E6">
        <w:rPr>
          <w:szCs w:val="28"/>
        </w:rPr>
        <w:t>.</w:t>
      </w:r>
    </w:p>
    <w:p w:rsidR="005042AF" w:rsidRDefault="00B26DB3" w:rsidP="00D04A5E">
      <w:pPr>
        <w:pStyle w:val="ConsPlusNormal"/>
        <w:numPr>
          <w:ilvl w:val="0"/>
          <w:numId w:val="2"/>
        </w:numPr>
        <w:ind w:left="0" w:firstLine="709"/>
        <w:jc w:val="both"/>
      </w:pPr>
      <w:r>
        <w:t>Нормативы, п</w:t>
      </w:r>
      <w:r w:rsidR="005042AF">
        <w:t>рименяемые при расчёте нормативных затрат</w:t>
      </w:r>
      <w:r>
        <w:t xml:space="preserve"> </w:t>
      </w:r>
      <w:r w:rsidR="005042AF">
        <w:t xml:space="preserve">на </w:t>
      </w:r>
      <w:r w:rsidR="005042AF" w:rsidRPr="00743CD1">
        <w:t>приобретение</w:t>
      </w:r>
      <w:r w:rsidR="005042AF">
        <w:t xml:space="preserve"> меб</w:t>
      </w:r>
      <w:r w:rsidR="00F36072">
        <w:t>ели</w:t>
      </w:r>
      <w:r w:rsidR="00F36072" w:rsidRPr="00F36072">
        <w:rPr>
          <w:szCs w:val="28"/>
        </w:rPr>
        <w:t xml:space="preserve"> для обеспечения функций </w:t>
      </w:r>
      <w:r w:rsidR="0029068E" w:rsidRPr="0029068E">
        <w:rPr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Cs w:val="28"/>
        </w:rPr>
        <w:t xml:space="preserve">ГКУ </w:t>
      </w:r>
      <w:r w:rsidR="0029068E" w:rsidRPr="0029068E">
        <w:rPr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29068E">
        <w:rPr>
          <w:szCs w:val="28"/>
        </w:rPr>
        <w:t>.</w:t>
      </w:r>
    </w:p>
    <w:p w:rsidR="005042AF" w:rsidRDefault="00B26DB3" w:rsidP="00D04A5E">
      <w:pPr>
        <w:pStyle w:val="ConsPlusNormal"/>
        <w:numPr>
          <w:ilvl w:val="0"/>
          <w:numId w:val="2"/>
        </w:numPr>
        <w:ind w:left="0" w:firstLine="709"/>
        <w:jc w:val="both"/>
      </w:pPr>
      <w:r>
        <w:t>Нормативы, п</w:t>
      </w:r>
      <w:r w:rsidR="005042AF">
        <w:t>рименяемые при расчёте нормативных затрат</w:t>
      </w:r>
      <w:r>
        <w:t xml:space="preserve"> </w:t>
      </w:r>
      <w:r w:rsidR="005042AF">
        <w:t xml:space="preserve">на </w:t>
      </w:r>
      <w:r w:rsidR="005042AF" w:rsidRPr="00743CD1">
        <w:t>приобретение</w:t>
      </w:r>
      <w:r w:rsidR="005042AF">
        <w:t xml:space="preserve"> </w:t>
      </w:r>
      <w:r w:rsidR="005042AF" w:rsidRPr="007846B6">
        <w:t>канцелярских принадлежностей</w:t>
      </w:r>
      <w:r w:rsidR="00F36072" w:rsidRPr="00F36072">
        <w:rPr>
          <w:szCs w:val="28"/>
        </w:rPr>
        <w:t xml:space="preserve"> для обеспечения функций </w:t>
      </w:r>
      <w:r w:rsidR="0029068E" w:rsidRPr="0029068E">
        <w:rPr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Cs w:val="28"/>
        </w:rPr>
        <w:t xml:space="preserve">ГКУ </w:t>
      </w:r>
      <w:r w:rsidR="0029068E" w:rsidRPr="0029068E">
        <w:rPr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29068E">
        <w:rPr>
          <w:szCs w:val="28"/>
        </w:rPr>
        <w:t>.</w:t>
      </w:r>
    </w:p>
    <w:p w:rsidR="00F36072" w:rsidRDefault="00F36072" w:rsidP="00F36072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Нормативы, применяемые </w:t>
      </w:r>
      <w:r w:rsidR="005042AF">
        <w:t>при расчёте нормативных затрат</w:t>
      </w:r>
      <w:r>
        <w:t xml:space="preserve"> </w:t>
      </w:r>
      <w:r w:rsidR="005042AF">
        <w:t xml:space="preserve">на </w:t>
      </w:r>
      <w:r w:rsidR="005042AF" w:rsidRPr="00743CD1">
        <w:t>приобретение</w:t>
      </w:r>
      <w:r w:rsidR="005042AF">
        <w:t xml:space="preserve"> </w:t>
      </w:r>
      <w:r w:rsidR="005042AF" w:rsidRPr="00E305F3">
        <w:t>хозяйственных товаров и принадлежностей</w:t>
      </w:r>
      <w:r w:rsidRPr="00F36072">
        <w:rPr>
          <w:szCs w:val="28"/>
        </w:rPr>
        <w:t xml:space="preserve"> для обеспечения функций </w:t>
      </w:r>
      <w:r w:rsidR="0029068E" w:rsidRPr="0029068E">
        <w:rPr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Cs w:val="28"/>
        </w:rPr>
        <w:t xml:space="preserve">ГКУ </w:t>
      </w:r>
      <w:r w:rsidR="0029068E" w:rsidRPr="0029068E">
        <w:rPr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29068E">
        <w:rPr>
          <w:szCs w:val="28"/>
        </w:rPr>
        <w:t>.</w:t>
      </w:r>
    </w:p>
    <w:p w:rsidR="005042AF" w:rsidRDefault="005042AF" w:rsidP="00F36072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 </w:t>
      </w:r>
      <w:r w:rsidR="00F36072">
        <w:t xml:space="preserve">Нормативы, применяемые </w:t>
      </w:r>
      <w:r w:rsidRPr="007C14D4">
        <w:t>при расчёте нормативных затрат</w:t>
      </w:r>
      <w:r w:rsidR="00F36072">
        <w:t xml:space="preserve"> </w:t>
      </w:r>
      <w:r w:rsidRPr="007C14D4">
        <w:t>на приобретение материальных запасов для нужд гражданской обороны</w:t>
      </w:r>
      <w:r w:rsidR="00F36072" w:rsidRPr="00F36072">
        <w:rPr>
          <w:szCs w:val="28"/>
        </w:rPr>
        <w:t xml:space="preserve"> для обеспечения функций </w:t>
      </w:r>
      <w:r w:rsidR="0029068E" w:rsidRPr="0029068E">
        <w:rPr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Cs w:val="28"/>
        </w:rPr>
        <w:t xml:space="preserve">ГКУ </w:t>
      </w:r>
      <w:r w:rsidR="0029068E" w:rsidRPr="0029068E">
        <w:rPr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29068E">
        <w:rPr>
          <w:szCs w:val="28"/>
        </w:rPr>
        <w:t>.</w:t>
      </w:r>
    </w:p>
    <w:p w:rsidR="00430D8B" w:rsidRDefault="00F36072" w:rsidP="00430D8B">
      <w:pPr>
        <w:pStyle w:val="ConsPlusNormal"/>
        <w:numPr>
          <w:ilvl w:val="0"/>
          <w:numId w:val="2"/>
        </w:numPr>
        <w:ind w:left="0" w:firstLine="709"/>
        <w:jc w:val="both"/>
      </w:pPr>
      <w:r>
        <w:t>Нормативы, п</w:t>
      </w:r>
      <w:r w:rsidR="005042AF">
        <w:t>рименяемые при расчёте нормативных затрат</w:t>
      </w:r>
      <w:r>
        <w:t xml:space="preserve"> </w:t>
      </w:r>
      <w:r w:rsidR="005042AF">
        <w:t>на приобретение рабочих станций (системный блок, мо</w:t>
      </w:r>
      <w:r>
        <w:t>нитор, устройства ввода-вывода)</w:t>
      </w:r>
      <w:r w:rsidRPr="00F36072">
        <w:rPr>
          <w:szCs w:val="28"/>
        </w:rPr>
        <w:t xml:space="preserve"> для обеспечения функций </w:t>
      </w:r>
      <w:r w:rsidR="0029068E" w:rsidRPr="0029068E">
        <w:rPr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Cs w:val="28"/>
        </w:rPr>
        <w:t xml:space="preserve">ГКУ </w:t>
      </w:r>
      <w:r w:rsidR="0029068E" w:rsidRPr="0029068E">
        <w:rPr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29068E">
        <w:rPr>
          <w:szCs w:val="28"/>
        </w:rPr>
        <w:t>.</w:t>
      </w:r>
    </w:p>
    <w:p w:rsidR="00430D8B" w:rsidRDefault="00430D8B" w:rsidP="00430D8B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Нормативы, применяемые при расчёте нормативных затрат на приобретение имущества (оборудования) для системы безопасности, а также обеспечивающего защиту информации и персональных данных для обеспечения функций представительств Ямало-Ненецкого автономного округа в Тюменской и Курганской областях и г.Екатеринбурге и ГКУ 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 xml:space="preserve">Тюменской и Курганской областях </w:t>
      </w:r>
      <w:r w:rsidRPr="004F2550">
        <w:t>и г. Екатеринбурге</w:t>
      </w:r>
      <w:r>
        <w:t>».</w:t>
      </w:r>
    </w:p>
    <w:p w:rsidR="001701CF" w:rsidRDefault="00430D8B" w:rsidP="00430D8B">
      <w:pPr>
        <w:pStyle w:val="ConsPlusNormal"/>
        <w:numPr>
          <w:ilvl w:val="0"/>
          <w:numId w:val="2"/>
        </w:numPr>
        <w:ind w:left="0" w:firstLine="709"/>
        <w:jc w:val="both"/>
      </w:pPr>
      <w:r>
        <w:lastRenderedPageBreak/>
        <w:t xml:space="preserve">Нормативы, применяемые при расчёте нормативных затрат на приобретение бытовой техники и прочего имущества для обеспечения функций представительств Ямало-Ненецкого автономного округа в Тюменской и Курганской областях и г.Екатеринбурге и ГКУ 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 xml:space="preserve">Тюменской и Курганской областях </w:t>
      </w:r>
      <w:r w:rsidRPr="004F2550">
        <w:t>и г. Екатеринбурге</w:t>
      </w:r>
      <w:r>
        <w:t>».</w:t>
      </w: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Pr="00430D8B" w:rsidRDefault="00430D8B" w:rsidP="00430D8B">
      <w:pPr>
        <w:pStyle w:val="ConsPlusNormal"/>
        <w:jc w:val="both"/>
      </w:pPr>
    </w:p>
    <w:p w:rsidR="000B6C88" w:rsidRDefault="000B6C88" w:rsidP="001701C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B6C88" w:rsidRDefault="000B6C88" w:rsidP="001701C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B6C88" w:rsidRDefault="000B6C88" w:rsidP="001701C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40035B" w:rsidRDefault="0040035B" w:rsidP="001701C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40035B" w:rsidRDefault="0040035B" w:rsidP="001701C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40035B" w:rsidRDefault="0040035B" w:rsidP="001701C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1.1.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D66D69" w:rsidRDefault="00D66D69" w:rsidP="000B6C8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0B6C88" w:rsidRDefault="000B6C88" w:rsidP="000B6C8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ПОРЯДОК</w:t>
      </w:r>
    </w:p>
    <w:p w:rsidR="000B6C88" w:rsidRDefault="000B6C88" w:rsidP="0029068E">
      <w:pPr>
        <w:pStyle w:val="ConsPlusNormal"/>
        <w:jc w:val="center"/>
        <w:rPr>
          <w:szCs w:val="28"/>
        </w:rPr>
      </w:pPr>
      <w:r w:rsidRPr="000B6C88">
        <w:rPr>
          <w:rFonts w:eastAsiaTheme="minorEastAsia"/>
          <w:bCs/>
          <w:szCs w:val="28"/>
        </w:rPr>
        <w:t>расчета нормативных затрат</w:t>
      </w:r>
      <w:r>
        <w:rPr>
          <w:rFonts w:eastAsiaTheme="minorEastAsia"/>
          <w:bCs/>
          <w:szCs w:val="28"/>
        </w:rPr>
        <w:t xml:space="preserve"> для обеспечения функций </w:t>
      </w:r>
      <w:r w:rsidR="0029068E" w:rsidRPr="0029068E">
        <w:rPr>
          <w:szCs w:val="28"/>
        </w:rPr>
        <w:t xml:space="preserve">представительств Ямало-Ненецкого автономного округа в Тюменской и Курганской областях и г.Екатеринбурге и </w:t>
      </w:r>
      <w:r w:rsidR="0029068E">
        <w:rPr>
          <w:szCs w:val="28"/>
        </w:rPr>
        <w:t xml:space="preserve">ГКУ </w:t>
      </w:r>
      <w:r w:rsidR="0029068E" w:rsidRPr="0029068E">
        <w:rPr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29068E">
        <w:rPr>
          <w:szCs w:val="28"/>
        </w:rPr>
        <w:t xml:space="preserve"> </w:t>
      </w:r>
    </w:p>
    <w:p w:rsidR="0040035B" w:rsidRDefault="0040035B" w:rsidP="0029068E">
      <w:pPr>
        <w:pStyle w:val="ConsPlusNormal"/>
        <w:jc w:val="center"/>
        <w:rPr>
          <w:szCs w:val="28"/>
        </w:rPr>
      </w:pPr>
    </w:p>
    <w:p w:rsidR="0040035B" w:rsidRPr="0040035B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40035B">
        <w:rPr>
          <w:b/>
          <w:i/>
          <w:szCs w:val="28"/>
        </w:rPr>
        <w:t>Затраты на услуги связи</w:t>
      </w:r>
    </w:p>
    <w:p w:rsidR="0040035B" w:rsidRPr="00FD0AD3" w:rsidRDefault="0040035B" w:rsidP="0040035B">
      <w:pPr>
        <w:pStyle w:val="ConsPlusNormal"/>
        <w:ind w:firstLine="540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40035B">
        <w:rPr>
          <w:szCs w:val="28"/>
          <w:u w:val="single"/>
        </w:rPr>
        <w:t>Затраты на услуги местной телефонной связи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5768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D0AD3">
        <w:rPr>
          <w:sz w:val="28"/>
          <w:szCs w:val="28"/>
        </w:rPr>
        <w:t xml:space="preserve">где: 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</w:t>
      </w:r>
      <w:r>
        <w:rPr>
          <w:szCs w:val="28"/>
        </w:rPr>
        <w:t>местных телефонных соединений</w:t>
      </w:r>
      <w:r w:rsidRPr="00FD0AD3">
        <w:rPr>
          <w:szCs w:val="28"/>
        </w:rPr>
        <w:t>, подключенн</w:t>
      </w:r>
      <w:r>
        <w:rPr>
          <w:szCs w:val="28"/>
        </w:rPr>
        <w:t>ых</w:t>
      </w:r>
      <w:r w:rsidRPr="00FD0AD3">
        <w:rPr>
          <w:szCs w:val="28"/>
        </w:rPr>
        <w:t xml:space="preserve"> к сети местной телефонной связи, используемых для передачи голосовой информации</w:t>
      </w:r>
      <w:r>
        <w:rPr>
          <w:szCs w:val="28"/>
        </w:rPr>
        <w:t>, факсимильных сообщений, передачи данных</w:t>
      </w:r>
      <w:r w:rsidRPr="00FD0AD3">
        <w:rPr>
          <w:szCs w:val="28"/>
        </w:rPr>
        <w:t xml:space="preserve"> (далее </w:t>
      </w:r>
      <w:r>
        <w:rPr>
          <w:szCs w:val="28"/>
        </w:rPr>
        <w:t>–</w:t>
      </w:r>
      <w:r w:rsidRPr="00FD0AD3">
        <w:rPr>
          <w:szCs w:val="28"/>
        </w:rPr>
        <w:t xml:space="preserve"> абонентск</w:t>
      </w:r>
      <w:r>
        <w:rPr>
          <w:szCs w:val="28"/>
        </w:rPr>
        <w:t>ая линия</w:t>
      </w:r>
      <w:r w:rsidRPr="00FD0AD3">
        <w:rPr>
          <w:szCs w:val="28"/>
        </w:rPr>
        <w:t>)</w:t>
      </w:r>
      <w:r>
        <w:rPr>
          <w:szCs w:val="28"/>
        </w:rPr>
        <w:t xml:space="preserve">,                              </w:t>
      </w:r>
      <w:r w:rsidRPr="00FD0AD3">
        <w:rPr>
          <w:szCs w:val="28"/>
        </w:rPr>
        <w:t xml:space="preserve"> с i-й </w:t>
      </w:r>
      <w:r>
        <w:rPr>
          <w:szCs w:val="28"/>
        </w:rPr>
        <w:t xml:space="preserve">ежемесячной </w:t>
      </w:r>
      <w:r w:rsidRPr="00FD0AD3">
        <w:rPr>
          <w:szCs w:val="28"/>
        </w:rPr>
        <w:t>платой;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 – размер </w:t>
      </w:r>
      <w:r w:rsidRPr="00FD0AD3">
        <w:rPr>
          <w:szCs w:val="28"/>
        </w:rPr>
        <w:t>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>ежемесячной платы за предоставление абоненту в постоянное пользование абонентской линии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месяцев предоставления </w:t>
      </w:r>
      <w:r>
        <w:rPr>
          <w:szCs w:val="28"/>
        </w:rPr>
        <w:t>абонентской линии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                                        </w:t>
      </w:r>
      <w:r w:rsidRPr="00FD0AD3">
        <w:rPr>
          <w:szCs w:val="28"/>
        </w:rPr>
        <w:t xml:space="preserve">с i-й </w:t>
      </w:r>
      <w:r>
        <w:rPr>
          <w:szCs w:val="28"/>
        </w:rPr>
        <w:t xml:space="preserve">ежемесячной </w:t>
      </w:r>
      <w:r w:rsidRPr="00FD0AD3">
        <w:rPr>
          <w:szCs w:val="28"/>
        </w:rPr>
        <w:t>платой.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оплату услуг внутризоновой, междугородной и международной связи</w:t>
      </w:r>
      <w:r w:rsidRPr="00FD0AD3">
        <w:rPr>
          <w:szCs w:val="28"/>
        </w:rPr>
        <w:t xml:space="preserve"> </w:t>
      </w:r>
      <w:r>
        <w:rPr>
          <w:szCs w:val="28"/>
        </w:rPr>
        <w:t>(З</w:t>
      </w:r>
      <w:r>
        <w:rPr>
          <w:szCs w:val="28"/>
          <w:vertAlign w:val="subscript"/>
        </w:rPr>
        <w:t>пов</w:t>
      </w:r>
      <w:r>
        <w:rPr>
          <w:szCs w:val="28"/>
        </w:rPr>
        <w:t>)</w:t>
      </w:r>
      <w:r w:rsidRPr="00FD0AD3">
        <w:rPr>
          <w:szCs w:val="28"/>
        </w:rPr>
        <w:t xml:space="preserve"> определяются по формуле:</w:t>
      </w:r>
    </w:p>
    <w:p w:rsidR="0040035B" w:rsidRPr="0054399B" w:rsidRDefault="0040035B" w:rsidP="0040035B">
      <w:pPr>
        <w:pStyle w:val="ConsPlusNormal"/>
        <w:ind w:firstLine="709"/>
        <w:jc w:val="both"/>
        <w:rPr>
          <w:szCs w:val="28"/>
          <w:vertAlign w:val="subscript"/>
        </w:rPr>
      </w:pPr>
      <w:r w:rsidRPr="00D14639">
        <w:rPr>
          <w:szCs w:val="28"/>
        </w:rPr>
        <w:tab/>
        <w:t xml:space="preserve"> </w:t>
      </w:r>
      <w:r w:rsidRPr="00D14639">
        <w:rPr>
          <w:szCs w:val="28"/>
        </w:rPr>
        <w:tab/>
      </w:r>
      <w:r w:rsidRPr="00D14639">
        <w:rPr>
          <w:szCs w:val="28"/>
        </w:rPr>
        <w:tab/>
      </w:r>
      <w:r w:rsidRPr="00D14639">
        <w:rPr>
          <w:szCs w:val="28"/>
        </w:rPr>
        <w:tab/>
      </w:r>
      <w:r w:rsidRPr="00D14639">
        <w:rPr>
          <w:szCs w:val="28"/>
        </w:rPr>
        <w:tab/>
        <w:t xml:space="preserve"> </w:t>
      </w:r>
      <w:r>
        <w:rPr>
          <w:szCs w:val="28"/>
          <w:vertAlign w:val="subscript"/>
          <w:lang w:val="en-US"/>
        </w:rPr>
        <w:t>n</w:t>
      </w:r>
    </w:p>
    <w:p w:rsidR="0040035B" w:rsidRPr="0054399B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пов</w:t>
      </w:r>
      <w:r w:rsidRPr="0054399B">
        <w:rPr>
          <w:szCs w:val="28"/>
          <w:vertAlign w:val="subscript"/>
        </w:rPr>
        <w:t xml:space="preserve"> </w:t>
      </w:r>
      <w:r w:rsidRPr="0054399B">
        <w:rPr>
          <w:szCs w:val="28"/>
        </w:rPr>
        <w:t xml:space="preserve">= ∑ 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ммм</w:t>
      </w:r>
      <w:r w:rsidRPr="00932DDA">
        <w:rPr>
          <w:szCs w:val="28"/>
          <w:vertAlign w:val="subscript"/>
          <w:lang w:val="en-US"/>
        </w:rPr>
        <w:t> </w:t>
      </w:r>
      <w:r w:rsidRPr="0054399B">
        <w:rPr>
          <w:szCs w:val="28"/>
        </w:rPr>
        <w:t>×</w:t>
      </w:r>
      <w:r w:rsidRPr="00932DDA">
        <w:rPr>
          <w:szCs w:val="28"/>
          <w:lang w:val="en-US"/>
        </w:rPr>
        <w:t> </w:t>
      </w:r>
      <w:r>
        <w:rPr>
          <w:szCs w:val="28"/>
        </w:rPr>
        <w:t>Н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ммм</w:t>
      </w:r>
      <w:r w:rsidRPr="00932DDA">
        <w:rPr>
          <w:szCs w:val="28"/>
          <w:lang w:val="en-US"/>
        </w:rPr>
        <w:t> </w:t>
      </w:r>
      <w:r w:rsidRPr="0054399B">
        <w:rPr>
          <w:szCs w:val="28"/>
        </w:rPr>
        <w:t>×</w:t>
      </w:r>
      <w:r w:rsidRPr="00932DDA">
        <w:rPr>
          <w:szCs w:val="28"/>
          <w:lang w:val="en-US"/>
        </w:rPr>
        <w:t> </w:t>
      </w:r>
      <w:r>
        <w:rPr>
          <w:szCs w:val="28"/>
          <w:lang w:val="en-US"/>
        </w:rPr>
        <w:t>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ммм</w:t>
      </w:r>
      <w:r w:rsidRPr="0054399B">
        <w:rPr>
          <w:szCs w:val="28"/>
          <w:vertAlign w:val="subscript"/>
        </w:rPr>
        <w:t xml:space="preserve"> </w:t>
      </w:r>
      <w:r w:rsidRPr="0054399B">
        <w:rPr>
          <w:szCs w:val="28"/>
        </w:rPr>
        <w:t>,</w:t>
      </w:r>
    </w:p>
    <w:p w:rsidR="0040035B" w:rsidRPr="00932DDA" w:rsidRDefault="0040035B" w:rsidP="0040035B">
      <w:pPr>
        <w:pStyle w:val="ConsPlusNormal"/>
        <w:ind w:firstLine="709"/>
        <w:jc w:val="both"/>
        <w:rPr>
          <w:szCs w:val="28"/>
          <w:vertAlign w:val="superscript"/>
        </w:rPr>
      </w:pP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>
        <w:rPr>
          <w:szCs w:val="28"/>
          <w:vertAlign w:val="superscript"/>
          <w:lang w:val="en-US"/>
        </w:rPr>
        <w:t>i</w:t>
      </w:r>
      <w:r w:rsidRPr="00932DDA">
        <w:rPr>
          <w:szCs w:val="28"/>
          <w:vertAlign w:val="superscript"/>
        </w:rPr>
        <w:t>=1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932DDA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ммм</w:t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</w:t>
      </w:r>
      <w:r>
        <w:rPr>
          <w:szCs w:val="28"/>
        </w:rPr>
        <w:t xml:space="preserve">предоставленных внутризоновых, междугородних и международных телефонных соединений </w:t>
      </w:r>
      <w:r w:rsidRPr="00FD0AD3">
        <w:rPr>
          <w:szCs w:val="28"/>
        </w:rPr>
        <w:t>для передачи голосовой информации</w:t>
      </w:r>
      <w:r>
        <w:rPr>
          <w:szCs w:val="28"/>
        </w:rPr>
        <w:t xml:space="preserve">, факсимильных сообщений, передачи данных с </w:t>
      </w:r>
      <w:r w:rsidRPr="00FD0AD3">
        <w:rPr>
          <w:szCs w:val="28"/>
        </w:rPr>
        <w:t xml:space="preserve">i-й </w:t>
      </w:r>
      <w:r>
        <w:rPr>
          <w:szCs w:val="28"/>
        </w:rPr>
        <w:t xml:space="preserve">ежемесячной </w:t>
      </w:r>
      <w:r w:rsidRPr="00FD0AD3">
        <w:rPr>
          <w:szCs w:val="28"/>
        </w:rPr>
        <w:t>платой</w:t>
      </w:r>
      <w:r>
        <w:rPr>
          <w:szCs w:val="28"/>
        </w:rPr>
        <w:t xml:space="preserve"> за предоставление местного, междугороднего, международного телефонного соединения</w:t>
      </w:r>
      <w:r w:rsidRPr="00FD0AD3">
        <w:rPr>
          <w:szCs w:val="28"/>
        </w:rPr>
        <w:t>;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Н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ммм</w:t>
      </w:r>
      <w:r>
        <w:rPr>
          <w:szCs w:val="28"/>
          <w:lang w:val="en-US"/>
        </w:rPr>
        <w:t> </w:t>
      </w:r>
      <w:r w:rsidRPr="00932DDA">
        <w:rPr>
          <w:szCs w:val="28"/>
        </w:rPr>
        <w:t>–</w:t>
      </w:r>
      <w:r>
        <w:rPr>
          <w:szCs w:val="28"/>
          <w:lang w:val="en-US"/>
        </w:rPr>
        <w:t> </w:t>
      </w:r>
      <w:r>
        <w:rPr>
          <w:szCs w:val="28"/>
        </w:rPr>
        <w:t xml:space="preserve">размер </w:t>
      </w:r>
      <w:r w:rsidRPr="00FD0AD3">
        <w:rPr>
          <w:szCs w:val="28"/>
        </w:rPr>
        <w:t>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>ежемесячной платы за предоставление местного, междугороднего, международного телефонного соединения</w:t>
      </w:r>
      <w:r w:rsidR="00B34984">
        <w:rPr>
          <w:szCs w:val="28"/>
        </w:rPr>
        <w:t xml:space="preserve"> в соответствии с утвержденными нормативами (Приложение № 1.3.)</w:t>
      </w:r>
      <w:r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ммм</w:t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месяцев </w:t>
      </w:r>
      <w:r>
        <w:rPr>
          <w:szCs w:val="28"/>
        </w:rPr>
        <w:t>оказания</w:t>
      </w:r>
      <w:r w:rsidRPr="00FD0AD3">
        <w:rPr>
          <w:szCs w:val="28"/>
        </w:rPr>
        <w:t xml:space="preserve"> услуги </w:t>
      </w:r>
      <w:r>
        <w:rPr>
          <w:szCs w:val="28"/>
        </w:rPr>
        <w:t>внутризоновой</w:t>
      </w:r>
      <w:r w:rsidRPr="00FD0AD3">
        <w:rPr>
          <w:szCs w:val="28"/>
        </w:rPr>
        <w:t>, междугородн</w:t>
      </w:r>
      <w:r>
        <w:rPr>
          <w:szCs w:val="28"/>
        </w:rPr>
        <w:t>ой</w:t>
      </w:r>
      <w:r w:rsidRPr="00FD0AD3">
        <w:rPr>
          <w:szCs w:val="28"/>
        </w:rPr>
        <w:t xml:space="preserve"> и международн</w:t>
      </w:r>
      <w:r>
        <w:rPr>
          <w:szCs w:val="28"/>
        </w:rPr>
        <w:t>ой связи</w:t>
      </w:r>
      <w:r w:rsidRPr="00FD0AD3">
        <w:rPr>
          <w:szCs w:val="28"/>
        </w:rPr>
        <w:t xml:space="preserve"> с i-й</w:t>
      </w:r>
      <w:r>
        <w:rPr>
          <w:szCs w:val="28"/>
        </w:rPr>
        <w:t xml:space="preserve"> ежемесячной </w:t>
      </w:r>
      <w:r w:rsidRPr="00FD0AD3">
        <w:rPr>
          <w:szCs w:val="28"/>
        </w:rPr>
        <w:t>платой</w:t>
      </w:r>
      <w:r>
        <w:rPr>
          <w:szCs w:val="28"/>
        </w:rPr>
        <w:t xml:space="preserve"> за предоставление местного, междугороднего, международного телефонного соединения</w:t>
      </w:r>
      <w:r w:rsidRPr="00FD0AD3">
        <w:rPr>
          <w:szCs w:val="28"/>
        </w:rPr>
        <w:t>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оплату услуг подвижной радиотелефонной связи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64360" cy="4273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</w:t>
      </w:r>
      <w:r>
        <w:rPr>
          <w:szCs w:val="28"/>
        </w:rPr>
        <w:t>предоставленных соединений по</w:t>
      </w:r>
      <w:r w:rsidRPr="00FD0AD3">
        <w:rPr>
          <w:szCs w:val="28"/>
        </w:rPr>
        <w:t xml:space="preserve"> сети подвижной </w:t>
      </w:r>
      <w:r>
        <w:rPr>
          <w:szCs w:val="28"/>
        </w:rPr>
        <w:t xml:space="preserve">радиотелефонной </w:t>
      </w:r>
      <w:r w:rsidRPr="00FD0AD3">
        <w:rPr>
          <w:szCs w:val="28"/>
        </w:rPr>
        <w:t>связи (далее</w:t>
      </w:r>
      <w:r>
        <w:rPr>
          <w:szCs w:val="28"/>
        </w:rPr>
        <w:t> – </w:t>
      </w:r>
      <w:r w:rsidRPr="00FD0AD3">
        <w:rPr>
          <w:szCs w:val="28"/>
        </w:rPr>
        <w:t xml:space="preserve">номер сотовой абонентской станции) </w:t>
      </w:r>
      <w:r>
        <w:rPr>
          <w:szCs w:val="28"/>
        </w:rPr>
        <w:t xml:space="preserve">                           </w:t>
      </w:r>
      <w:r w:rsidRPr="00FD0AD3">
        <w:rPr>
          <w:szCs w:val="28"/>
        </w:rPr>
        <w:t xml:space="preserve">по i-й должности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 1.2.);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ежемесячн</w:t>
      </w:r>
      <w:r>
        <w:rPr>
          <w:szCs w:val="28"/>
        </w:rPr>
        <w:t>ые расходы на</w:t>
      </w:r>
      <w:r w:rsidRPr="00FD0AD3">
        <w:rPr>
          <w:szCs w:val="28"/>
        </w:rPr>
        <w:t xml:space="preserve"> услуги подвижной </w:t>
      </w:r>
      <w:r>
        <w:rPr>
          <w:szCs w:val="28"/>
        </w:rPr>
        <w:t>радиотелефонной</w:t>
      </w:r>
      <w:r w:rsidRPr="00FD0AD3">
        <w:rPr>
          <w:szCs w:val="28"/>
        </w:rPr>
        <w:t xml:space="preserve"> связи в расчете на </w:t>
      </w:r>
      <w:r>
        <w:rPr>
          <w:szCs w:val="28"/>
        </w:rPr>
        <w:t>один</w:t>
      </w:r>
      <w:r w:rsidRPr="00FD0AD3">
        <w:rPr>
          <w:szCs w:val="28"/>
        </w:rPr>
        <w:t xml:space="preserve"> номер сотовой абонентской станции i-й должности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>
        <w:rPr>
          <w:szCs w:val="28"/>
        </w:rPr>
        <w:t xml:space="preserve"> (Приложение №1.2.)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44170" cy="2254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месяцев предоставления услуги подвижной </w:t>
      </w:r>
      <w:r>
        <w:rPr>
          <w:szCs w:val="28"/>
        </w:rPr>
        <w:t>радиотелефонной</w:t>
      </w:r>
      <w:r w:rsidRPr="00350336">
        <w:rPr>
          <w:szCs w:val="28"/>
        </w:rPr>
        <w:t xml:space="preserve"> </w:t>
      </w:r>
      <w:r w:rsidRPr="00FD0AD3">
        <w:rPr>
          <w:szCs w:val="28"/>
        </w:rPr>
        <w:t>связи по i-й должности.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передачу данных с использованием информационно-телекоммуникационной сети Интернет</w:t>
      </w:r>
      <w:r w:rsidRPr="00FD0AD3">
        <w:rPr>
          <w:szCs w:val="28"/>
        </w:rPr>
        <w:t xml:space="preserve"> (далее</w:t>
      </w:r>
      <w:r>
        <w:rPr>
          <w:szCs w:val="28"/>
        </w:rPr>
        <w:t> – </w:t>
      </w:r>
      <w:r w:rsidRPr="00FD0AD3">
        <w:rPr>
          <w:szCs w:val="28"/>
        </w:rPr>
        <w:t>сеть Интернет) и услуги интернет-провайдеров для планшетных компьютеров (</w:t>
      </w:r>
      <w:r>
        <w:rPr>
          <w:noProof/>
          <w:position w:val="-8"/>
          <w:szCs w:val="28"/>
        </w:rPr>
        <w:drawing>
          <wp:inline distT="0" distB="0" distL="0" distR="0">
            <wp:extent cx="225425" cy="225425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57680" cy="4273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SIM-карт по i-й должности в соответствии с нормативами  государственных органов;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ежемесячная цена передач</w:t>
      </w:r>
      <w:r>
        <w:rPr>
          <w:szCs w:val="28"/>
        </w:rPr>
        <w:t>и</w:t>
      </w:r>
      <w:r w:rsidRPr="00FD0AD3">
        <w:rPr>
          <w:szCs w:val="28"/>
        </w:rPr>
        <w:t xml:space="preserve"> данных с использованием сети Интернет</w:t>
      </w:r>
      <w:r>
        <w:rPr>
          <w:szCs w:val="28"/>
        </w:rPr>
        <w:t xml:space="preserve"> </w:t>
      </w:r>
      <w:r w:rsidRPr="00FD0AD3">
        <w:rPr>
          <w:szCs w:val="28"/>
        </w:rPr>
        <w:t>в расчете на 1 SIM-карту по i-й должности;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месяцев предоставления услуги передачи данных </w:t>
      </w:r>
      <w:r>
        <w:rPr>
          <w:szCs w:val="28"/>
        </w:rPr>
        <w:t xml:space="preserve">                                </w:t>
      </w:r>
      <w:r w:rsidRPr="00FD0AD3">
        <w:rPr>
          <w:szCs w:val="28"/>
        </w:rPr>
        <w:t>по i-й должности.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сеть Интернет и услуги интернет-провайдеров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178435" cy="2254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567815" cy="42735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каналов передачи данных сети Интернет </w:t>
      </w:r>
      <w:r>
        <w:rPr>
          <w:szCs w:val="28"/>
        </w:rPr>
        <w:t xml:space="preserve">                                     </w:t>
      </w:r>
      <w:r w:rsidRPr="00FD0AD3">
        <w:rPr>
          <w:szCs w:val="28"/>
        </w:rPr>
        <w:t>с i-й пропускной способностью;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месячная цена аренды канала передачи данных сети Интернет</w:t>
      </w:r>
      <w:r>
        <w:rPr>
          <w:szCs w:val="28"/>
        </w:rPr>
        <w:t xml:space="preserve">                        </w:t>
      </w:r>
      <w:r w:rsidRPr="00FD0AD3">
        <w:rPr>
          <w:szCs w:val="28"/>
        </w:rPr>
        <w:t xml:space="preserve"> </w:t>
      </w:r>
      <w:r w:rsidRPr="00FD0AD3">
        <w:rPr>
          <w:szCs w:val="28"/>
        </w:rPr>
        <w:lastRenderedPageBreak/>
        <w:t>с i-й пропускной способностью;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месяцев аренды канала передачи данных сети Интернет с i-й пропускной способностью.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электросвязь, относящуюся к связи специального назначения</w:t>
      </w:r>
      <w:r>
        <w:rPr>
          <w:szCs w:val="28"/>
        </w:rPr>
        <w:t xml:space="preserve"> </w:t>
      </w:r>
      <w:r w:rsidRPr="00FD0AD3">
        <w:rPr>
          <w:szCs w:val="28"/>
        </w:rPr>
        <w:t>(</w:t>
      </w:r>
      <w:r>
        <w:rPr>
          <w:noProof/>
          <w:position w:val="-14"/>
          <w:szCs w:val="28"/>
        </w:rPr>
        <w:drawing>
          <wp:inline distT="0" distB="0" distL="0" distR="0">
            <wp:extent cx="273050" cy="23749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03375" cy="23749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телефонных номеров электросвязи, относящейся к связи специального назначения;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услуги электросвязи, относящейся к связи специального назначения, в расчете на </w:t>
      </w:r>
      <w:r>
        <w:rPr>
          <w:szCs w:val="28"/>
        </w:rPr>
        <w:t>один</w:t>
      </w:r>
      <w:r w:rsidRPr="00FD0AD3">
        <w:rPr>
          <w:szCs w:val="28"/>
        </w:rPr>
        <w:t xml:space="preserve">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8610" cy="23749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месяцев предоставления услуги.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оплату услуг по предоставлению цифровых потоков для коммутируемых телефонных соединений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57680" cy="42735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организованных цифровых потоков с i-й </w:t>
      </w:r>
      <w:r>
        <w:rPr>
          <w:szCs w:val="28"/>
        </w:rPr>
        <w:t>ежемесячной</w:t>
      </w:r>
      <w:r w:rsidRPr="00FD0AD3">
        <w:rPr>
          <w:szCs w:val="28"/>
        </w:rPr>
        <w:t xml:space="preserve"> платой</w:t>
      </w:r>
      <w:r>
        <w:rPr>
          <w:szCs w:val="28"/>
        </w:rPr>
        <w:t xml:space="preserve"> за </w:t>
      </w:r>
      <w:r w:rsidRPr="00FD0AD3">
        <w:rPr>
          <w:szCs w:val="28"/>
        </w:rPr>
        <w:t>предоставлени</w:t>
      </w:r>
      <w:r>
        <w:rPr>
          <w:szCs w:val="28"/>
        </w:rPr>
        <w:t>е</w:t>
      </w:r>
      <w:r w:rsidRPr="00FD0AD3">
        <w:rPr>
          <w:szCs w:val="28"/>
        </w:rPr>
        <w:t xml:space="preserve"> цифров</w:t>
      </w:r>
      <w:r>
        <w:rPr>
          <w:szCs w:val="28"/>
        </w:rPr>
        <w:t>ого</w:t>
      </w:r>
      <w:r w:rsidRPr="00FD0AD3">
        <w:rPr>
          <w:szCs w:val="28"/>
        </w:rPr>
        <w:t xml:space="preserve"> поток</w:t>
      </w:r>
      <w:r>
        <w:rPr>
          <w:szCs w:val="28"/>
        </w:rPr>
        <w:t>а</w:t>
      </w:r>
      <w:r w:rsidRPr="00FD0AD3">
        <w:rPr>
          <w:szCs w:val="28"/>
        </w:rPr>
        <w:t xml:space="preserve"> для коммутируем</w:t>
      </w:r>
      <w:r>
        <w:rPr>
          <w:szCs w:val="28"/>
        </w:rPr>
        <w:t>ого</w:t>
      </w:r>
      <w:r w:rsidRPr="00FD0AD3">
        <w:rPr>
          <w:szCs w:val="28"/>
        </w:rPr>
        <w:t xml:space="preserve"> телефонн</w:t>
      </w:r>
      <w:r>
        <w:rPr>
          <w:szCs w:val="28"/>
        </w:rPr>
        <w:t>ого</w:t>
      </w:r>
      <w:r w:rsidRPr="00FD0AD3">
        <w:rPr>
          <w:szCs w:val="28"/>
        </w:rPr>
        <w:t xml:space="preserve"> соединени</w:t>
      </w:r>
      <w:r>
        <w:rPr>
          <w:szCs w:val="28"/>
        </w:rPr>
        <w:t>я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 – размер </w:t>
      </w:r>
      <w:r w:rsidRPr="00FD0AD3">
        <w:rPr>
          <w:szCs w:val="28"/>
        </w:rPr>
        <w:t>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ежемесячной платы за </w:t>
      </w:r>
      <w:r w:rsidRPr="00FD0AD3">
        <w:rPr>
          <w:szCs w:val="28"/>
        </w:rPr>
        <w:t>предоставлени</w:t>
      </w:r>
      <w:r>
        <w:rPr>
          <w:szCs w:val="28"/>
        </w:rPr>
        <w:t>е</w:t>
      </w:r>
      <w:r w:rsidRPr="00FD0AD3">
        <w:rPr>
          <w:szCs w:val="28"/>
        </w:rPr>
        <w:t xml:space="preserve"> цифров</w:t>
      </w:r>
      <w:r>
        <w:rPr>
          <w:szCs w:val="28"/>
        </w:rPr>
        <w:t>ого</w:t>
      </w:r>
      <w:r w:rsidRPr="00FD0AD3">
        <w:rPr>
          <w:szCs w:val="28"/>
        </w:rPr>
        <w:t xml:space="preserve"> поток</w:t>
      </w:r>
      <w:r>
        <w:rPr>
          <w:szCs w:val="28"/>
        </w:rPr>
        <w:t>а</w:t>
      </w:r>
      <w:r w:rsidRPr="00FD0AD3">
        <w:rPr>
          <w:szCs w:val="28"/>
        </w:rPr>
        <w:t xml:space="preserve"> для коммутируем</w:t>
      </w:r>
      <w:r>
        <w:rPr>
          <w:szCs w:val="28"/>
        </w:rPr>
        <w:t>ого</w:t>
      </w:r>
      <w:r w:rsidRPr="00FD0AD3">
        <w:rPr>
          <w:szCs w:val="28"/>
        </w:rPr>
        <w:t xml:space="preserve"> телефонн</w:t>
      </w:r>
      <w:r>
        <w:rPr>
          <w:szCs w:val="28"/>
        </w:rPr>
        <w:t>ого</w:t>
      </w:r>
      <w:r w:rsidRPr="00FD0AD3">
        <w:rPr>
          <w:szCs w:val="28"/>
        </w:rPr>
        <w:t xml:space="preserve"> соединени</w:t>
      </w:r>
      <w:r>
        <w:rPr>
          <w:szCs w:val="28"/>
        </w:rPr>
        <w:t>я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месяцев предоставления услуги с 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ежемесячной платой за </w:t>
      </w:r>
      <w:r w:rsidRPr="00FD0AD3">
        <w:rPr>
          <w:szCs w:val="28"/>
        </w:rPr>
        <w:t>предоставлени</w:t>
      </w:r>
      <w:r>
        <w:rPr>
          <w:szCs w:val="28"/>
        </w:rPr>
        <w:t>е</w:t>
      </w:r>
      <w:r w:rsidRPr="00FD0AD3">
        <w:rPr>
          <w:szCs w:val="28"/>
        </w:rPr>
        <w:t xml:space="preserve"> цифров</w:t>
      </w:r>
      <w:r>
        <w:rPr>
          <w:szCs w:val="28"/>
        </w:rPr>
        <w:t>ого</w:t>
      </w:r>
      <w:r w:rsidRPr="00FD0AD3">
        <w:rPr>
          <w:szCs w:val="28"/>
        </w:rPr>
        <w:t xml:space="preserve"> поток</w:t>
      </w:r>
      <w:r>
        <w:rPr>
          <w:szCs w:val="28"/>
        </w:rPr>
        <w:t>а</w:t>
      </w:r>
      <w:r w:rsidRPr="00FD0AD3">
        <w:rPr>
          <w:szCs w:val="28"/>
        </w:rPr>
        <w:t xml:space="preserve"> для коммутируем</w:t>
      </w:r>
      <w:r>
        <w:rPr>
          <w:szCs w:val="28"/>
        </w:rPr>
        <w:t>ого</w:t>
      </w:r>
      <w:r w:rsidRPr="00FD0AD3">
        <w:rPr>
          <w:szCs w:val="28"/>
        </w:rPr>
        <w:t xml:space="preserve"> телефонн</w:t>
      </w:r>
      <w:r>
        <w:rPr>
          <w:szCs w:val="28"/>
        </w:rPr>
        <w:t>ого</w:t>
      </w:r>
      <w:r w:rsidRPr="00FD0AD3">
        <w:rPr>
          <w:szCs w:val="28"/>
        </w:rPr>
        <w:t xml:space="preserve"> соединени</w:t>
      </w:r>
      <w:r>
        <w:rPr>
          <w:szCs w:val="28"/>
        </w:rPr>
        <w:t>я</w:t>
      </w:r>
      <w:r w:rsidRPr="00FD0AD3">
        <w:rPr>
          <w:szCs w:val="28"/>
        </w:rPr>
        <w:t>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оплату иных услуг связи в сфере информационно-коммуникационных технологий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25425" cy="23749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left="3540" w:firstLine="709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807720" cy="42735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Default="0040035B" w:rsidP="0040035B">
      <w:pPr>
        <w:pStyle w:val="ConsPlusNormal"/>
        <w:jc w:val="both"/>
        <w:rPr>
          <w:szCs w:val="28"/>
        </w:rPr>
      </w:pPr>
      <w:r>
        <w:rPr>
          <w:szCs w:val="28"/>
        </w:rPr>
        <w:t>г</w:t>
      </w:r>
      <w:r w:rsidRPr="00FD0AD3">
        <w:rPr>
          <w:szCs w:val="28"/>
        </w:rPr>
        <w:t>де</w:t>
      </w:r>
      <w:r>
        <w:rPr>
          <w:szCs w:val="28"/>
        </w:rPr>
        <w:t>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63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</w:t>
      </w:r>
      <w:r w:rsidRPr="00FD0AD3">
        <w:rPr>
          <w:szCs w:val="28"/>
        </w:rPr>
        <w:t xml:space="preserve"> цена по i-й иной услуге связи, определяемая по фактическим данным отчетного финансового года.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40035B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1" w:name="Par170"/>
      <w:bookmarkEnd w:id="1"/>
      <w:r w:rsidRPr="0040035B">
        <w:rPr>
          <w:b/>
          <w:i/>
          <w:szCs w:val="28"/>
        </w:rPr>
        <w:t>Затраты на содержание имущества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При определении затрат на техническое обслуживание и регла</w:t>
      </w:r>
      <w:r>
        <w:rPr>
          <w:szCs w:val="28"/>
        </w:rPr>
        <w:t>ментно-</w:t>
      </w:r>
      <w:r>
        <w:rPr>
          <w:szCs w:val="28"/>
        </w:rPr>
        <w:lastRenderedPageBreak/>
        <w:t xml:space="preserve">профилактический ремонт </w:t>
      </w:r>
      <w:r w:rsidRPr="00FD0AD3">
        <w:rPr>
          <w:szCs w:val="28"/>
        </w:rPr>
        <w:t>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эксплуатационной документаци</w:t>
      </w:r>
      <w:r>
        <w:rPr>
          <w:szCs w:val="28"/>
        </w:rPr>
        <w:t>ей</w:t>
      </w:r>
      <w:r w:rsidRPr="00FD0AD3">
        <w:rPr>
          <w:szCs w:val="28"/>
        </w:rPr>
        <w:t xml:space="preserve"> или утвержденн</w:t>
      </w:r>
      <w:r>
        <w:rPr>
          <w:szCs w:val="28"/>
        </w:rPr>
        <w:t>ы</w:t>
      </w:r>
      <w:r w:rsidRPr="00FD0AD3">
        <w:rPr>
          <w:szCs w:val="28"/>
        </w:rPr>
        <w:t>м регламент</w:t>
      </w:r>
      <w:r>
        <w:rPr>
          <w:szCs w:val="28"/>
        </w:rPr>
        <w:t>ом</w:t>
      </w:r>
      <w:r w:rsidRPr="00FD0AD3">
        <w:rPr>
          <w:szCs w:val="28"/>
        </w:rPr>
        <w:t xml:space="preserve"> выполнения таких работ.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техническое обслуживание и регламентно-профилактический ремонт вычислительной техники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en-US"/>
        </w:rPr>
        <w:t> </w:t>
      </w:r>
      <w:r w:rsidRPr="004214DF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>фактическое количество i-х рабочих станций, но не более предельного количества i-х рабочих станций;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en-US"/>
        </w:rPr>
        <w:t> </w:t>
      </w:r>
      <w:r w:rsidRPr="004214DF">
        <w:rPr>
          <w:szCs w:val="28"/>
        </w:rPr>
        <w:t>–</w:t>
      </w:r>
      <w:r>
        <w:rPr>
          <w:szCs w:val="28"/>
          <w:lang w:val="en-US"/>
        </w:rPr>
        <w:t> </w:t>
      </w:r>
      <w:r>
        <w:rPr>
          <w:szCs w:val="28"/>
        </w:rPr>
        <w:t>стоимость</w:t>
      </w:r>
      <w:r w:rsidRPr="00FD0AD3">
        <w:rPr>
          <w:szCs w:val="28"/>
        </w:rPr>
        <w:t xml:space="preserve"> технического обслуживания и регламентно-профилактического ремонта в расчете на </w:t>
      </w:r>
      <w:r>
        <w:rPr>
          <w:szCs w:val="28"/>
        </w:rPr>
        <w:t>одну</w:t>
      </w:r>
      <w:r w:rsidRPr="00FD0AD3">
        <w:rPr>
          <w:szCs w:val="28"/>
        </w:rPr>
        <w:t xml:space="preserve"> i-ю рабочую станцию в год.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При определении п</w:t>
      </w:r>
      <w:r w:rsidRPr="00FD0AD3">
        <w:rPr>
          <w:szCs w:val="28"/>
        </w:rPr>
        <w:t>редельно</w:t>
      </w:r>
      <w:r>
        <w:rPr>
          <w:szCs w:val="28"/>
        </w:rPr>
        <w:t>го</w:t>
      </w:r>
      <w:r w:rsidRPr="00FD0AD3">
        <w:rPr>
          <w:szCs w:val="28"/>
        </w:rPr>
        <w:t xml:space="preserve"> количество i-х рабочих станций (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 xml:space="preserve"> рвт предел</w:t>
      </w:r>
      <w:r w:rsidRPr="00FD0AD3">
        <w:rPr>
          <w:szCs w:val="28"/>
        </w:rPr>
        <w:t xml:space="preserve">) </w:t>
      </w:r>
      <w:r>
        <w:rPr>
          <w:szCs w:val="28"/>
        </w:rPr>
        <w:t>должно соблюдаться следующее условие</w:t>
      </w:r>
      <w:r w:rsidRPr="00FD0AD3">
        <w:rPr>
          <w:szCs w:val="28"/>
        </w:rPr>
        <w:t>:</w:t>
      </w:r>
    </w:p>
    <w:p w:rsidR="0040035B" w:rsidRPr="004214DF" w:rsidRDefault="0040035B" w:rsidP="0040035B">
      <w:pPr>
        <w:pStyle w:val="ConsPlusNormal"/>
        <w:ind w:left="3539" w:firstLine="1"/>
        <w:jc w:val="both"/>
        <w:rPr>
          <w:szCs w:val="28"/>
          <w:vertAlign w:val="subscript"/>
        </w:rPr>
      </w:pPr>
      <w:r w:rsidRPr="004214DF">
        <w:rPr>
          <w:szCs w:val="28"/>
          <w:vertAlign w:val="subscript"/>
        </w:rPr>
        <w:t xml:space="preserve">         </w:t>
      </w:r>
      <w:r>
        <w:rPr>
          <w:szCs w:val="28"/>
          <w:vertAlign w:val="subscript"/>
          <w:lang w:val="en-US"/>
        </w:rPr>
        <w:t>n</w:t>
      </w:r>
    </w:p>
    <w:p w:rsidR="0040035B" w:rsidRPr="004214DF" w:rsidRDefault="0040035B" w:rsidP="0040035B">
      <w:pPr>
        <w:pStyle w:val="ConsPlusNormal"/>
        <w:ind w:firstLine="709"/>
        <w:jc w:val="center"/>
        <w:rPr>
          <w:szCs w:val="28"/>
        </w:rPr>
      </w:pPr>
      <w:r w:rsidRPr="004214DF">
        <w:rPr>
          <w:szCs w:val="28"/>
        </w:rPr>
        <w:t>∑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 xml:space="preserve"> рвт предел</w:t>
      </w:r>
      <w:r>
        <w:rPr>
          <w:szCs w:val="28"/>
        </w:rPr>
        <w:t> = Ч</w:t>
      </w:r>
      <w:r>
        <w:rPr>
          <w:szCs w:val="28"/>
          <w:vertAlign w:val="subscript"/>
        </w:rPr>
        <w:t>оп</w:t>
      </w:r>
      <w:r>
        <w:rPr>
          <w:szCs w:val="28"/>
        </w:rPr>
        <w:t> × 1,5,</w:t>
      </w:r>
    </w:p>
    <w:p w:rsidR="0040035B" w:rsidRPr="004214DF" w:rsidRDefault="0040035B" w:rsidP="0040035B">
      <w:pPr>
        <w:pStyle w:val="ConsPlusNormal"/>
        <w:ind w:left="2831" w:firstLine="709"/>
        <w:jc w:val="both"/>
        <w:rPr>
          <w:szCs w:val="28"/>
          <w:vertAlign w:val="superscript"/>
        </w:rPr>
      </w:pPr>
      <w:r w:rsidRPr="004214DF">
        <w:rPr>
          <w:szCs w:val="28"/>
          <w:vertAlign w:val="superscript"/>
        </w:rPr>
        <w:t xml:space="preserve">        </w:t>
      </w:r>
      <w:r>
        <w:rPr>
          <w:szCs w:val="28"/>
          <w:vertAlign w:val="superscript"/>
          <w:lang w:val="en-US"/>
        </w:rPr>
        <w:t>i</w:t>
      </w:r>
      <w:r w:rsidRPr="00EF32B4">
        <w:rPr>
          <w:szCs w:val="28"/>
          <w:vertAlign w:val="superscript"/>
        </w:rPr>
        <w:t>=1</w:t>
      </w:r>
    </w:p>
    <w:p w:rsidR="0040035B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</w:t>
      </w:r>
      <w:r>
        <w:rPr>
          <w:szCs w:val="28"/>
        </w:rPr>
        <w:t>: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</w:rPr>
        <w:t>оп</w:t>
      </w:r>
      <w:r>
        <w:rPr>
          <w:szCs w:val="28"/>
          <w:lang w:val="en-US"/>
        </w:rPr>
        <w:t> </w:t>
      </w:r>
      <w:r w:rsidRPr="004214DF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 xml:space="preserve">расчетная численность основных работников, определяемая в соответствии с пунктами </w:t>
      </w:r>
      <w:r w:rsidRPr="003C0881">
        <w:rPr>
          <w:szCs w:val="28"/>
        </w:rPr>
        <w:t>18, 20</w:t>
      </w:r>
      <w:r>
        <w:rPr>
          <w:szCs w:val="28"/>
        </w:rPr>
        <w:t> – </w:t>
      </w:r>
      <w:r w:rsidRPr="003C0881">
        <w:rPr>
          <w:szCs w:val="28"/>
        </w:rPr>
        <w:t>22</w:t>
      </w:r>
      <w:r w:rsidRPr="00FD0AD3">
        <w:rPr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</w:t>
      </w:r>
      <w:r>
        <w:rPr>
          <w:szCs w:val="28"/>
        </w:rPr>
        <w:t xml:space="preserve">     </w:t>
      </w:r>
      <w:r w:rsidRPr="00FD0AD3">
        <w:rPr>
          <w:szCs w:val="28"/>
        </w:rPr>
        <w:t xml:space="preserve">от 13 октября 2014 </w:t>
      </w:r>
      <w:r>
        <w:rPr>
          <w:szCs w:val="28"/>
        </w:rPr>
        <w:t>года №</w:t>
      </w:r>
      <w:r w:rsidRPr="00FD0AD3">
        <w:rPr>
          <w:szCs w:val="28"/>
        </w:rPr>
        <w:t xml:space="preserve"> 1047 (далее</w:t>
      </w:r>
      <w:r>
        <w:rPr>
          <w:szCs w:val="28"/>
        </w:rPr>
        <w:t> – </w:t>
      </w:r>
      <w:r w:rsidR="00823FEA">
        <w:rPr>
          <w:szCs w:val="28"/>
        </w:rPr>
        <w:t>О</w:t>
      </w:r>
      <w:r w:rsidRPr="00FD0AD3">
        <w:rPr>
          <w:szCs w:val="28"/>
        </w:rPr>
        <w:t>бщие требования</w:t>
      </w:r>
      <w:r w:rsidR="00823FEA">
        <w:rPr>
          <w:szCs w:val="28"/>
        </w:rPr>
        <w:t xml:space="preserve"> по определения нормативных затрат</w:t>
      </w:r>
      <w:r w:rsidRPr="00FD0AD3">
        <w:rPr>
          <w:szCs w:val="28"/>
        </w:rPr>
        <w:t>).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техническое обслуживание и регламентно-профилактический ремонт оборудования по обеспечению безопасности информации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44170" cy="2254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en-US"/>
        </w:rPr>
        <w:t> </w:t>
      </w:r>
      <w:r w:rsidRPr="004214DF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>количество единиц i-го оборудования по обеспечению безопасности информации;</w:t>
      </w:r>
    </w:p>
    <w:p w:rsidR="0040035B" w:rsidRDefault="009F4984" w:rsidP="0040035B">
      <w:pPr>
        <w:pStyle w:val="ConsPlusNormal"/>
        <w:ind w:firstLine="709"/>
        <w:jc w:val="both"/>
        <w:rPr>
          <w:szCs w:val="28"/>
        </w:rPr>
      </w:pPr>
      <w:r w:rsidRPr="009F4984">
        <w:rPr>
          <w:noProof/>
          <w:position w:val="-12"/>
          <w:szCs w:val="28"/>
        </w:rPr>
        <w:pict>
          <v:shape id="Рисунок 41" o:spid="_x0000_i1025" type="#_x0000_t75" style="width:24.4pt;height:17.55pt;visibility:visible;mso-wrap-style:square" o:bullet="t">
            <v:imagedata r:id="rId48" o:title=""/>
          </v:shape>
        </w:pict>
      </w:r>
      <w:r w:rsidR="0040035B">
        <w:rPr>
          <w:szCs w:val="28"/>
          <w:lang w:val="en-US"/>
        </w:rPr>
        <w:t> </w:t>
      </w:r>
      <w:r w:rsidR="0040035B" w:rsidRPr="004214DF">
        <w:rPr>
          <w:szCs w:val="28"/>
        </w:rPr>
        <w:t>–</w:t>
      </w:r>
      <w:r w:rsidR="0040035B">
        <w:rPr>
          <w:szCs w:val="28"/>
          <w:lang w:val="en-US"/>
        </w:rPr>
        <w:t> </w:t>
      </w:r>
      <w:r w:rsidR="0040035B">
        <w:rPr>
          <w:szCs w:val="28"/>
        </w:rPr>
        <w:t>стоимость</w:t>
      </w:r>
      <w:r w:rsidR="0040035B" w:rsidRPr="00FD0AD3">
        <w:rPr>
          <w:szCs w:val="28"/>
        </w:rPr>
        <w:t xml:space="preserve"> технического обслуживания и регламентно-профилактического ремонта </w:t>
      </w:r>
      <w:r w:rsidR="0040035B">
        <w:rPr>
          <w:szCs w:val="28"/>
        </w:rPr>
        <w:t>одной</w:t>
      </w:r>
      <w:r w:rsidR="0040035B" w:rsidRPr="00FD0AD3">
        <w:rPr>
          <w:szCs w:val="28"/>
        </w:rPr>
        <w:t xml:space="preserve"> единицы i-го оборудования в год.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техническое обслуживание и регламентно-профилактический ремонт системы телефонной связи</w:t>
      </w:r>
      <w:r w:rsidRPr="00FD0AD3">
        <w:rPr>
          <w:szCs w:val="28"/>
        </w:rPr>
        <w:t xml:space="preserve"> (автоматизированных телефонных станций) </w:t>
      </w:r>
      <w:r>
        <w:rPr>
          <w:szCs w:val="28"/>
        </w:rPr>
        <w:t xml:space="preserve">                     </w:t>
      </w:r>
      <w:r w:rsidRPr="00FD0AD3">
        <w:rPr>
          <w:szCs w:val="28"/>
        </w:rPr>
        <w:t>(</w:t>
      </w: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1330325" cy="42735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Default="0040035B" w:rsidP="0040035B">
      <w:pPr>
        <w:pStyle w:val="ConsPlusNormal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en-US"/>
        </w:rPr>
        <w:t> </w:t>
      </w:r>
      <w:r w:rsidRPr="004214DF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>количество автоматизированных телефонных станций i-го вида;</w:t>
      </w:r>
    </w:p>
    <w:p w:rsidR="0040035B" w:rsidRDefault="009F4984" w:rsidP="0040035B">
      <w:pPr>
        <w:pStyle w:val="ConsPlusNormal"/>
        <w:ind w:firstLine="709"/>
        <w:jc w:val="both"/>
        <w:rPr>
          <w:szCs w:val="28"/>
        </w:rPr>
      </w:pPr>
      <w:r w:rsidRPr="009F4984">
        <w:rPr>
          <w:noProof/>
          <w:position w:val="-12"/>
          <w:szCs w:val="28"/>
        </w:rPr>
        <w:pict>
          <v:shape id="Рисунок 45" o:spid="_x0000_i1026" type="#_x0000_t75" style="width:22.55pt;height:17.55pt;visibility:visible;mso-wrap-style:square" o:bullet="t">
            <v:imagedata r:id="rId52" o:title=""/>
          </v:shape>
        </w:pict>
      </w:r>
      <w:r w:rsidR="0040035B">
        <w:rPr>
          <w:szCs w:val="28"/>
          <w:lang w:val="en-US"/>
        </w:rPr>
        <w:t> </w:t>
      </w:r>
      <w:r w:rsidR="0040035B" w:rsidRPr="004214DF">
        <w:rPr>
          <w:szCs w:val="28"/>
        </w:rPr>
        <w:t>–</w:t>
      </w:r>
      <w:r w:rsidR="0040035B">
        <w:rPr>
          <w:szCs w:val="28"/>
          <w:lang w:val="en-US"/>
        </w:rPr>
        <w:t> </w:t>
      </w:r>
      <w:r w:rsidR="0040035B">
        <w:rPr>
          <w:szCs w:val="28"/>
        </w:rPr>
        <w:t>стоимость</w:t>
      </w:r>
      <w:r w:rsidR="0040035B" w:rsidRPr="00FD0AD3">
        <w:rPr>
          <w:szCs w:val="28"/>
        </w:rPr>
        <w:t xml:space="preserve"> технического обслуживания и регламентно-профилактического ремонта </w:t>
      </w:r>
      <w:r w:rsidR="0040035B">
        <w:rPr>
          <w:szCs w:val="28"/>
        </w:rPr>
        <w:t>одной</w:t>
      </w:r>
      <w:r w:rsidR="0040035B" w:rsidRPr="00FD0AD3">
        <w:rPr>
          <w:szCs w:val="28"/>
        </w:rPr>
        <w:t xml:space="preserve"> автоматизированной телефонной станции i-го вида в год.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техническое обслуживание и регламентно-профилактический ремонт локальных вычислительных сетей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устройств локальных вычислительных сетей i-го вида;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стоимость</w:t>
      </w:r>
      <w:r w:rsidRPr="00FD0AD3">
        <w:rPr>
          <w:szCs w:val="28"/>
        </w:rPr>
        <w:t xml:space="preserve"> технического обслуживания и регламентно-профилактического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устройства локальных вычислительных сетей i-го вида в год.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техническое обслуживание и регламентно-профилактический ремонт систем бесперебойного питания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44170" cy="2254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модулей бесперебойного питания i-го вида;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стоимость</w:t>
      </w:r>
      <w:r w:rsidRPr="00FD0AD3">
        <w:rPr>
          <w:szCs w:val="28"/>
        </w:rPr>
        <w:t xml:space="preserve"> технического обслуживания и регламентно-профилактического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модуля бесперебойного питания i-го вида в год.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424940" cy="427355"/>
            <wp:effectExtent l="0" t="0" r="381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56235" cy="23749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i-х принтеров, многофункциональных устройств и копировальных аппаратов (оргтехники) в соответствии с </w:t>
      </w:r>
      <w:r>
        <w:rPr>
          <w:szCs w:val="28"/>
        </w:rPr>
        <w:t xml:space="preserve">утвержденными </w:t>
      </w:r>
      <w:r w:rsidR="00823FEA">
        <w:rPr>
          <w:szCs w:val="28"/>
        </w:rPr>
        <w:t xml:space="preserve">нормативами </w:t>
      </w:r>
      <w:r>
        <w:rPr>
          <w:szCs w:val="28"/>
        </w:rPr>
        <w:t>(Приложение №1.4.)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стоимость</w:t>
      </w:r>
      <w:r w:rsidRPr="00FD0AD3">
        <w:rPr>
          <w:szCs w:val="28"/>
        </w:rPr>
        <w:t xml:space="preserve">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40035B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2" w:name="Par220"/>
      <w:bookmarkEnd w:id="2"/>
      <w:r w:rsidRPr="0040035B">
        <w:rPr>
          <w:b/>
          <w:i/>
          <w:szCs w:val="28"/>
        </w:rPr>
        <w:lastRenderedPageBreak/>
        <w:t>Затраты на приобретение прочих работ и услуг,</w:t>
      </w:r>
    </w:p>
    <w:p w:rsidR="0040035B" w:rsidRPr="0040035B" w:rsidRDefault="0040035B" w:rsidP="0040035B">
      <w:pPr>
        <w:pStyle w:val="ConsPlusNormal"/>
        <w:jc w:val="center"/>
        <w:rPr>
          <w:b/>
          <w:i/>
          <w:szCs w:val="28"/>
        </w:rPr>
      </w:pPr>
      <w:r w:rsidRPr="0040035B">
        <w:rPr>
          <w:b/>
          <w:i/>
          <w:szCs w:val="28"/>
        </w:rPr>
        <w:t>не относящиеся к затратам на услуги связи, аренду</w:t>
      </w:r>
    </w:p>
    <w:p w:rsidR="0040035B" w:rsidRPr="0040035B" w:rsidRDefault="0040035B" w:rsidP="0040035B">
      <w:pPr>
        <w:pStyle w:val="ConsPlusNormal"/>
        <w:jc w:val="center"/>
        <w:rPr>
          <w:b/>
          <w:i/>
          <w:szCs w:val="28"/>
        </w:rPr>
      </w:pPr>
      <w:r w:rsidRPr="0040035B">
        <w:rPr>
          <w:b/>
          <w:i/>
          <w:szCs w:val="28"/>
        </w:rPr>
        <w:t>и содержание имущества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068705" cy="22542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по сопровождению справочно-правовых систем;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по сопровождению и приобретению иного программного обеспечения.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2A3A7E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оплату услуг по сопровождению справочно-правовых систем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54399B" w:rsidRDefault="0040035B" w:rsidP="0040035B">
      <w:pPr>
        <w:pStyle w:val="ConsPlusNormal"/>
        <w:ind w:firstLine="709"/>
        <w:jc w:val="both"/>
        <w:rPr>
          <w:szCs w:val="28"/>
          <w:vertAlign w:val="subscript"/>
        </w:rPr>
      </w:pPr>
      <w:r w:rsidRPr="002A3A7E">
        <w:rPr>
          <w:szCs w:val="28"/>
        </w:rPr>
        <w:tab/>
      </w:r>
      <w:r w:rsidRPr="002A3A7E">
        <w:rPr>
          <w:szCs w:val="28"/>
        </w:rPr>
        <w:tab/>
      </w:r>
      <w:r w:rsidRPr="002A3A7E">
        <w:rPr>
          <w:szCs w:val="28"/>
        </w:rPr>
        <w:tab/>
      </w:r>
      <w:r w:rsidRPr="002A3A7E">
        <w:rPr>
          <w:szCs w:val="28"/>
        </w:rPr>
        <w:tab/>
      </w:r>
      <w:r w:rsidRPr="002A3A7E">
        <w:rPr>
          <w:szCs w:val="28"/>
        </w:rPr>
        <w:tab/>
        <w:t xml:space="preserve">       </w:t>
      </w:r>
      <w:r>
        <w:rPr>
          <w:szCs w:val="28"/>
          <w:vertAlign w:val="subscript"/>
          <w:lang w:val="en-US"/>
        </w:rPr>
        <w:t>n</w:t>
      </w:r>
    </w:p>
    <w:p w:rsidR="0040035B" w:rsidRPr="002E50E5" w:rsidRDefault="0040035B" w:rsidP="0040035B">
      <w:pPr>
        <w:pStyle w:val="ConsPlusNormal"/>
        <w:jc w:val="center"/>
        <w:rPr>
          <w:szCs w:val="28"/>
          <w:vertAlign w:val="subscript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сспс</w:t>
      </w:r>
      <w:r w:rsidRPr="002E50E5">
        <w:rPr>
          <w:szCs w:val="28"/>
          <w:lang w:val="en-US"/>
        </w:rPr>
        <w:t> </w:t>
      </w:r>
      <w:r w:rsidRPr="0054399B">
        <w:rPr>
          <w:szCs w:val="28"/>
        </w:rPr>
        <w:t>=</w:t>
      </w:r>
      <w:r w:rsidRPr="002E50E5">
        <w:rPr>
          <w:szCs w:val="28"/>
          <w:lang w:val="en-US"/>
        </w:rPr>
        <w:t> </w:t>
      </w:r>
      <w:r w:rsidRPr="0054399B">
        <w:rPr>
          <w:szCs w:val="28"/>
        </w:rPr>
        <w:t>∑</w:t>
      </w:r>
      <w:r>
        <w:rPr>
          <w:szCs w:val="28"/>
          <w:lang w:val="en-US"/>
        </w:rPr>
        <w:t> 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сспс</w:t>
      </w:r>
      <w:r w:rsidRPr="002E50E5">
        <w:rPr>
          <w:szCs w:val="28"/>
          <w:lang w:val="en-US"/>
        </w:rPr>
        <w:t> </w:t>
      </w:r>
      <w:r w:rsidRPr="0054399B">
        <w:rPr>
          <w:szCs w:val="28"/>
        </w:rPr>
        <w:t>×</w:t>
      </w:r>
      <w:r w:rsidRPr="002E50E5">
        <w:rPr>
          <w:szCs w:val="28"/>
          <w:lang w:val="en-US"/>
        </w:rPr>
        <w:t> </w:t>
      </w:r>
      <w:r>
        <w:rPr>
          <w:szCs w:val="28"/>
        </w:rPr>
        <w:t>М</w:t>
      </w:r>
      <w:r>
        <w:rPr>
          <w:szCs w:val="28"/>
          <w:vertAlign w:val="subscript"/>
          <w:lang w:val="en-US"/>
        </w:rPr>
        <w:t>i</w:t>
      </w:r>
      <w:r w:rsidRPr="0054399B">
        <w:rPr>
          <w:szCs w:val="28"/>
          <w:vertAlign w:val="subscript"/>
        </w:rPr>
        <w:t xml:space="preserve"> </w:t>
      </w:r>
      <w:r w:rsidRPr="002E50E5">
        <w:rPr>
          <w:szCs w:val="28"/>
        </w:rPr>
        <w:t>,</w:t>
      </w:r>
    </w:p>
    <w:p w:rsidR="0040035B" w:rsidRPr="0054399B" w:rsidRDefault="0040035B" w:rsidP="0040035B">
      <w:pPr>
        <w:pStyle w:val="ConsPlusNormal"/>
        <w:ind w:firstLine="709"/>
        <w:jc w:val="both"/>
        <w:rPr>
          <w:szCs w:val="28"/>
          <w:vertAlign w:val="superscript"/>
        </w:rPr>
      </w:pPr>
      <w:r w:rsidRPr="0054399B">
        <w:rPr>
          <w:szCs w:val="28"/>
          <w:vertAlign w:val="superscript"/>
        </w:rPr>
        <w:t xml:space="preserve">    </w:t>
      </w:r>
      <w:r w:rsidRPr="0054399B">
        <w:rPr>
          <w:szCs w:val="28"/>
          <w:vertAlign w:val="superscript"/>
        </w:rPr>
        <w:tab/>
      </w:r>
      <w:r w:rsidRPr="0054399B">
        <w:rPr>
          <w:szCs w:val="28"/>
          <w:vertAlign w:val="superscript"/>
        </w:rPr>
        <w:tab/>
      </w:r>
      <w:r w:rsidRPr="0054399B">
        <w:rPr>
          <w:szCs w:val="28"/>
          <w:vertAlign w:val="superscript"/>
        </w:rPr>
        <w:tab/>
      </w:r>
      <w:r w:rsidRPr="0054399B">
        <w:rPr>
          <w:szCs w:val="28"/>
          <w:vertAlign w:val="superscript"/>
        </w:rPr>
        <w:tab/>
      </w:r>
      <w:r w:rsidRPr="0054399B">
        <w:rPr>
          <w:szCs w:val="28"/>
          <w:vertAlign w:val="superscript"/>
        </w:rPr>
        <w:tab/>
        <w:t xml:space="preserve">         </w:t>
      </w:r>
      <w:r>
        <w:rPr>
          <w:szCs w:val="28"/>
          <w:vertAlign w:val="superscript"/>
          <w:lang w:val="en-US"/>
        </w:rPr>
        <w:t>i</w:t>
      </w:r>
      <w:r w:rsidRPr="0054399B">
        <w:rPr>
          <w:szCs w:val="28"/>
          <w:vertAlign w:val="superscript"/>
        </w:rPr>
        <w:t>=1</w:t>
      </w:r>
    </w:p>
    <w:p w:rsidR="0040035B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</w:t>
      </w:r>
      <w:r>
        <w:rPr>
          <w:szCs w:val="28"/>
        </w:rPr>
        <w:t>:</w:t>
      </w:r>
    </w:p>
    <w:p w:rsidR="0040035B" w:rsidRDefault="0040035B" w:rsidP="0040035B">
      <w:pPr>
        <w:pStyle w:val="ConsPlusNormal"/>
        <w:ind w:firstLine="709"/>
        <w:jc w:val="both"/>
        <w:rPr>
          <w:bCs/>
          <w:szCs w:val="28"/>
        </w:rPr>
      </w:pP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сспс</w:t>
      </w:r>
      <w:r>
        <w:rPr>
          <w:szCs w:val="28"/>
        </w:rPr>
        <w:t> – </w:t>
      </w:r>
      <w:r w:rsidRPr="00FD0AD3">
        <w:rPr>
          <w:szCs w:val="28"/>
        </w:rPr>
        <w:t>цена сопровождения i-й справочно-правовой системы</w:t>
      </w:r>
      <w:r>
        <w:rPr>
          <w:szCs w:val="28"/>
        </w:rPr>
        <w:t xml:space="preserve"> в месяц</w:t>
      </w:r>
      <w:r w:rsidRPr="00FD0AD3">
        <w:rPr>
          <w:szCs w:val="28"/>
        </w:rPr>
        <w:t xml:space="preserve">, определяемая в соответствии со статьей 22 </w:t>
      </w:r>
      <w:r w:rsidRPr="00B7028A">
        <w:rPr>
          <w:bCs/>
          <w:szCs w:val="28"/>
        </w:rPr>
        <w:t xml:space="preserve">Федерального закона </w:t>
      </w:r>
      <w:r w:rsidR="00823FEA">
        <w:rPr>
          <w:bCs/>
          <w:szCs w:val="28"/>
        </w:rPr>
        <w:t xml:space="preserve">от 5 апреля 2013 года №44-ФЗ «О </w:t>
      </w:r>
      <w:r w:rsidRPr="00B7028A">
        <w:rPr>
          <w:bCs/>
          <w:szCs w:val="28"/>
        </w:rPr>
        <w:t>контрактной системе</w:t>
      </w:r>
      <w:r w:rsidR="00823FEA">
        <w:rPr>
          <w:bCs/>
          <w:szCs w:val="28"/>
        </w:rPr>
        <w:t xml:space="preserve"> в сфере закупок товаров, работ, услуг для государственных и муниципальных нужд» (далее – Федеральный закон 44-ФЗ)</w:t>
      </w:r>
      <w:r>
        <w:rPr>
          <w:bCs/>
          <w:szCs w:val="28"/>
        </w:rPr>
        <w:t>;</w:t>
      </w:r>
    </w:p>
    <w:p w:rsidR="0040035B" w:rsidRPr="002E50E5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М</w:t>
      </w:r>
      <w:r>
        <w:rPr>
          <w:szCs w:val="28"/>
          <w:vertAlign w:val="subscript"/>
          <w:lang w:val="en-US"/>
        </w:rPr>
        <w:t>i</w:t>
      </w:r>
      <w:r>
        <w:rPr>
          <w:szCs w:val="28"/>
        </w:rPr>
        <w:t xml:space="preserve"> – количество месяцев </w:t>
      </w:r>
      <w:r w:rsidRPr="00FD0AD3">
        <w:rPr>
          <w:szCs w:val="28"/>
        </w:rPr>
        <w:t>сопровождения i-й справочно-правовой системы</w:t>
      </w:r>
      <w:r>
        <w:rPr>
          <w:szCs w:val="28"/>
        </w:rPr>
        <w:t>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оплату услуг по сопровождению и приобретению иного программного обеспечения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1591310" cy="4394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</w:t>
      </w:r>
      <w:r>
        <w:rPr>
          <w:szCs w:val="28"/>
        </w:rPr>
        <w:t>ей</w:t>
      </w:r>
      <w:r w:rsidRPr="00FD0AD3">
        <w:rPr>
          <w:szCs w:val="28"/>
        </w:rPr>
        <w:t xml:space="preserve"> или утвержденн</w:t>
      </w:r>
      <w:r>
        <w:rPr>
          <w:szCs w:val="28"/>
        </w:rPr>
        <w:t>ы</w:t>
      </w:r>
      <w:r w:rsidRPr="00FD0AD3">
        <w:rPr>
          <w:szCs w:val="28"/>
        </w:rPr>
        <w:t>м регламент</w:t>
      </w:r>
      <w:r>
        <w:rPr>
          <w:szCs w:val="28"/>
        </w:rPr>
        <w:t>ом</w:t>
      </w:r>
      <w:r w:rsidRPr="00FD0AD3">
        <w:rPr>
          <w:szCs w:val="28"/>
        </w:rPr>
        <w:t xml:space="preserve"> выполнения работ по сопровождению g-го иного программного обеспечения;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lastRenderedPageBreak/>
        <w:drawing>
          <wp:inline distT="0" distB="0" distL="0" distR="0">
            <wp:extent cx="320675" cy="23749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оплату услуг, связанных с обеспечением безопасности информации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962025" cy="225425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106264" w:rsidRPr="00FD0AD3" w:rsidRDefault="0040035B" w:rsidP="00106264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проведение аттестационных, проверочных и контрольных мероприятий</w:t>
      </w:r>
      <w:r>
        <w:rPr>
          <w:szCs w:val="28"/>
        </w:rPr>
        <w:t xml:space="preserve"> </w:t>
      </w:r>
      <w:r w:rsidR="00106264">
        <w:rPr>
          <w:szCs w:val="28"/>
        </w:rPr>
        <w:t>(порядок расчета затрат см. далее);</w:t>
      </w:r>
    </w:p>
    <w:p w:rsidR="00106264" w:rsidRPr="00FD0AD3" w:rsidRDefault="0040035B" w:rsidP="00106264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="00146898">
        <w:rPr>
          <w:szCs w:val="28"/>
        </w:rPr>
        <w:t xml:space="preserve"> </w:t>
      </w:r>
      <w:r w:rsidR="00106264">
        <w:rPr>
          <w:szCs w:val="28"/>
        </w:rPr>
        <w:t>(порядок расчета затрат см. далее)</w:t>
      </w:r>
      <w:r w:rsidR="00106264" w:rsidRPr="00FD0AD3">
        <w:rPr>
          <w:szCs w:val="28"/>
        </w:rPr>
        <w:t>.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проведение аттестационных, проверочных и контрольных мероприятий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2256155" cy="4394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аттестуемых i-х объектов (помещений);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проведения аттестации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объекта (помещения);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8610" cy="23749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единиц j-го оборудования (устройств), требующих проверки;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571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проведения проверки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j-го оборудования (устройства).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70635" cy="42735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единицы простой (неисключительной) лицензии на использование i-го программного обеспечения по защите информации.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оплату работ по монтажу (установке), дооборудованию и наладке оборудования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189865" cy="225425"/>
            <wp:effectExtent l="19050" t="0" r="63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139825" cy="42735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273050" cy="2254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i-го оборудования, подлежащего монтажу (установке), дооборудованию и наладке;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монтажа (установки), дооборудования и наладки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i-го оборудования.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14689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3" w:name="Par275"/>
      <w:bookmarkEnd w:id="3"/>
      <w:r w:rsidRPr="00146898">
        <w:rPr>
          <w:b/>
          <w:i/>
          <w:szCs w:val="28"/>
        </w:rPr>
        <w:t>Затраты на приобретение основных средств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рабочих станций (системный блок, монитор, устройства ввода информации)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600960" cy="427355"/>
            <wp:effectExtent l="0" t="0" r="889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605790" cy="237490"/>
            <wp:effectExtent l="0" t="0" r="381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предельное количество рабочих станций по i-й должности;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34670" cy="23749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фактическое количество рабочих станций по i-й должности;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приобретения </w:t>
      </w:r>
      <w:r>
        <w:rPr>
          <w:szCs w:val="28"/>
        </w:rPr>
        <w:t>одной</w:t>
      </w:r>
      <w:r w:rsidRPr="00FD0AD3">
        <w:rPr>
          <w:szCs w:val="28"/>
        </w:rPr>
        <w:t xml:space="preserve"> рабочей станции по i-й должности в соответствии с </w:t>
      </w:r>
      <w:r w:rsidR="00146898"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 w:rsidR="00146898">
        <w:rPr>
          <w:szCs w:val="28"/>
        </w:rPr>
        <w:t xml:space="preserve"> (Приложение № 1.14)</w:t>
      </w:r>
      <w:r w:rsidRPr="00FD0AD3">
        <w:rPr>
          <w:szCs w:val="28"/>
        </w:rPr>
        <w:t>.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При определении п</w:t>
      </w:r>
      <w:r w:rsidRPr="00FD0AD3">
        <w:rPr>
          <w:szCs w:val="28"/>
        </w:rPr>
        <w:t>редельно</w:t>
      </w:r>
      <w:r>
        <w:rPr>
          <w:szCs w:val="28"/>
        </w:rPr>
        <w:t>го</w:t>
      </w:r>
      <w:r w:rsidRPr="00FD0AD3">
        <w:rPr>
          <w:szCs w:val="28"/>
        </w:rPr>
        <w:t xml:space="preserve"> количеств</w:t>
      </w:r>
      <w:r>
        <w:rPr>
          <w:szCs w:val="28"/>
        </w:rPr>
        <w:t>а</w:t>
      </w:r>
      <w:r w:rsidRPr="00FD0AD3">
        <w:rPr>
          <w:szCs w:val="28"/>
        </w:rPr>
        <w:t xml:space="preserve"> рабочих станций </w:t>
      </w:r>
      <w:r>
        <w:rPr>
          <w:szCs w:val="28"/>
        </w:rPr>
        <w:t xml:space="preserve">                                         </w:t>
      </w:r>
      <w:r w:rsidRPr="00FD0AD3">
        <w:rPr>
          <w:szCs w:val="28"/>
        </w:rPr>
        <w:t>по i-й должности (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 xml:space="preserve"> рст предел</w:t>
      </w:r>
      <w:r w:rsidRPr="00FD0AD3">
        <w:rPr>
          <w:szCs w:val="28"/>
        </w:rPr>
        <w:t xml:space="preserve">) </w:t>
      </w:r>
      <w:r>
        <w:rPr>
          <w:szCs w:val="28"/>
        </w:rPr>
        <w:t>должно соблюдаться следующее условие</w:t>
      </w:r>
      <w:r w:rsidRPr="00FD0AD3">
        <w:rPr>
          <w:szCs w:val="28"/>
        </w:rPr>
        <w:t>:</w:t>
      </w:r>
    </w:p>
    <w:p w:rsidR="0040035B" w:rsidRPr="004214DF" w:rsidRDefault="0040035B" w:rsidP="0040035B">
      <w:pPr>
        <w:pStyle w:val="ConsPlusNormal"/>
        <w:ind w:left="3539" w:firstLine="1"/>
        <w:jc w:val="both"/>
        <w:rPr>
          <w:szCs w:val="28"/>
          <w:vertAlign w:val="subscript"/>
        </w:rPr>
      </w:pPr>
      <w:r w:rsidRPr="004214DF">
        <w:rPr>
          <w:szCs w:val="28"/>
          <w:vertAlign w:val="subscript"/>
        </w:rPr>
        <w:t xml:space="preserve">         </w:t>
      </w:r>
      <w:r>
        <w:rPr>
          <w:szCs w:val="28"/>
          <w:vertAlign w:val="subscript"/>
          <w:lang w:val="en-US"/>
        </w:rPr>
        <w:t>n</w:t>
      </w:r>
    </w:p>
    <w:p w:rsidR="0040035B" w:rsidRPr="004214DF" w:rsidRDefault="0040035B" w:rsidP="0040035B">
      <w:pPr>
        <w:pStyle w:val="ConsPlusNormal"/>
        <w:ind w:firstLine="709"/>
        <w:jc w:val="center"/>
        <w:rPr>
          <w:szCs w:val="28"/>
        </w:rPr>
      </w:pPr>
      <w:r w:rsidRPr="004214DF">
        <w:rPr>
          <w:szCs w:val="28"/>
        </w:rPr>
        <w:t>∑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 xml:space="preserve"> рст предел</w:t>
      </w:r>
      <w:r>
        <w:rPr>
          <w:szCs w:val="28"/>
        </w:rPr>
        <w:t> = Ч</w:t>
      </w:r>
      <w:r>
        <w:rPr>
          <w:szCs w:val="28"/>
          <w:vertAlign w:val="subscript"/>
        </w:rPr>
        <w:t>оп</w:t>
      </w:r>
      <w:r>
        <w:rPr>
          <w:szCs w:val="28"/>
        </w:rPr>
        <w:t> × 1,5,</w:t>
      </w:r>
    </w:p>
    <w:p w:rsidR="0040035B" w:rsidRDefault="0040035B" w:rsidP="0040035B">
      <w:pPr>
        <w:pStyle w:val="ConsPlusNormal"/>
        <w:ind w:left="2831" w:firstLine="709"/>
        <w:jc w:val="both"/>
        <w:rPr>
          <w:szCs w:val="28"/>
          <w:vertAlign w:val="superscript"/>
        </w:rPr>
      </w:pPr>
      <w:r w:rsidRPr="004214DF">
        <w:rPr>
          <w:szCs w:val="28"/>
          <w:vertAlign w:val="superscript"/>
        </w:rPr>
        <w:t xml:space="preserve">        </w:t>
      </w:r>
      <w:r>
        <w:rPr>
          <w:szCs w:val="28"/>
          <w:vertAlign w:val="superscript"/>
          <w:lang w:val="en-US"/>
        </w:rPr>
        <w:t>i</w:t>
      </w:r>
      <w:r w:rsidRPr="00896D29">
        <w:rPr>
          <w:szCs w:val="28"/>
          <w:vertAlign w:val="superscript"/>
        </w:rPr>
        <w:t>=1</w:t>
      </w:r>
    </w:p>
    <w:p w:rsidR="0040035B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</w:t>
      </w:r>
      <w:r>
        <w:rPr>
          <w:szCs w:val="28"/>
        </w:rPr>
        <w:t>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расчетная численность основных работников, определяемая в соответствии с пунктами </w:t>
      </w:r>
      <w:r w:rsidRPr="003C0881">
        <w:rPr>
          <w:szCs w:val="28"/>
        </w:rPr>
        <w:t>18, 20</w:t>
      </w:r>
      <w:r>
        <w:rPr>
          <w:szCs w:val="28"/>
        </w:rPr>
        <w:t> – </w:t>
      </w:r>
      <w:r w:rsidRPr="003C0881">
        <w:rPr>
          <w:szCs w:val="28"/>
        </w:rPr>
        <w:t>22</w:t>
      </w:r>
      <w:r>
        <w:rPr>
          <w:szCs w:val="28"/>
        </w:rPr>
        <w:t xml:space="preserve"> </w:t>
      </w:r>
      <w:r w:rsidR="00106264">
        <w:rPr>
          <w:szCs w:val="28"/>
        </w:rPr>
        <w:t>О</w:t>
      </w:r>
      <w:r w:rsidRPr="00FD0AD3">
        <w:rPr>
          <w:szCs w:val="28"/>
        </w:rPr>
        <w:t>бщих требований к определению нормативных затрат.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принтеров, многофункциональных устройств и копировальных аппаратов</w:t>
      </w:r>
      <w:r w:rsidRPr="00FD0AD3">
        <w:rPr>
          <w:szCs w:val="28"/>
        </w:rPr>
        <w:t xml:space="preserve"> (оргтехники)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93645" cy="427355"/>
            <wp:effectExtent l="0" t="0" r="190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46100" cy="237490"/>
            <wp:effectExtent l="19050" t="0" r="635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i-го типа принтера, многофункционального устройства и копировального аппарата (оргтехники) в соответствии с нормативами  государственных органов;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10540" cy="23749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фактическое количество i-го типа принтера, многофункционального устройства и копировального аппарата (оргтехники);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типа принтера, многофункционального устройства и копировального аппарата (оргтехники) в соответствии с </w:t>
      </w:r>
      <w:r w:rsidR="00146898"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 w:rsidR="00146898">
        <w:rPr>
          <w:szCs w:val="28"/>
        </w:rPr>
        <w:t xml:space="preserve"> (Приложение № 1.4.)</w:t>
      </w:r>
      <w:r w:rsidRPr="00FD0AD3">
        <w:rPr>
          <w:szCs w:val="28"/>
        </w:rPr>
        <w:t>.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lastRenderedPageBreak/>
        <w:t>Затраты на приобретение средств подвижной радиотелефонной связи</w:t>
      </w:r>
      <w:r>
        <w:rPr>
          <w:szCs w:val="28"/>
        </w:rPr>
        <w:t xml:space="preserve">                   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26870" cy="42735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7355" cy="23749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планируемое к приобретению количество средств подвижной </w:t>
      </w:r>
      <w:r>
        <w:rPr>
          <w:szCs w:val="28"/>
        </w:rPr>
        <w:t>радиотелефонной</w:t>
      </w:r>
      <w:r w:rsidRPr="00FD0AD3">
        <w:rPr>
          <w:szCs w:val="28"/>
        </w:rPr>
        <w:t xml:space="preserve"> связи</w:t>
      </w:r>
      <w:r>
        <w:rPr>
          <w:szCs w:val="28"/>
        </w:rPr>
        <w:t xml:space="preserve"> </w:t>
      </w:r>
      <w:r w:rsidRPr="00FD0AD3">
        <w:rPr>
          <w:szCs w:val="28"/>
        </w:rPr>
        <w:t xml:space="preserve">по i-й должности в соответствии с </w:t>
      </w:r>
      <w:r w:rsidR="00146898"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 w:rsidR="00146898">
        <w:rPr>
          <w:szCs w:val="28"/>
        </w:rPr>
        <w:t xml:space="preserve"> (Приложение № 1.2.)</w:t>
      </w:r>
      <w:r w:rsidRPr="00FD0AD3">
        <w:rPr>
          <w:szCs w:val="28"/>
        </w:rPr>
        <w:t>;</w:t>
      </w:r>
    </w:p>
    <w:p w:rsidR="00146898" w:rsidRDefault="009F4984" w:rsidP="0040035B">
      <w:pPr>
        <w:pStyle w:val="ConsPlusNormal"/>
        <w:ind w:firstLine="709"/>
        <w:jc w:val="both"/>
        <w:rPr>
          <w:szCs w:val="28"/>
        </w:rPr>
      </w:pPr>
      <w:r w:rsidRPr="009F4984">
        <w:rPr>
          <w:noProof/>
          <w:position w:val="-14"/>
          <w:szCs w:val="28"/>
        </w:rPr>
        <w:pict>
          <v:shape id="Рисунок 99" o:spid="_x0000_i1027" type="#_x0000_t75" style="width:30.05pt;height:18.8pt;visibility:visible;mso-wrap-style:square" o:bullet="t">
            <v:imagedata r:id="rId104" o:title=""/>
          </v:shape>
        </w:pict>
      </w:r>
      <w:r w:rsidR="0040035B">
        <w:rPr>
          <w:szCs w:val="28"/>
        </w:rPr>
        <w:t> – </w:t>
      </w:r>
      <w:r w:rsidR="0040035B" w:rsidRPr="00FD0AD3">
        <w:rPr>
          <w:szCs w:val="28"/>
        </w:rPr>
        <w:t xml:space="preserve">стоимость </w:t>
      </w:r>
      <w:r w:rsidR="0040035B">
        <w:rPr>
          <w:szCs w:val="28"/>
        </w:rPr>
        <w:t>одного</w:t>
      </w:r>
      <w:r w:rsidR="0040035B" w:rsidRPr="00FD0AD3">
        <w:rPr>
          <w:szCs w:val="28"/>
        </w:rPr>
        <w:t xml:space="preserve"> средства подвижной </w:t>
      </w:r>
      <w:r w:rsidR="0040035B">
        <w:rPr>
          <w:szCs w:val="28"/>
        </w:rPr>
        <w:t>радиотелефонной</w:t>
      </w:r>
      <w:r w:rsidR="0040035B" w:rsidRPr="00FD0AD3">
        <w:rPr>
          <w:szCs w:val="28"/>
        </w:rPr>
        <w:t xml:space="preserve"> связи </w:t>
      </w:r>
      <w:r w:rsidR="0040035B">
        <w:rPr>
          <w:szCs w:val="28"/>
        </w:rPr>
        <w:t xml:space="preserve">                </w:t>
      </w:r>
      <w:r w:rsidR="0040035B" w:rsidRPr="00FD0AD3">
        <w:rPr>
          <w:szCs w:val="28"/>
        </w:rPr>
        <w:t xml:space="preserve">для i-й должности в соответствии с </w:t>
      </w:r>
      <w:r w:rsidR="00146898">
        <w:rPr>
          <w:szCs w:val="28"/>
        </w:rPr>
        <w:t xml:space="preserve">утвержденными </w:t>
      </w:r>
      <w:r w:rsidR="0040035B" w:rsidRPr="00FD0AD3">
        <w:rPr>
          <w:szCs w:val="28"/>
        </w:rPr>
        <w:t xml:space="preserve">нормативами </w:t>
      </w:r>
      <w:r w:rsidR="00146898">
        <w:rPr>
          <w:szCs w:val="28"/>
        </w:rPr>
        <w:t>(Приложение № 1.2.).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 xml:space="preserve"> 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146898">
        <w:rPr>
          <w:szCs w:val="28"/>
          <w:u w:val="single"/>
        </w:rPr>
        <w:t>Затраты на приобретение планшетных компьютеров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520190" cy="42735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91795" cy="237490"/>
            <wp:effectExtent l="0" t="0" r="825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планируемое к приобретению количество планшетных компьютеров по i-й должности в соответствии с </w:t>
      </w:r>
      <w:r w:rsidR="00106264">
        <w:rPr>
          <w:szCs w:val="28"/>
        </w:rPr>
        <w:t xml:space="preserve">утвержденными </w:t>
      </w:r>
      <w:r w:rsidR="00106264" w:rsidRPr="00FD0AD3">
        <w:rPr>
          <w:szCs w:val="28"/>
        </w:rPr>
        <w:t>нормативами</w:t>
      </w:r>
      <w:r w:rsidR="00106264">
        <w:rPr>
          <w:szCs w:val="28"/>
        </w:rPr>
        <w:t xml:space="preserve"> (Приложение №1.5.)</w:t>
      </w:r>
      <w:r w:rsidR="00106264" w:rsidRPr="00FD0AD3">
        <w:rPr>
          <w:szCs w:val="28"/>
        </w:rPr>
        <w:t>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планшетного компьютера по i-й должности в соответствии с </w:t>
      </w:r>
      <w:r w:rsidR="00146898"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 w:rsidR="00146898">
        <w:rPr>
          <w:szCs w:val="28"/>
        </w:rPr>
        <w:t xml:space="preserve"> (Приложение №1.5.)</w:t>
      </w:r>
      <w:r w:rsidRPr="00FD0AD3">
        <w:rPr>
          <w:szCs w:val="28"/>
        </w:rPr>
        <w:t>.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оборудования по обеспечению безопасности информации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531620" cy="42735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91795" cy="225425"/>
            <wp:effectExtent l="0" t="0" r="825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i-го оборудования по обеспечению безопасности информации;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19050" t="0" r="571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приобретаемого i-го оборудования по обеспечению безопасности информации.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146898" w:rsidRDefault="0040035B" w:rsidP="0040035B">
      <w:pPr>
        <w:pStyle w:val="ConsPlusNormal"/>
        <w:ind w:firstLine="709"/>
        <w:jc w:val="center"/>
        <w:outlineLvl w:val="3"/>
        <w:rPr>
          <w:b/>
          <w:i/>
          <w:szCs w:val="28"/>
        </w:rPr>
      </w:pPr>
      <w:bookmarkStart w:id="4" w:name="Par319"/>
      <w:bookmarkEnd w:id="4"/>
      <w:r w:rsidRPr="00146898">
        <w:rPr>
          <w:b/>
          <w:i/>
          <w:szCs w:val="28"/>
        </w:rPr>
        <w:t>Затраты на приобретение материальных запасов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мониторов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424940" cy="42735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0" t="0" r="571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мониторов;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одного i-го монитора.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lastRenderedPageBreak/>
        <w:t>Затраты на приобретение системных блоков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47140" cy="42735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Default="0040035B" w:rsidP="0040035B">
      <w:pPr>
        <w:pStyle w:val="ConsPlusNormal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системных блоков;</w:t>
      </w:r>
    </w:p>
    <w:p w:rsidR="0040035B" w:rsidRDefault="009F4984" w:rsidP="0040035B">
      <w:pPr>
        <w:pStyle w:val="ConsPlusNormal"/>
        <w:ind w:firstLine="709"/>
        <w:jc w:val="both"/>
        <w:rPr>
          <w:szCs w:val="28"/>
        </w:rPr>
      </w:pPr>
      <w:r w:rsidRPr="009F4984">
        <w:rPr>
          <w:noProof/>
          <w:position w:val="-12"/>
          <w:szCs w:val="28"/>
        </w:rPr>
        <w:pict>
          <v:shape id="Рисунок 115" o:spid="_x0000_i1028" type="#_x0000_t75" style="width:20.65pt;height:17.55pt;visibility:visible;mso-wrap-style:square" o:bullet="t">
            <v:imagedata r:id="rId120" o:title=""/>
          </v:shape>
        </w:pict>
      </w:r>
      <w:r w:rsidR="0040035B">
        <w:rPr>
          <w:szCs w:val="28"/>
        </w:rPr>
        <w:t> – </w:t>
      </w:r>
      <w:r w:rsidR="0040035B" w:rsidRPr="00FD0AD3">
        <w:rPr>
          <w:szCs w:val="28"/>
        </w:rPr>
        <w:t>цена одного i-го системного блока.</w:t>
      </w:r>
    </w:p>
    <w:p w:rsidR="00146898" w:rsidRPr="00FD0AD3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других запасных частей для вычислительной техники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i-й запасной части для вычислительной техники.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магнитных и оптических носителей информации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94130" cy="42735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планируемое к приобретению количество i-го носителя информации в соответствии с </w:t>
      </w:r>
      <w:r w:rsidR="00106264">
        <w:rPr>
          <w:szCs w:val="28"/>
        </w:rPr>
        <w:t>утвержденными нормативами (Приложение № 1.6.)</w:t>
      </w:r>
      <w:r w:rsidR="00106264" w:rsidRPr="00FD0AD3">
        <w:rPr>
          <w:szCs w:val="28"/>
        </w:rPr>
        <w:t>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i-го носителя информации в соответствии с</w:t>
      </w:r>
      <w:r w:rsidR="00146898">
        <w:rPr>
          <w:szCs w:val="28"/>
        </w:rPr>
        <w:t xml:space="preserve"> утвержденными</w:t>
      </w:r>
      <w:r w:rsidRPr="00FD0AD3">
        <w:rPr>
          <w:szCs w:val="28"/>
        </w:rPr>
        <w:t xml:space="preserve"> нормативами</w:t>
      </w:r>
      <w:r w:rsidR="00146898">
        <w:rPr>
          <w:szCs w:val="28"/>
        </w:rPr>
        <w:t xml:space="preserve"> (Приложение № 1.6.)</w:t>
      </w:r>
      <w:r w:rsidRPr="00FD0AD3">
        <w:rPr>
          <w:szCs w:val="28"/>
        </w:rPr>
        <w:t>.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146898">
        <w:rPr>
          <w:szCs w:val="28"/>
          <w:u w:val="single"/>
        </w:rPr>
        <w:t>Затраты на приобретение деталей для содержания принтеров, многофункциональных устройств и копировальных аппаратов (оргтехники)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962025" cy="237490"/>
            <wp:effectExtent l="1905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Default="009F4984" w:rsidP="0040035B">
      <w:pPr>
        <w:pStyle w:val="ConsPlusNormal"/>
        <w:ind w:firstLine="709"/>
        <w:jc w:val="both"/>
        <w:rPr>
          <w:szCs w:val="28"/>
        </w:rPr>
      </w:pPr>
      <w:r w:rsidRPr="009F4984">
        <w:rPr>
          <w:noProof/>
          <w:position w:val="-14"/>
          <w:szCs w:val="28"/>
        </w:rPr>
        <w:pict>
          <v:shape id="Рисунок 126" o:spid="_x0000_i1029" type="#_x0000_t75" style="width:17.55pt;height:18.8pt;visibility:visible;mso-wrap-style:square" o:bullet="t">
            <v:imagedata r:id="rId131" o:title=""/>
          </v:shape>
        </w:pict>
      </w:r>
      <w:r w:rsidR="0040035B">
        <w:rPr>
          <w:szCs w:val="28"/>
        </w:rPr>
        <w:t> – </w:t>
      </w:r>
      <w:r w:rsidR="0040035B" w:rsidRPr="00FD0AD3">
        <w:rPr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146898">
        <w:rPr>
          <w:szCs w:val="28"/>
        </w:rPr>
        <w:t xml:space="preserve">; </w:t>
      </w:r>
      <w:r w:rsidR="0040035B">
        <w:rPr>
          <w:szCs w:val="28"/>
        </w:rPr>
        <w:t xml:space="preserve"> </w:t>
      </w:r>
      <w:r w:rsidR="00146898">
        <w:rPr>
          <w:szCs w:val="28"/>
        </w:rPr>
        <w:t>порядок определения см. далее</w:t>
      </w:r>
    </w:p>
    <w:p w:rsidR="00146898" w:rsidRDefault="009F4984" w:rsidP="0040035B">
      <w:pPr>
        <w:pStyle w:val="ConsPlusNormal"/>
        <w:ind w:firstLine="709"/>
        <w:jc w:val="both"/>
        <w:rPr>
          <w:szCs w:val="28"/>
        </w:rPr>
      </w:pPr>
      <w:r w:rsidRPr="009F4984">
        <w:rPr>
          <w:noProof/>
          <w:position w:val="-12"/>
          <w:szCs w:val="28"/>
        </w:rPr>
        <w:pict>
          <v:shape id="Рисунок 127" o:spid="_x0000_i1030" type="#_x0000_t75" style="width:17.55pt;height:17.55pt;visibility:visible;mso-wrap-style:square" o:bullet="t">
            <v:imagedata r:id="rId132" o:title=""/>
          </v:shape>
        </w:pict>
      </w:r>
      <w:r w:rsidR="0040035B">
        <w:rPr>
          <w:szCs w:val="28"/>
        </w:rPr>
        <w:t> – </w:t>
      </w:r>
      <w:r w:rsidR="0040035B" w:rsidRPr="00FD0AD3">
        <w:rPr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(оргтехники)</w:t>
      </w:r>
      <w:r w:rsidR="00146898">
        <w:rPr>
          <w:szCs w:val="28"/>
        </w:rPr>
        <w:t>;</w:t>
      </w:r>
      <w:r w:rsidR="0040035B" w:rsidRPr="00E115A0">
        <w:rPr>
          <w:szCs w:val="28"/>
        </w:rPr>
        <w:t xml:space="preserve"> </w:t>
      </w:r>
      <w:r w:rsidR="00146898">
        <w:rPr>
          <w:szCs w:val="28"/>
        </w:rPr>
        <w:t>порядок определения см. далее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 xml:space="preserve"> Затраты на приобретение расходных материалов для принтеров, </w:t>
      </w:r>
      <w:r w:rsidRPr="00146898">
        <w:rPr>
          <w:szCs w:val="28"/>
          <w:u w:val="single"/>
        </w:rPr>
        <w:lastRenderedPageBreak/>
        <w:t>многофункциональных устройств и копировальных аппаратов (оргтехники)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25425" cy="23749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93240" cy="42735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8610" cy="23749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фактическое количество принтеров, многофункциональных устройств и копировальных аппаратов (оргтехники) i-го типа в соответствии с </w:t>
      </w:r>
      <w:r w:rsidR="00146898">
        <w:rPr>
          <w:szCs w:val="28"/>
        </w:rPr>
        <w:t xml:space="preserve">утвержденными </w:t>
      </w:r>
      <w:r w:rsidRPr="00FD0AD3">
        <w:rPr>
          <w:szCs w:val="28"/>
        </w:rPr>
        <w:t xml:space="preserve">нормативами </w:t>
      </w:r>
      <w:r w:rsidR="00146898">
        <w:rPr>
          <w:szCs w:val="28"/>
        </w:rPr>
        <w:t>(Приложение 1.7.)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норматив потребления расходных материалов i-м типом принтеров, многофункциональных устройств и копировальных аппаратов (оргтехники) в соответствии с </w:t>
      </w:r>
      <w:r w:rsidR="00146898"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 w:rsidR="00146898">
        <w:rPr>
          <w:szCs w:val="28"/>
        </w:rPr>
        <w:t xml:space="preserve"> (Приложение № 1.7.)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расходного материала по i-му типу принтеров, многофункциональных устройств и копировальных аппаратов (оргтехники) в соответствии с </w:t>
      </w:r>
      <w:r w:rsidR="00146898"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 w:rsidR="00146898">
        <w:rPr>
          <w:szCs w:val="28"/>
        </w:rPr>
        <w:t xml:space="preserve"> (Приложение № 1.7.)</w:t>
      </w:r>
      <w:r w:rsidRPr="00FD0AD3">
        <w:rPr>
          <w:szCs w:val="28"/>
        </w:rPr>
        <w:t xml:space="preserve"> государственных органов.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запасных частей для принтеров, многофункциональных устройств и копировальных аппаратов (оргтехники)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23010" cy="42735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i-й запасной части.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146898">
        <w:rPr>
          <w:szCs w:val="28"/>
          <w:u w:val="single"/>
        </w:rPr>
        <w:t>Затраты на приобретение материальных запасов по обеспечению безопасности информации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449070" cy="42735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0" t="0" r="571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i-го материального запаса;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i-го материального запаса.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bookmarkStart w:id="5" w:name="Par379"/>
      <w:bookmarkEnd w:id="5"/>
    </w:p>
    <w:p w:rsidR="0040035B" w:rsidRPr="00BB7D23" w:rsidRDefault="0040035B" w:rsidP="00BB7D23">
      <w:pPr>
        <w:pStyle w:val="ConsPlusNormal"/>
        <w:jc w:val="center"/>
        <w:outlineLvl w:val="3"/>
        <w:rPr>
          <w:b/>
          <w:i/>
          <w:szCs w:val="28"/>
        </w:rPr>
      </w:pPr>
      <w:bookmarkStart w:id="6" w:name="Par381"/>
      <w:bookmarkEnd w:id="6"/>
      <w:r w:rsidRPr="00BB7D23">
        <w:rPr>
          <w:b/>
          <w:i/>
          <w:szCs w:val="28"/>
        </w:rPr>
        <w:t>Затраты на услуги связи, не отнесенные к затратам на услуги связи</w:t>
      </w:r>
    </w:p>
    <w:p w:rsidR="0040035B" w:rsidRPr="00BB7D23" w:rsidRDefault="0040035B" w:rsidP="00BB7D23">
      <w:pPr>
        <w:pStyle w:val="ConsPlusNormal"/>
        <w:jc w:val="center"/>
        <w:outlineLvl w:val="3"/>
        <w:rPr>
          <w:b/>
          <w:i/>
          <w:szCs w:val="28"/>
        </w:rPr>
      </w:pPr>
      <w:r w:rsidRPr="00BB7D23">
        <w:rPr>
          <w:b/>
          <w:i/>
          <w:szCs w:val="28"/>
        </w:rPr>
        <w:t xml:space="preserve"> в рамках затрат на информационно-коммуникационные технологии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BB7D23">
        <w:rPr>
          <w:szCs w:val="28"/>
          <w:u w:val="single"/>
        </w:rPr>
        <w:t>Затраты на услуги связи</w:t>
      </w:r>
      <w:r w:rsidRPr="00FD0AD3">
        <w:rPr>
          <w:szCs w:val="28"/>
        </w:rPr>
        <w:t xml:space="preserve"> (</w:t>
      </w:r>
      <w:r>
        <w:rPr>
          <w:noProof/>
          <w:position w:val="-10"/>
          <w:szCs w:val="28"/>
        </w:rPr>
        <w:drawing>
          <wp:inline distT="0" distB="0" distL="0" distR="0">
            <wp:extent cx="260985" cy="260985"/>
            <wp:effectExtent l="19050" t="0" r="571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0"/>
          <w:szCs w:val="28"/>
        </w:rPr>
        <w:drawing>
          <wp:inline distT="0" distB="0" distL="0" distR="0">
            <wp:extent cx="890905" cy="260985"/>
            <wp:effectExtent l="19050" t="0" r="444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178435" cy="225425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почтовой связи</w:t>
      </w:r>
      <w:r w:rsidR="00BB7D23">
        <w:rPr>
          <w:szCs w:val="28"/>
        </w:rPr>
        <w:t xml:space="preserve"> (порядок расчета затрат см. далее)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специальной связи</w:t>
      </w:r>
      <w:r w:rsidR="00F70DBE">
        <w:rPr>
          <w:szCs w:val="28"/>
        </w:rPr>
        <w:t xml:space="preserve"> (порядок расчета затрат см. далее)</w:t>
      </w:r>
      <w:r w:rsidRPr="00FD0AD3">
        <w:rPr>
          <w:szCs w:val="28"/>
        </w:rPr>
        <w:t>.</w:t>
      </w:r>
    </w:p>
    <w:p w:rsidR="00BB7D23" w:rsidRDefault="00BB7D23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услуг почтовой связи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п</w:t>
      </w:r>
      <w:r w:rsidRPr="00FD0AD3">
        <w:rPr>
          <w:szCs w:val="28"/>
        </w:rPr>
        <w:t>) определяются по формуле: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</w:t>
      </w:r>
      <w:r>
        <w:rPr>
          <w:szCs w:val="28"/>
        </w:rPr>
        <w:t> = З</w:t>
      </w:r>
      <w:r>
        <w:rPr>
          <w:szCs w:val="28"/>
          <w:vertAlign w:val="subscript"/>
        </w:rPr>
        <w:t>пф</w:t>
      </w:r>
      <w:r>
        <w:rPr>
          <w:szCs w:val="28"/>
        </w:rPr>
        <w:t xml:space="preserve"> × ИПЦ </w:t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пф</w:t>
      </w:r>
      <w:r>
        <w:rPr>
          <w:szCs w:val="28"/>
        </w:rPr>
        <w:t> – фактические затраты на оплату услуг почтовой связи в отчетном финансовом году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ИПЦ – индекс потребительских цен планового периода к отчетному периоду, установленный Федеральной службой государственной статистики</w:t>
      </w:r>
      <w:r w:rsidRPr="00FD0AD3">
        <w:rPr>
          <w:sz w:val="28"/>
          <w:szCs w:val="28"/>
        </w:rPr>
        <w:t>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услуг специальной связи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сс</w:t>
      </w:r>
      <w:r w:rsidRPr="00FD0AD3">
        <w:rPr>
          <w:szCs w:val="28"/>
        </w:rPr>
        <w:t>) определяются по формуле:</w:t>
      </w:r>
    </w:p>
    <w:p w:rsidR="0040035B" w:rsidRPr="00A77D9A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сс</w:t>
      </w:r>
      <w:r>
        <w:rPr>
          <w:szCs w:val="28"/>
        </w:rPr>
        <w:t> = 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сс</w:t>
      </w:r>
      <w:r>
        <w:rPr>
          <w:szCs w:val="28"/>
          <w:lang w:val="en-US"/>
        </w:rPr>
        <w:t> </w:t>
      </w:r>
      <w:r w:rsidRPr="00A77D9A">
        <w:rPr>
          <w:szCs w:val="28"/>
        </w:rPr>
        <w:t>×</w:t>
      </w:r>
      <w:r>
        <w:rPr>
          <w:szCs w:val="28"/>
          <w:lang w:val="en-US"/>
        </w:rPr>
        <w:t> </w:t>
      </w:r>
      <w:r>
        <w:rPr>
          <w:szCs w:val="28"/>
        </w:rPr>
        <w:t>ИПЦ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сс</w:t>
      </w:r>
      <w:r>
        <w:rPr>
          <w:szCs w:val="28"/>
        </w:rPr>
        <w:t xml:space="preserve"> – фактические затраты на оплату услуг </w:t>
      </w:r>
      <w:r w:rsidRPr="00FD0AD3">
        <w:rPr>
          <w:szCs w:val="28"/>
        </w:rPr>
        <w:t xml:space="preserve">специальной связи </w:t>
      </w:r>
      <w:r>
        <w:rPr>
          <w:szCs w:val="28"/>
        </w:rPr>
        <w:t>в отчетном финансовом году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ИПЦ – </w:t>
      </w:r>
      <w:r w:rsidRPr="0042686D">
        <w:rPr>
          <w:szCs w:val="28"/>
        </w:rPr>
        <w:t>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70DBE" w:rsidRDefault="0040035B" w:rsidP="0040035B">
      <w:pPr>
        <w:pStyle w:val="ConsPlusNormal"/>
        <w:ind w:firstLine="709"/>
        <w:jc w:val="center"/>
        <w:outlineLvl w:val="3"/>
        <w:rPr>
          <w:b/>
          <w:i/>
          <w:szCs w:val="28"/>
        </w:rPr>
      </w:pPr>
      <w:bookmarkStart w:id="7" w:name="Par407"/>
      <w:bookmarkEnd w:id="7"/>
      <w:r w:rsidRPr="00F70DBE">
        <w:rPr>
          <w:b/>
          <w:i/>
          <w:szCs w:val="28"/>
        </w:rPr>
        <w:t>Затраты на транспортные услуги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по договору об оказании услуг перевозки (транспортировки) грузов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58570" cy="42735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услуг перевозки (транспортировки) грузов;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i-й услуги перевозки (транспортировки) груза.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i/>
          <w:szCs w:val="28"/>
          <w:u w:val="single"/>
        </w:rPr>
        <w:t>Затраты на оплату услуг аренды транспортных средств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52295" cy="42735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</w:t>
      </w:r>
      <w:r>
        <w:rPr>
          <w:szCs w:val="28"/>
        </w:rPr>
        <w:t>о</w:t>
      </w:r>
      <w:r w:rsidRPr="00FD0AD3">
        <w:rPr>
          <w:szCs w:val="28"/>
        </w:rPr>
        <w:t xml:space="preserve">м </w:t>
      </w:r>
      <w:r>
        <w:rPr>
          <w:szCs w:val="28"/>
        </w:rPr>
        <w:t>оснащенности транспортными средствами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lastRenderedPageBreak/>
        <w:drawing>
          <wp:inline distT="0" distB="0" distL="0" distR="0">
            <wp:extent cx="285115" cy="23749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аренды i-го транспортного средства в месяц;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месяцев аренды i-го транспортного средства.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разовых услуг пассажирских перевозок при проведении совещания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03375" cy="42735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0" t="0" r="571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к приобретению i-х разовых услуг пассажирских перевозок;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0" t="0" r="571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среднее количество часов аренды транспортного средства </w:t>
      </w:r>
      <w:r>
        <w:rPr>
          <w:szCs w:val="28"/>
        </w:rPr>
        <w:t xml:space="preserve">                                </w:t>
      </w:r>
      <w:r w:rsidRPr="00FD0AD3">
        <w:rPr>
          <w:szCs w:val="28"/>
        </w:rPr>
        <w:t>по i-й разовой услуге;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часа аренды транспортного средства по i-й разовой услуге.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проезда работника к месту нахождения учебного заведения и обратно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571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62430" cy="42735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0" t="0" r="317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работников, имеющих право на компенсацию расходов, по i-му направлению;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63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проезда к месту нахождения учебного заведения по i-му направлению.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8" w:name="Par440"/>
      <w:bookmarkEnd w:id="8"/>
      <w:r w:rsidRPr="00F70DBE">
        <w:rPr>
          <w:b/>
          <w:i/>
          <w:szCs w:val="28"/>
        </w:rPr>
        <w:t xml:space="preserve">Затраты на оплату расходов по договорам об оказании услуг, </w:t>
      </w: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 xml:space="preserve">связанных с проездом и арендой жилого помещения </w:t>
      </w: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 xml:space="preserve">в связи с командированием работников, заключаемым </w:t>
      </w: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>со сторонними организациями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F70DBE">
        <w:rPr>
          <w:szCs w:val="28"/>
          <w:u w:val="single"/>
        </w:rPr>
        <w:t>Затраты на оплату расходов по договорам об оказании услуг, связанных с проездом и арендой жилого помещения в связи с командированием работников, заключаемым со сторонними организациями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25425" cy="23749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163955" cy="23749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127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по договору на проезд к месту командирования и обратно</w:t>
      </w:r>
      <w:r w:rsidR="00106264">
        <w:rPr>
          <w:szCs w:val="28"/>
        </w:rPr>
        <w:t xml:space="preserve"> (порядок расчета затрат см. далее)</w:t>
      </w:r>
      <w:r w:rsidR="00106264" w:rsidRPr="00FD0AD3">
        <w:rPr>
          <w:szCs w:val="28"/>
        </w:rPr>
        <w:t>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затраты по договору на </w:t>
      </w:r>
      <w:r>
        <w:rPr>
          <w:szCs w:val="28"/>
        </w:rPr>
        <w:t>аренду</w:t>
      </w:r>
      <w:r w:rsidRPr="00FD0AD3">
        <w:rPr>
          <w:szCs w:val="28"/>
        </w:rPr>
        <w:t xml:space="preserve"> жилого помещения на период командирования</w:t>
      </w:r>
      <w:r w:rsidRPr="00E347D5">
        <w:rPr>
          <w:szCs w:val="28"/>
        </w:rPr>
        <w:t xml:space="preserve"> </w:t>
      </w:r>
      <w:r w:rsidR="00106264">
        <w:rPr>
          <w:szCs w:val="28"/>
        </w:rPr>
        <w:t>(порядок расчета затрат см. далее)</w:t>
      </w:r>
      <w:r w:rsidR="00106264" w:rsidRPr="00FD0AD3">
        <w:rPr>
          <w:szCs w:val="28"/>
        </w:rPr>
        <w:t>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по договору на проезд к месту командирования и обратно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  <w:r w:rsidRPr="00FD0AD3">
        <w:rPr>
          <w:szCs w:val="28"/>
        </w:rPr>
        <w:lastRenderedPageBreak/>
        <w:t>(</w:t>
      </w: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127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42795" cy="42735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62915" cy="23749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40035B" w:rsidRPr="00FD0AD3" w:rsidRDefault="0040035B" w:rsidP="00400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7355" cy="23749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– </w:t>
      </w:r>
      <w:r w:rsidRPr="00FD0AD3">
        <w:rPr>
          <w:sz w:val="28"/>
          <w:szCs w:val="28"/>
        </w:rPr>
        <w:t xml:space="preserve">цена </w:t>
      </w:r>
      <w:r w:rsidRPr="00E84CC4">
        <w:rPr>
          <w:sz w:val="28"/>
          <w:szCs w:val="28"/>
        </w:rPr>
        <w:t>проезда по i-му направлению командирования</w:t>
      </w:r>
      <w:r>
        <w:rPr>
          <w:sz w:val="28"/>
          <w:szCs w:val="28"/>
        </w:rPr>
        <w:t xml:space="preserve">, определяемая </w:t>
      </w:r>
      <w:r w:rsidRPr="00FD0AD3">
        <w:rPr>
          <w:sz w:val="28"/>
          <w:szCs w:val="28"/>
        </w:rPr>
        <w:t xml:space="preserve">в соответствии со статьей 22 </w:t>
      </w:r>
      <w:r w:rsidRPr="00B7028A">
        <w:rPr>
          <w:bCs/>
          <w:sz w:val="28"/>
          <w:szCs w:val="28"/>
        </w:rPr>
        <w:t>Федерального закона</w:t>
      </w:r>
      <w:r w:rsidR="00106264">
        <w:rPr>
          <w:bCs/>
          <w:sz w:val="28"/>
          <w:szCs w:val="28"/>
        </w:rPr>
        <w:t xml:space="preserve"> 44-ФЗ</w:t>
      </w:r>
      <w:r>
        <w:rPr>
          <w:bCs/>
          <w:sz w:val="28"/>
          <w:szCs w:val="28"/>
        </w:rPr>
        <w:t xml:space="preserve">, видами транспорта, предусмотренными </w:t>
      </w:r>
      <w:r w:rsidRPr="00E84CC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84CC4">
        <w:rPr>
          <w:sz w:val="28"/>
          <w:szCs w:val="28"/>
        </w:rPr>
        <w:t xml:space="preserve"> Администрации Ямало-Ненецкого автономного округа от 10 ноября 2005 года № 240-А «Об утверждении Положения о порядке и условиях командирования, возмещения расходов, связанных со служебными командировками государственных гражданских служащих исполнительных органов государственной власти Ямало-Ненецкого автономного округа»</w:t>
      </w:r>
      <w:r w:rsidRPr="00FD0AD3">
        <w:rPr>
          <w:sz w:val="28"/>
          <w:szCs w:val="28"/>
        </w:rPr>
        <w:t>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по договору аренды жилого помещения на период командирования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 w:rsidRPr="00FD0AD3">
        <w:rPr>
          <w:szCs w:val="28"/>
        </w:rPr>
        <w:t>) определяются по формуле:</w:t>
      </w:r>
    </w:p>
    <w:p w:rsidR="0040035B" w:rsidRPr="0054399B" w:rsidRDefault="0040035B" w:rsidP="0040035B">
      <w:pPr>
        <w:pStyle w:val="ConsPlusNormal"/>
        <w:ind w:firstLine="709"/>
        <w:jc w:val="both"/>
        <w:rPr>
          <w:szCs w:val="28"/>
          <w:vertAlign w:val="subscript"/>
        </w:rPr>
      </w:pPr>
      <w:r w:rsidRPr="002A3A7E">
        <w:rPr>
          <w:szCs w:val="28"/>
        </w:rPr>
        <w:tab/>
      </w:r>
      <w:r w:rsidRPr="002A3A7E">
        <w:rPr>
          <w:szCs w:val="28"/>
        </w:rPr>
        <w:tab/>
      </w:r>
      <w:r w:rsidRPr="002A3A7E">
        <w:rPr>
          <w:szCs w:val="28"/>
        </w:rPr>
        <w:tab/>
      </w:r>
      <w:r w:rsidRPr="002A3A7E">
        <w:rPr>
          <w:szCs w:val="28"/>
        </w:rPr>
        <w:tab/>
        <w:t xml:space="preserve">     </w:t>
      </w:r>
      <w:r>
        <w:rPr>
          <w:szCs w:val="28"/>
          <w:vertAlign w:val="subscript"/>
          <w:lang w:val="en-US"/>
        </w:rPr>
        <w:t>n</w:t>
      </w:r>
    </w:p>
    <w:p w:rsidR="0040035B" w:rsidRPr="0054399B" w:rsidRDefault="0040035B" w:rsidP="0040035B">
      <w:pPr>
        <w:pStyle w:val="ConsPlusNormal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>
        <w:rPr>
          <w:szCs w:val="28"/>
        </w:rPr>
        <w:t> = ∑ 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 w:rsidRPr="0054399B">
        <w:rPr>
          <w:szCs w:val="28"/>
        </w:rPr>
        <w:t xml:space="preserve"> ×</w:t>
      </w:r>
      <w:r>
        <w:rPr>
          <w:szCs w:val="28"/>
          <w:lang w:val="en-US"/>
        </w:rPr>
        <w:t> 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 w:rsidRPr="0054399B">
        <w:rPr>
          <w:szCs w:val="28"/>
        </w:rPr>
        <w:t xml:space="preserve"> ×</w:t>
      </w:r>
      <w:r>
        <w:rPr>
          <w:szCs w:val="28"/>
          <w:lang w:val="en-US"/>
        </w:rPr>
        <w:t> 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 w:rsidRPr="0054399B">
        <w:rPr>
          <w:szCs w:val="28"/>
          <w:vertAlign w:val="subscript"/>
        </w:rPr>
        <w:t xml:space="preserve"> </w:t>
      </w:r>
      <w:r w:rsidRPr="0054399B">
        <w:rPr>
          <w:szCs w:val="28"/>
        </w:rPr>
        <w:t>,</w:t>
      </w:r>
    </w:p>
    <w:p w:rsidR="0040035B" w:rsidRPr="0054399B" w:rsidRDefault="0040035B" w:rsidP="0040035B">
      <w:pPr>
        <w:pStyle w:val="ConsPlusNormal"/>
        <w:ind w:firstLine="709"/>
        <w:jc w:val="both"/>
        <w:rPr>
          <w:szCs w:val="28"/>
          <w:vertAlign w:val="superscript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  <w:vertAlign w:val="superscript"/>
          <w:lang w:val="en-US"/>
        </w:rPr>
        <w:t>i</w:t>
      </w:r>
      <w:r w:rsidRPr="0054399B">
        <w:rPr>
          <w:szCs w:val="28"/>
          <w:vertAlign w:val="superscript"/>
        </w:rPr>
        <w:t>=1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>
        <w:rPr>
          <w:szCs w:val="28"/>
          <w:lang w:val="en-US"/>
        </w:rPr>
        <w:t> </w:t>
      </w:r>
      <w:r w:rsidRPr="00114959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>
        <w:rPr>
          <w:szCs w:val="28"/>
          <w:lang w:val="en-US"/>
        </w:rPr>
        <w:t> </w:t>
      </w:r>
      <w:r w:rsidRPr="00114959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 xml:space="preserve">цена </w:t>
      </w:r>
      <w:r>
        <w:rPr>
          <w:szCs w:val="28"/>
        </w:rPr>
        <w:t>аренды</w:t>
      </w:r>
      <w:r w:rsidRPr="00FD0AD3">
        <w:rPr>
          <w:szCs w:val="28"/>
        </w:rPr>
        <w:t xml:space="preserve"> жилого помещения в сутки по i-му направлению командирования с учетом требований </w:t>
      </w:r>
      <w:r w:rsidRPr="00E84CC4">
        <w:rPr>
          <w:szCs w:val="28"/>
        </w:rPr>
        <w:t>постановления Администрации Ямало-Ненецкого автономного округа от 10 ноября 2005 года № 240-А «Об утверждении Положения о порядке и условиях командирования, возмещения расходов, связанных со служебными командировками государственных гражданских служащих исполнительных органов государственной власти Ямало-Ненецкого автономного округа»;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>
        <w:rPr>
          <w:szCs w:val="28"/>
          <w:lang w:val="en-US"/>
        </w:rPr>
        <w:t> </w:t>
      </w:r>
      <w:r w:rsidRPr="00114959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>количество суток нахождения в командировке по i-му направлению командирования.</w:t>
      </w:r>
    </w:p>
    <w:p w:rsidR="0040035B" w:rsidRDefault="0040035B" w:rsidP="0040035B">
      <w:pPr>
        <w:pStyle w:val="ConsPlusNormal"/>
        <w:ind w:firstLine="709"/>
        <w:jc w:val="center"/>
        <w:outlineLvl w:val="3"/>
        <w:rPr>
          <w:szCs w:val="28"/>
        </w:rPr>
      </w:pPr>
      <w:bookmarkStart w:id="9" w:name="Par468"/>
      <w:bookmarkEnd w:id="9"/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>Затраты на коммунальные услуги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коммунальные услуги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410460" cy="225425"/>
            <wp:effectExtent l="19050" t="0" r="889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Default="0040035B" w:rsidP="0040035B">
      <w:pPr>
        <w:pStyle w:val="ConsPlusNormal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газоснабжение и иные виды топлива;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201930" cy="225425"/>
            <wp:effectExtent l="19050" t="0" r="762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электроснабжение;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теплоснабжение;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горячее водоснабжение;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холодное водоснабжение и водоотведение;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лиц, привлекаемых на основании гражданско-правовых договоров (далее</w:t>
      </w:r>
      <w:r>
        <w:rPr>
          <w:szCs w:val="28"/>
        </w:rPr>
        <w:t> – </w:t>
      </w:r>
      <w:r w:rsidRPr="00FD0AD3">
        <w:rPr>
          <w:szCs w:val="28"/>
        </w:rPr>
        <w:t>внештатный сотрудник).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газоснабжение и иные виды топлива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74495" cy="42735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расчетная потребность в i-м виде топлива (газе и ином виде топлива);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тариф на i-й вид топлива, утвержденный в установленном порядке органом государственного регулирования тарифов (далее</w:t>
      </w:r>
      <w:r>
        <w:rPr>
          <w:szCs w:val="28"/>
        </w:rPr>
        <w:t> – </w:t>
      </w:r>
      <w:r w:rsidRPr="00FD0AD3">
        <w:rPr>
          <w:szCs w:val="28"/>
        </w:rPr>
        <w:t>регулируемый тариф) (если тарифы на соответствующий вид топлива подлежат государственному регулированию);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поправочный коэффициент, учитывающий затраты на транспортировку i-го вида топлива.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электроснабжение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23010" cy="42735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теплоснабжение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080770" cy="225425"/>
            <wp:effectExtent l="19050" t="0" r="508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44170" cy="22542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расчетная потребность в теплоэнергии на отопление зданий, помещений и сооружений;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регулируемый тариф на теплоснабжение.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горячее водоснабжение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974090" cy="225425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расчетная потребность в горячей воде;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регулируемый тариф на горячее водоснабжение.</w:t>
      </w:r>
    </w:p>
    <w:p w:rsidR="00F70DBE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холодное водоснабжение и водоотведение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816735" cy="225425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расчетная потребность в холодном водоснабжении;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регулируемый тариф на холодное водоснабжение;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расчетная потребность в водоотведении;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регулируемый тариф на водоотведение.</w:t>
      </w:r>
    </w:p>
    <w:p w:rsidR="00F70DBE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услуг внештатных сотрудников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22525" cy="42735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5925" cy="225425"/>
            <wp:effectExtent l="19050" t="0" r="317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месяцев работы внештатного сотрудника по i-й должности;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19050" t="0" r="571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стоимость </w:t>
      </w:r>
      <w:r>
        <w:rPr>
          <w:szCs w:val="28"/>
        </w:rPr>
        <w:t>одного</w:t>
      </w:r>
      <w:r w:rsidRPr="00FD0AD3">
        <w:rPr>
          <w:szCs w:val="28"/>
        </w:rPr>
        <w:t xml:space="preserve"> месяца работы внештатного сотрудника </w:t>
      </w:r>
      <w:r>
        <w:rPr>
          <w:szCs w:val="28"/>
        </w:rPr>
        <w:t xml:space="preserve">                                    </w:t>
      </w:r>
      <w:r w:rsidRPr="00FD0AD3">
        <w:rPr>
          <w:szCs w:val="28"/>
        </w:rPr>
        <w:t>по i-й должности;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процентная ставка страховых взносов в государственные внебюджетные фонды.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10" w:name="Par531"/>
      <w:bookmarkEnd w:id="10"/>
      <w:r w:rsidRPr="00F70DBE">
        <w:rPr>
          <w:b/>
          <w:i/>
          <w:szCs w:val="28"/>
        </w:rPr>
        <w:t>Затраты на аренду помещений и оборудования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аренду помещений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ап</w:t>
      </w:r>
      <w:r w:rsidRPr="00FD0AD3">
        <w:rPr>
          <w:szCs w:val="28"/>
        </w:rPr>
        <w:t>) определяются по формуле:</w:t>
      </w:r>
    </w:p>
    <w:p w:rsidR="0040035B" w:rsidRPr="008312E0" w:rsidRDefault="0040035B" w:rsidP="0040035B">
      <w:pPr>
        <w:pStyle w:val="ConsPlusNormal"/>
        <w:ind w:firstLine="709"/>
        <w:jc w:val="both"/>
        <w:rPr>
          <w:szCs w:val="28"/>
          <w:vertAlign w:val="subscript"/>
        </w:rPr>
      </w:pPr>
      <w:r w:rsidRPr="008312E0">
        <w:rPr>
          <w:szCs w:val="28"/>
        </w:rPr>
        <w:tab/>
      </w:r>
      <w:r w:rsidRPr="008312E0">
        <w:rPr>
          <w:szCs w:val="28"/>
        </w:rPr>
        <w:tab/>
      </w:r>
      <w:r w:rsidRPr="008312E0">
        <w:rPr>
          <w:szCs w:val="28"/>
        </w:rPr>
        <w:tab/>
      </w:r>
      <w:r w:rsidRPr="008312E0">
        <w:rPr>
          <w:szCs w:val="28"/>
        </w:rPr>
        <w:tab/>
      </w:r>
      <w:r w:rsidRPr="008312E0">
        <w:rPr>
          <w:szCs w:val="28"/>
        </w:rPr>
        <w:tab/>
      </w:r>
      <w:r w:rsidRPr="008312E0">
        <w:rPr>
          <w:szCs w:val="28"/>
        </w:rPr>
        <w:tab/>
        <w:t xml:space="preserve">     </w:t>
      </w:r>
      <w:r>
        <w:rPr>
          <w:szCs w:val="28"/>
          <w:vertAlign w:val="subscript"/>
          <w:lang w:val="en-US"/>
        </w:rPr>
        <w:t>n</w:t>
      </w:r>
    </w:p>
    <w:p w:rsidR="0040035B" w:rsidRPr="001B5C8D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ап</w:t>
      </w:r>
      <w:r>
        <w:rPr>
          <w:szCs w:val="28"/>
        </w:rPr>
        <w:t> = ∑ З</w:t>
      </w:r>
      <w:r w:rsidRPr="001B5C8D"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 xml:space="preserve">аз </w:t>
      </w:r>
      <w:r>
        <w:rPr>
          <w:szCs w:val="28"/>
        </w:rPr>
        <w:t>,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  <w:vertAlign w:val="superscript"/>
        </w:rPr>
      </w:pPr>
      <w:r w:rsidRPr="008312E0">
        <w:rPr>
          <w:szCs w:val="28"/>
          <w:vertAlign w:val="superscript"/>
        </w:rPr>
        <w:t xml:space="preserve"> </w:t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</w:r>
      <w:r w:rsidRPr="008312E0">
        <w:rPr>
          <w:szCs w:val="28"/>
          <w:vertAlign w:val="superscript"/>
        </w:rPr>
        <w:tab/>
        <w:t xml:space="preserve">      </w:t>
      </w:r>
      <w:r>
        <w:rPr>
          <w:szCs w:val="28"/>
          <w:vertAlign w:val="superscript"/>
          <w:lang w:val="en-US"/>
        </w:rPr>
        <w:t>i</w:t>
      </w:r>
      <w:r w:rsidRPr="008312E0">
        <w:rPr>
          <w:szCs w:val="28"/>
          <w:vertAlign w:val="superscript"/>
        </w:rPr>
        <w:t>=1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 w:rsidRPr="001B5C8D"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аз</w:t>
      </w:r>
      <w:r>
        <w:rPr>
          <w:szCs w:val="28"/>
        </w:rPr>
        <w:t xml:space="preserve"> – затраты на аренду помещений в </w:t>
      </w:r>
      <w:r w:rsidRPr="00FD0AD3">
        <w:rPr>
          <w:szCs w:val="28"/>
        </w:rPr>
        <w:t>i-</w:t>
      </w:r>
      <w:r>
        <w:rPr>
          <w:szCs w:val="28"/>
        </w:rPr>
        <w:t>м здании, определяемые по формуле:</w:t>
      </w:r>
    </w:p>
    <w:p w:rsidR="0040035B" w:rsidRPr="0054399B" w:rsidRDefault="0040035B" w:rsidP="0040035B">
      <w:pPr>
        <w:pStyle w:val="ConsPlusNormal"/>
        <w:ind w:firstLine="709"/>
        <w:jc w:val="both"/>
        <w:rPr>
          <w:szCs w:val="28"/>
          <w:vertAlign w:val="subscript"/>
        </w:rPr>
      </w:pP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  <w:t xml:space="preserve">      </w:t>
      </w:r>
      <w:r>
        <w:rPr>
          <w:szCs w:val="28"/>
          <w:vertAlign w:val="subscript"/>
          <w:lang w:val="en-US"/>
        </w:rPr>
        <w:t>g</w:t>
      </w:r>
    </w:p>
    <w:p w:rsidR="0040035B" w:rsidRPr="0054399B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 w:rsidRPr="001B5C8D"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аз</w:t>
      </w:r>
      <w:r w:rsidRPr="00901D26">
        <w:rPr>
          <w:szCs w:val="28"/>
          <w:lang w:val="en-US"/>
        </w:rPr>
        <w:t> </w:t>
      </w:r>
      <w:r w:rsidRPr="0054399B">
        <w:rPr>
          <w:szCs w:val="28"/>
        </w:rPr>
        <w:t>=</w:t>
      </w:r>
      <w:r w:rsidRPr="00901D26">
        <w:rPr>
          <w:szCs w:val="28"/>
          <w:lang w:val="en-US"/>
        </w:rPr>
        <w:t> </w:t>
      </w: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аз</w:t>
      </w:r>
      <w:r>
        <w:rPr>
          <w:szCs w:val="28"/>
          <w:lang w:val="en-US"/>
        </w:rPr>
        <w:t> </w:t>
      </w:r>
      <w:r w:rsidRPr="0054399B">
        <w:rPr>
          <w:szCs w:val="28"/>
        </w:rPr>
        <w:t>×</w:t>
      </w:r>
      <w:r>
        <w:rPr>
          <w:szCs w:val="28"/>
          <w:lang w:val="en-US"/>
        </w:rPr>
        <w:t> 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аз</w:t>
      </w:r>
      <w:r w:rsidRPr="0054399B">
        <w:rPr>
          <w:szCs w:val="28"/>
        </w:rPr>
        <w:t xml:space="preserve"> ×</w:t>
      </w:r>
      <w:r>
        <w:rPr>
          <w:szCs w:val="28"/>
          <w:lang w:val="en-US"/>
        </w:rPr>
        <w:t> </w:t>
      </w:r>
      <w:r w:rsidRPr="0054399B">
        <w:rPr>
          <w:szCs w:val="28"/>
        </w:rPr>
        <w:t>(</w:t>
      </w:r>
      <w:r w:rsidRPr="005006A0"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i</w:t>
      </w:r>
      <w:r w:rsidRPr="005006A0">
        <w:rPr>
          <w:szCs w:val="28"/>
          <w:vertAlign w:val="subscript"/>
        </w:rPr>
        <w:t>тв</w:t>
      </w:r>
      <w:r>
        <w:rPr>
          <w:szCs w:val="28"/>
          <w:lang w:val="en-US"/>
        </w:rPr>
        <w:t> </w:t>
      </w:r>
      <w:r w:rsidRPr="0054399B">
        <w:rPr>
          <w:szCs w:val="28"/>
        </w:rPr>
        <w:t>+</w:t>
      </w:r>
      <w:r>
        <w:rPr>
          <w:szCs w:val="28"/>
          <w:lang w:val="en-US"/>
        </w:rPr>
        <w:t> </w:t>
      </w:r>
      <w:r w:rsidRPr="0054399B">
        <w:rPr>
          <w:szCs w:val="28"/>
        </w:rPr>
        <w:t>∑</w:t>
      </w:r>
      <w:r w:rsidRPr="00901D26">
        <w:rPr>
          <w:szCs w:val="28"/>
          <w:lang w:val="en-US"/>
        </w:rPr>
        <w:t> </w:t>
      </w:r>
      <w:r>
        <w:rPr>
          <w:szCs w:val="28"/>
        </w:rPr>
        <w:t>Ч</w:t>
      </w:r>
      <w:r>
        <w:rPr>
          <w:szCs w:val="28"/>
          <w:vertAlign w:val="subscript"/>
          <w:lang w:val="en-US"/>
        </w:rPr>
        <w:t>g</w:t>
      </w:r>
      <w:r w:rsidRPr="00901D26">
        <w:rPr>
          <w:szCs w:val="28"/>
          <w:lang w:val="en-US"/>
        </w:rPr>
        <w:t> </w:t>
      </w:r>
      <w:r w:rsidRPr="0054399B">
        <w:rPr>
          <w:szCs w:val="28"/>
        </w:rPr>
        <w:t>×</w:t>
      </w:r>
      <w:r w:rsidRPr="00901D26">
        <w:rPr>
          <w:szCs w:val="28"/>
          <w:lang w:val="en-US"/>
        </w:rPr>
        <w:t> </w:t>
      </w:r>
      <w:r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g</w:t>
      </w:r>
      <w:r w:rsidRPr="0054399B">
        <w:rPr>
          <w:szCs w:val="28"/>
        </w:rPr>
        <w:t>),</w:t>
      </w:r>
    </w:p>
    <w:p w:rsidR="0040035B" w:rsidRPr="00901D26" w:rsidRDefault="0040035B" w:rsidP="0040035B">
      <w:pPr>
        <w:pStyle w:val="ConsPlusNormal"/>
        <w:ind w:firstLine="709"/>
        <w:jc w:val="both"/>
        <w:rPr>
          <w:szCs w:val="28"/>
          <w:vertAlign w:val="superscript"/>
        </w:rPr>
      </w:pP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</w:r>
      <w:r w:rsidRPr="0054399B">
        <w:rPr>
          <w:szCs w:val="28"/>
        </w:rPr>
        <w:tab/>
        <w:t xml:space="preserve">     </w:t>
      </w:r>
      <w:r>
        <w:rPr>
          <w:szCs w:val="28"/>
          <w:vertAlign w:val="superscript"/>
          <w:lang w:val="en-US"/>
        </w:rPr>
        <w:t>g</w:t>
      </w:r>
      <w:r w:rsidRPr="00901D26">
        <w:rPr>
          <w:szCs w:val="28"/>
          <w:vertAlign w:val="superscript"/>
        </w:rPr>
        <w:t>=1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аз</w:t>
      </w:r>
      <w:r>
        <w:rPr>
          <w:szCs w:val="28"/>
        </w:rPr>
        <w:t> – </w:t>
      </w:r>
      <w:r w:rsidRPr="00FD0AD3">
        <w:rPr>
          <w:szCs w:val="28"/>
        </w:rPr>
        <w:t>цена ежемесячной аренды за 1 кв. метр арендуемой площади</w:t>
      </w:r>
      <w:r>
        <w:rPr>
          <w:szCs w:val="28"/>
        </w:rPr>
        <w:t xml:space="preserve">                       в </w:t>
      </w:r>
      <w:r w:rsidRPr="00FD0AD3">
        <w:rPr>
          <w:szCs w:val="28"/>
        </w:rPr>
        <w:t>i-</w:t>
      </w:r>
      <w:r>
        <w:rPr>
          <w:szCs w:val="28"/>
        </w:rPr>
        <w:t>м здании;</w:t>
      </w:r>
    </w:p>
    <w:p w:rsidR="0040035B" w:rsidRPr="005006A0" w:rsidRDefault="0040035B" w:rsidP="0040035B">
      <w:pPr>
        <w:pStyle w:val="ConsPlusNormal"/>
        <w:ind w:firstLine="709"/>
        <w:jc w:val="both"/>
        <w:rPr>
          <w:position w:val="-12"/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аз</w:t>
      </w:r>
      <w:r>
        <w:rPr>
          <w:szCs w:val="28"/>
        </w:rPr>
        <w:t> – </w:t>
      </w:r>
      <w:r w:rsidRPr="00FD0AD3">
        <w:rPr>
          <w:szCs w:val="28"/>
        </w:rPr>
        <w:t xml:space="preserve">планируемое количество месяцев аренды </w:t>
      </w:r>
      <w:r>
        <w:rPr>
          <w:szCs w:val="28"/>
        </w:rPr>
        <w:t xml:space="preserve">помещений в </w:t>
      </w:r>
      <w:r w:rsidRPr="00FD0AD3">
        <w:rPr>
          <w:szCs w:val="28"/>
        </w:rPr>
        <w:t>i-</w:t>
      </w:r>
      <w:r>
        <w:rPr>
          <w:szCs w:val="28"/>
        </w:rPr>
        <w:t>м здании;</w:t>
      </w:r>
    </w:p>
    <w:p w:rsidR="0040035B" w:rsidRPr="005006A0" w:rsidRDefault="0040035B" w:rsidP="0040035B">
      <w:pPr>
        <w:pStyle w:val="ConsPlusNormal"/>
        <w:ind w:firstLine="709"/>
        <w:jc w:val="both"/>
        <w:rPr>
          <w:szCs w:val="28"/>
        </w:rPr>
      </w:pPr>
      <w:r w:rsidRPr="005006A0"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i</w:t>
      </w:r>
      <w:r w:rsidRPr="005006A0">
        <w:rPr>
          <w:szCs w:val="28"/>
          <w:vertAlign w:val="subscript"/>
        </w:rPr>
        <w:t>тв</w:t>
      </w:r>
      <w:r>
        <w:rPr>
          <w:szCs w:val="28"/>
        </w:rPr>
        <w:t xml:space="preserve"> – арендуемая площадь технических и вспомогательных помещений в </w:t>
      </w:r>
      <w:r w:rsidRPr="00FD0AD3">
        <w:rPr>
          <w:szCs w:val="28"/>
        </w:rPr>
        <w:t>i-</w:t>
      </w:r>
      <w:r>
        <w:rPr>
          <w:szCs w:val="28"/>
        </w:rPr>
        <w:t>м здании;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  <w:lang w:val="en-US"/>
        </w:rPr>
        <w:t>g</w:t>
      </w:r>
      <w:r>
        <w:rPr>
          <w:szCs w:val="28"/>
        </w:rPr>
        <w:t> – </w:t>
      </w:r>
      <w:r w:rsidRPr="00FD0AD3">
        <w:rPr>
          <w:szCs w:val="28"/>
        </w:rPr>
        <w:t>численность работников, размещаемых на арендуемой площади</w:t>
      </w:r>
      <w:r>
        <w:rPr>
          <w:szCs w:val="28"/>
        </w:rPr>
        <w:t xml:space="preserve">                           в </w:t>
      </w:r>
      <w:r w:rsidRPr="00FD0AD3">
        <w:rPr>
          <w:szCs w:val="28"/>
        </w:rPr>
        <w:t>i-</w:t>
      </w:r>
      <w:r>
        <w:rPr>
          <w:szCs w:val="28"/>
        </w:rPr>
        <w:t xml:space="preserve">м здании, обеспечиваемых помещениями по </w:t>
      </w:r>
      <w:r>
        <w:rPr>
          <w:szCs w:val="28"/>
          <w:lang w:val="en-US"/>
        </w:rPr>
        <w:t>g</w:t>
      </w:r>
      <w:r>
        <w:rPr>
          <w:szCs w:val="28"/>
        </w:rPr>
        <w:t>-му нормативу</w:t>
      </w:r>
      <w:r w:rsidRPr="00FD0AD3">
        <w:rPr>
          <w:szCs w:val="28"/>
        </w:rPr>
        <w:t>;</w:t>
      </w:r>
    </w:p>
    <w:p w:rsidR="0040035B" w:rsidRPr="005006A0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g</w:t>
      </w:r>
      <w:r>
        <w:rPr>
          <w:szCs w:val="28"/>
        </w:rPr>
        <w:t> – </w:t>
      </w:r>
      <w:r>
        <w:rPr>
          <w:szCs w:val="28"/>
          <w:lang w:val="en-US"/>
        </w:rPr>
        <w:t>g</w:t>
      </w:r>
      <w:r>
        <w:rPr>
          <w:szCs w:val="28"/>
        </w:rPr>
        <w:t>-й норматив обеспечения работников помещениями.</w:t>
      </w:r>
    </w:p>
    <w:p w:rsidR="0040035B" w:rsidRPr="00E84CC4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Норматив обеспечения работников помещениями (</w:t>
      </w:r>
      <w:r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g</w:t>
      </w:r>
      <w:r>
        <w:rPr>
          <w:szCs w:val="28"/>
        </w:rPr>
        <w:t>), а также площадь технических и вспомогательных помещений (</w:t>
      </w:r>
      <w:r w:rsidRPr="005006A0">
        <w:rPr>
          <w:szCs w:val="28"/>
          <w:lang w:val="en-US"/>
        </w:rPr>
        <w:t>S</w:t>
      </w:r>
      <w:r>
        <w:rPr>
          <w:szCs w:val="28"/>
          <w:vertAlign w:val="subscript"/>
          <w:lang w:val="en-US"/>
        </w:rPr>
        <w:t>i</w:t>
      </w:r>
      <w:r w:rsidRPr="005006A0">
        <w:rPr>
          <w:szCs w:val="28"/>
          <w:vertAlign w:val="subscript"/>
        </w:rPr>
        <w:t>тв</w:t>
      </w:r>
      <w:r>
        <w:rPr>
          <w:szCs w:val="28"/>
        </w:rPr>
        <w:t xml:space="preserve">) рассчитываются </w:t>
      </w:r>
      <w:r w:rsidRPr="00E84CC4">
        <w:rPr>
          <w:szCs w:val="28"/>
        </w:rPr>
        <w:t xml:space="preserve">в соответствии с </w:t>
      </w:r>
      <w:r>
        <w:rPr>
          <w:szCs w:val="28"/>
        </w:rPr>
        <w:t>нормативным правовым актом Ямало-Ненецкого автономного округа. До вступления в силу соответствующего нормативного правового акта Яма</w:t>
      </w:r>
      <w:r w:rsidR="00106264">
        <w:rPr>
          <w:szCs w:val="28"/>
        </w:rPr>
        <w:t xml:space="preserve">ло-Ненецкого автономного округа, </w:t>
      </w:r>
      <w:r>
        <w:rPr>
          <w:szCs w:val="28"/>
        </w:rPr>
        <w:t xml:space="preserve">площадь рассчитывается исходя из нормативов расчетной площади помещений, указанных в </w:t>
      </w:r>
      <w:r w:rsidRPr="00BF4DD7">
        <w:rPr>
          <w:szCs w:val="28"/>
        </w:rPr>
        <w:t xml:space="preserve">СНиП 31-05-2003 </w:t>
      </w:r>
      <w:r>
        <w:rPr>
          <w:szCs w:val="28"/>
        </w:rPr>
        <w:t>«</w:t>
      </w:r>
      <w:r w:rsidRPr="00BF4DD7">
        <w:rPr>
          <w:szCs w:val="28"/>
        </w:rPr>
        <w:t>Общественные здания административного назначения</w:t>
      </w:r>
      <w:r>
        <w:rPr>
          <w:szCs w:val="28"/>
        </w:rPr>
        <w:t xml:space="preserve">», </w:t>
      </w:r>
      <w:r w:rsidRPr="00BF4DD7">
        <w:rPr>
          <w:szCs w:val="28"/>
        </w:rPr>
        <w:t>приняты</w:t>
      </w:r>
      <w:r>
        <w:rPr>
          <w:szCs w:val="28"/>
        </w:rPr>
        <w:t>х</w:t>
      </w:r>
      <w:r w:rsidRPr="00BF4DD7">
        <w:rPr>
          <w:szCs w:val="28"/>
        </w:rPr>
        <w:t xml:space="preserve"> и введен</w:t>
      </w:r>
      <w:r>
        <w:rPr>
          <w:szCs w:val="28"/>
        </w:rPr>
        <w:t>н</w:t>
      </w:r>
      <w:r w:rsidRPr="00BF4DD7">
        <w:rPr>
          <w:szCs w:val="28"/>
        </w:rPr>
        <w:t>ы</w:t>
      </w:r>
      <w:r>
        <w:rPr>
          <w:szCs w:val="28"/>
        </w:rPr>
        <w:t>х</w:t>
      </w:r>
      <w:r w:rsidRPr="00BF4DD7">
        <w:rPr>
          <w:szCs w:val="28"/>
        </w:rPr>
        <w:t xml:space="preserve"> в действие </w:t>
      </w:r>
      <w:r>
        <w:rPr>
          <w:szCs w:val="28"/>
        </w:rPr>
        <w:t>п</w:t>
      </w:r>
      <w:r w:rsidRPr="00BF4DD7">
        <w:rPr>
          <w:szCs w:val="28"/>
        </w:rPr>
        <w:t>остановлением Гос</w:t>
      </w:r>
      <w:r>
        <w:rPr>
          <w:szCs w:val="28"/>
        </w:rPr>
        <w:t>ударственного комитета</w:t>
      </w:r>
      <w:r w:rsidRPr="00BF4DD7">
        <w:rPr>
          <w:szCs w:val="28"/>
        </w:rPr>
        <w:t xml:space="preserve"> </w:t>
      </w:r>
      <w:r>
        <w:rPr>
          <w:szCs w:val="28"/>
        </w:rPr>
        <w:t xml:space="preserve">Российской Федерации по строительству и жилищно-коммунальному комплексу </w:t>
      </w:r>
      <w:r w:rsidRPr="00BF4DD7">
        <w:rPr>
          <w:szCs w:val="28"/>
        </w:rPr>
        <w:t>от 23</w:t>
      </w:r>
      <w:r>
        <w:rPr>
          <w:szCs w:val="28"/>
        </w:rPr>
        <w:t xml:space="preserve"> июня </w:t>
      </w:r>
      <w:r w:rsidRPr="00BF4DD7">
        <w:rPr>
          <w:szCs w:val="28"/>
        </w:rPr>
        <w:t xml:space="preserve">2003 </w:t>
      </w:r>
      <w:r>
        <w:rPr>
          <w:szCs w:val="28"/>
        </w:rPr>
        <w:t>года                            №</w:t>
      </w:r>
      <w:r w:rsidRPr="00BF4DD7">
        <w:rPr>
          <w:szCs w:val="28"/>
        </w:rPr>
        <w:t xml:space="preserve"> 108</w:t>
      </w:r>
      <w:r>
        <w:rPr>
          <w:szCs w:val="28"/>
        </w:rPr>
        <w:t xml:space="preserve"> (далее – </w:t>
      </w:r>
      <w:r w:rsidRPr="00BF4DD7">
        <w:rPr>
          <w:szCs w:val="28"/>
        </w:rPr>
        <w:t>СНиП 31-05-2003</w:t>
      </w:r>
      <w:r>
        <w:rPr>
          <w:szCs w:val="28"/>
        </w:rPr>
        <w:t>).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аренду помещения</w:t>
      </w:r>
      <w:r w:rsidRPr="00FD0AD3">
        <w:rPr>
          <w:szCs w:val="28"/>
        </w:rPr>
        <w:t xml:space="preserve"> (зала) для проведения совещания (</w:t>
      </w: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30325" cy="427355"/>
            <wp:effectExtent l="0" t="0" r="317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суток аренды i-го помещения (зала);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аренды i-го помещения (зала) в сутки.</w:t>
      </w:r>
    </w:p>
    <w:p w:rsidR="00F70DBE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аренду оборудования для проведения совещания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72970" cy="42735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арендуемого i-го оборудования;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дней аренды i-го оборудования;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0" t="0" r="571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часов аренды в день i-го оборудования;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часа аренды i-го оборудования.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11" w:name="Par559"/>
      <w:bookmarkEnd w:id="11"/>
      <w:r w:rsidRPr="00F70DBE">
        <w:rPr>
          <w:b/>
          <w:i/>
          <w:szCs w:val="28"/>
        </w:rPr>
        <w:t>Затраты на содержание имущества, не отнесенные к затратам</w:t>
      </w: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lastRenderedPageBreak/>
        <w:t xml:space="preserve"> на содержание имущества в рамках затрат </w:t>
      </w: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>на информационно-коммуникационные технологии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содержание и техническое обслуживание помещений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1770" cy="23749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Default="0040035B" w:rsidP="0040035B">
      <w:pPr>
        <w:pStyle w:val="ConsPlusNormal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систем охранно-тревожной сигнализации;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5425" cy="23749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проведение текущего ремонта помещения;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содержание прилегающей территории;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по обслуживанию и уборке помещения;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вывоз твердых бытовых отходов;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435" cy="225425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лифтов;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водонапорной насосной станции пожаротушения;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закупку услуг управляющей компании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25425" cy="237490"/>
            <wp:effectExtent l="19050" t="0" r="317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10055" cy="42735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0" t="0" r="63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объем i-й услуги управляющей компании;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571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i-й услуги управляющей компании в месяц;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8610" cy="23749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месяцев использования i-й услуги управляющей компании.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FD0AD3">
        <w:rPr>
          <w:szCs w:val="28"/>
        </w:rPr>
        <w:t>начение показателя площади помещений</w:t>
      </w:r>
      <w:r>
        <w:rPr>
          <w:szCs w:val="28"/>
        </w:rPr>
        <w:t xml:space="preserve">, используемое в формулах для расчета затрат, </w:t>
      </w:r>
      <w:r w:rsidRPr="00FD0AD3">
        <w:rPr>
          <w:szCs w:val="28"/>
        </w:rPr>
        <w:t xml:space="preserve">должно находиться в пределах </w:t>
      </w:r>
      <w:r w:rsidRPr="001E64AD">
        <w:rPr>
          <w:szCs w:val="28"/>
        </w:rPr>
        <w:t xml:space="preserve">нормативов площадей, установленных </w:t>
      </w:r>
      <w:r>
        <w:rPr>
          <w:szCs w:val="28"/>
        </w:rPr>
        <w:t xml:space="preserve">нормативным правовым актом Ямало-Ненецкого автономного округа. До вступления в силу соответствующего нормативного правового акта Ямало-Ненецкого автономного округа нормативы площадей устанавливаются в соответствии со </w:t>
      </w:r>
      <w:r w:rsidRPr="00BF4DD7">
        <w:rPr>
          <w:szCs w:val="28"/>
        </w:rPr>
        <w:t>СНиП 31-05-2003</w:t>
      </w:r>
      <w:r w:rsidRPr="001E64AD">
        <w:rPr>
          <w:szCs w:val="28"/>
        </w:rPr>
        <w:t>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систем охранно-тревожной сигнализации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47140" cy="42735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обслуживаемых устройств в составе системы охранно-тревожной сигнализации;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обслуживания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устройства.</w:t>
      </w:r>
    </w:p>
    <w:p w:rsidR="00F70DBE" w:rsidRDefault="0040035B" w:rsidP="004003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40035B" w:rsidRDefault="0040035B" w:rsidP="004003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686D">
        <w:rPr>
          <w:rFonts w:eastAsia="Calibri"/>
          <w:sz w:val="28"/>
          <w:szCs w:val="28"/>
          <w:lang w:eastAsia="en-US"/>
        </w:rPr>
        <w:t xml:space="preserve">Затраты на проведение текущего ремонта помещения  определяются в соответствии со статьей 22 </w:t>
      </w:r>
      <w:r w:rsidRPr="00336510">
        <w:rPr>
          <w:rFonts w:eastAsia="Calibri"/>
          <w:sz w:val="28"/>
          <w:szCs w:val="28"/>
          <w:lang w:eastAsia="en-US"/>
        </w:rPr>
        <w:t>Федеральн</w:t>
      </w:r>
      <w:r w:rsidRPr="0042686D">
        <w:rPr>
          <w:rFonts w:eastAsia="Calibri"/>
          <w:sz w:val="28"/>
          <w:szCs w:val="28"/>
          <w:lang w:eastAsia="en-US"/>
        </w:rPr>
        <w:t>ого</w:t>
      </w:r>
      <w:r w:rsidRPr="00336510">
        <w:rPr>
          <w:rFonts w:eastAsia="Calibri"/>
          <w:sz w:val="28"/>
          <w:szCs w:val="28"/>
          <w:lang w:eastAsia="en-US"/>
        </w:rPr>
        <w:t xml:space="preserve"> закон</w:t>
      </w:r>
      <w:r w:rsidRPr="0042686D">
        <w:rPr>
          <w:rFonts w:eastAsia="Calibri"/>
          <w:sz w:val="28"/>
          <w:szCs w:val="28"/>
          <w:lang w:eastAsia="en-US"/>
        </w:rPr>
        <w:t>а</w:t>
      </w:r>
      <w:r w:rsidRPr="00336510">
        <w:rPr>
          <w:rFonts w:eastAsia="Calibri"/>
          <w:sz w:val="28"/>
          <w:szCs w:val="28"/>
          <w:lang w:eastAsia="en-US"/>
        </w:rPr>
        <w:t xml:space="preserve"> </w:t>
      </w:r>
      <w:r w:rsidR="00106264">
        <w:rPr>
          <w:rFonts w:eastAsia="Calibri"/>
          <w:sz w:val="28"/>
          <w:szCs w:val="28"/>
          <w:lang w:eastAsia="en-US"/>
        </w:rPr>
        <w:t>44-ФЗ</w:t>
      </w:r>
      <w:r w:rsidRPr="004268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42686D">
        <w:rPr>
          <w:rFonts w:eastAsia="Calibri"/>
          <w:sz w:val="28"/>
          <w:szCs w:val="28"/>
          <w:lang w:eastAsia="en-US"/>
        </w:rPr>
        <w:t>постановлением Правительства Ямало-</w:t>
      </w:r>
      <w:r>
        <w:rPr>
          <w:rFonts w:eastAsia="Calibri"/>
          <w:sz w:val="28"/>
          <w:szCs w:val="28"/>
          <w:lang w:eastAsia="en-US"/>
        </w:rPr>
        <w:t>Н</w:t>
      </w:r>
      <w:r w:rsidRPr="0042686D">
        <w:rPr>
          <w:rFonts w:eastAsia="Calibri"/>
          <w:sz w:val="28"/>
          <w:szCs w:val="28"/>
          <w:lang w:eastAsia="en-US"/>
        </w:rPr>
        <w:t>енецкого автономного округа</w:t>
      </w:r>
      <w:r w:rsidR="00106264">
        <w:rPr>
          <w:rFonts w:eastAsia="Calibri"/>
          <w:sz w:val="28"/>
          <w:szCs w:val="28"/>
          <w:lang w:eastAsia="en-US"/>
        </w:rPr>
        <w:t xml:space="preserve"> </w:t>
      </w:r>
      <w:r w:rsidRPr="0042686D">
        <w:rPr>
          <w:rFonts w:eastAsia="Calibri"/>
          <w:sz w:val="28"/>
          <w:szCs w:val="28"/>
          <w:lang w:eastAsia="en-US"/>
        </w:rPr>
        <w:t xml:space="preserve">от 23 октября 2014 года № 859-П </w:t>
      </w:r>
      <w:r>
        <w:rPr>
          <w:rFonts w:eastAsia="Calibri"/>
          <w:sz w:val="28"/>
          <w:szCs w:val="28"/>
          <w:lang w:eastAsia="en-US"/>
        </w:rPr>
        <w:t>«</w:t>
      </w:r>
      <w:r w:rsidRPr="0042686D">
        <w:rPr>
          <w:rFonts w:eastAsia="Calibri"/>
          <w:sz w:val="28"/>
          <w:szCs w:val="28"/>
          <w:lang w:eastAsia="en-US"/>
        </w:rPr>
        <w:t>Об утверждении Правил определения стоимости строительства, реконструкции и капитального ремонта объектов капитального строительства, финансирование которых планируется осуществлять полностью или частично за счет средств окружного бюджета</w:t>
      </w:r>
      <w:r>
        <w:rPr>
          <w:rFonts w:eastAsia="Calibri"/>
          <w:sz w:val="28"/>
          <w:szCs w:val="28"/>
          <w:lang w:eastAsia="en-US"/>
        </w:rPr>
        <w:t>» (далее – </w:t>
      </w:r>
      <w:r w:rsidRPr="0042686D">
        <w:rPr>
          <w:rFonts w:eastAsia="Calibri"/>
          <w:sz w:val="28"/>
          <w:szCs w:val="28"/>
          <w:lang w:eastAsia="en-US"/>
        </w:rPr>
        <w:t>постановление Правительства Ямало-</w:t>
      </w:r>
      <w:r>
        <w:rPr>
          <w:rFonts w:eastAsia="Calibri"/>
          <w:sz w:val="28"/>
          <w:szCs w:val="28"/>
          <w:lang w:eastAsia="en-US"/>
        </w:rPr>
        <w:t>Н</w:t>
      </w:r>
      <w:r w:rsidRPr="0042686D">
        <w:rPr>
          <w:rFonts w:eastAsia="Calibri"/>
          <w:sz w:val="28"/>
          <w:szCs w:val="28"/>
          <w:lang w:eastAsia="en-US"/>
        </w:rPr>
        <w:t>енецкого автономного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686D">
        <w:rPr>
          <w:rFonts w:eastAsia="Calibri"/>
          <w:sz w:val="28"/>
          <w:szCs w:val="28"/>
          <w:lang w:eastAsia="en-US"/>
        </w:rPr>
        <w:t>от 23 октября 2014 года № 859-П</w:t>
      </w:r>
      <w:r>
        <w:rPr>
          <w:rFonts w:eastAsia="Calibri"/>
          <w:sz w:val="28"/>
          <w:szCs w:val="28"/>
          <w:lang w:eastAsia="en-US"/>
        </w:rPr>
        <w:t>)</w:t>
      </w:r>
      <w:r w:rsidRPr="0042686D">
        <w:rPr>
          <w:rFonts w:eastAsia="Calibri"/>
          <w:sz w:val="28"/>
          <w:szCs w:val="28"/>
          <w:lang w:eastAsia="en-US"/>
        </w:rPr>
        <w:t>.</w:t>
      </w:r>
    </w:p>
    <w:p w:rsidR="00F70DBE" w:rsidRPr="0042686D" w:rsidRDefault="00F70DBE" w:rsidP="004003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содержание прилегающей территории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26870" cy="42735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площадь закрепленной i-й прилегающей территории;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содержания i-й прилегающей территории в месяц в расчете</w:t>
      </w:r>
      <w:r>
        <w:rPr>
          <w:szCs w:val="28"/>
        </w:rPr>
        <w:t xml:space="preserve">                         </w:t>
      </w:r>
      <w:r w:rsidRPr="00FD0AD3">
        <w:rPr>
          <w:szCs w:val="28"/>
        </w:rPr>
        <w:t xml:space="preserve"> на 1 кв. метр площади;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месяцев содержания i-й прилегающей территории в очередном финансовом году.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услуг по обслуживанию и уборке помещения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71040" cy="42735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площадь в i-м помещении, в отношении которой планируется </w:t>
      </w:r>
      <w:r w:rsidRPr="00FD0AD3">
        <w:rPr>
          <w:szCs w:val="28"/>
        </w:rPr>
        <w:lastRenderedPageBreak/>
        <w:t>заключение договора (контракта) на обслуживание и уборку;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услуги по обслуживанию и уборке i-го помещения в месяц;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127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месяцев использования услуги по обслуживанию и уборке i-го помещения в месяц.</w:t>
      </w:r>
    </w:p>
    <w:p w:rsidR="00F70DBE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вывоз твердых бытовых отходов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104265" cy="225425"/>
            <wp:effectExtent l="19050" t="0" r="63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куб. метров твердых бытовых отходов в год;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вывоза 1 куб. метра твердых бытовых отходов.</w:t>
      </w:r>
    </w:p>
    <w:p w:rsidR="00F70DBE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лифтов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178435" cy="225425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104265" cy="42735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0" t="0" r="571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лифтов i-го типа;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текущего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лифта </w:t>
      </w:r>
      <w:r>
        <w:rPr>
          <w:szCs w:val="28"/>
        </w:rPr>
        <w:t xml:space="preserve">                  </w:t>
      </w:r>
      <w:r w:rsidRPr="00FD0AD3">
        <w:rPr>
          <w:szCs w:val="28"/>
        </w:rPr>
        <w:t>i-го типа в год.</w:t>
      </w:r>
    </w:p>
    <w:p w:rsidR="00F70DBE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211580" cy="225425"/>
            <wp:effectExtent l="19050" t="0" r="762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водонапорной насосной станции пожаротушения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223010" cy="225425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площадь административных помещений, для обслуживания которых предназначена водонапорная насосная станция пожаротушения;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320675" cy="225425"/>
            <wp:effectExtent l="19050" t="0" r="317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технического обслуживания и текущего ремонта водонапорной насосной станции пожаротушения в расчете на 1 кв.</w:t>
      </w:r>
      <w:r>
        <w:rPr>
          <w:szCs w:val="28"/>
        </w:rPr>
        <w:t> </w:t>
      </w:r>
      <w:r w:rsidRPr="00FD0AD3">
        <w:rPr>
          <w:szCs w:val="28"/>
        </w:rPr>
        <w:t>метр площади соответствующего административного помещения.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092835" cy="225425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Default="0040035B" w:rsidP="0040035B">
      <w:pPr>
        <w:pStyle w:val="ConsPlusNormal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площадь административных помещений, для отопления которых используется индивидуальный тепловой пункт;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технического обслуживания и текущего ремонта индивидуального теплового пункта в расчете на 1 кв.</w:t>
      </w:r>
      <w:r>
        <w:rPr>
          <w:szCs w:val="28"/>
        </w:rPr>
        <w:t> </w:t>
      </w:r>
      <w:r w:rsidRPr="00FD0AD3">
        <w:rPr>
          <w:szCs w:val="28"/>
        </w:rPr>
        <w:t>метр площади соответствующих административных помещений.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</w:t>
      </w:r>
      <w:r w:rsidRPr="00FD0AD3">
        <w:rPr>
          <w:szCs w:val="28"/>
        </w:rPr>
        <w:t xml:space="preserve"> (помещения) (</w:t>
      </w: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30325" cy="427355"/>
            <wp:effectExtent l="0" t="0" r="317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i-го оборудования.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техническое обслуживание и ремонт транспортных средств</w:t>
      </w:r>
      <w:r w:rsidRPr="00FD0AD3">
        <w:rPr>
          <w:szCs w:val="28"/>
        </w:rPr>
        <w:t xml:space="preserve"> определяются по фактическим затратам в отчетном финансовом году.</w:t>
      </w:r>
    </w:p>
    <w:p w:rsidR="00F70DBE" w:rsidRPr="00FD0AD3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бытового оборудования</w:t>
      </w:r>
      <w:r w:rsidRPr="00FD0AD3">
        <w:rPr>
          <w:szCs w:val="28"/>
        </w:rPr>
        <w:t xml:space="preserve"> определяются по фактическим затратам в отчетном финансовом году.</w:t>
      </w:r>
    </w:p>
    <w:p w:rsidR="00F70DBE" w:rsidRPr="00FD0AD3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70DBE">
        <w:rPr>
          <w:szCs w:val="28"/>
          <w:u w:val="single"/>
        </w:rPr>
        <w:t>Затраты на техническое обслуживание и регламентно-профилактический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51810" cy="237490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161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lastRenderedPageBreak/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571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дизельных генераторных установок</w:t>
      </w:r>
      <w:r w:rsidR="00F70DBE">
        <w:rPr>
          <w:szCs w:val="28"/>
        </w:rPr>
        <w:t xml:space="preserve"> (порядок определения затрат см. далее).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системы газового пожаротушения</w:t>
      </w:r>
      <w:r w:rsidR="00F70DBE">
        <w:rPr>
          <w:szCs w:val="28"/>
        </w:rPr>
        <w:t xml:space="preserve"> (порядок определения затрат см. далее).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систем кондиционирования и вентиляции</w:t>
      </w:r>
      <w:r>
        <w:rPr>
          <w:szCs w:val="28"/>
        </w:rPr>
        <w:t xml:space="preserve"> </w:t>
      </w:r>
      <w:r w:rsidR="00F70DBE">
        <w:rPr>
          <w:szCs w:val="28"/>
        </w:rPr>
        <w:t>(порядок определения затрат см. далее).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систем пожарной сигнализации</w:t>
      </w:r>
      <w:r>
        <w:rPr>
          <w:szCs w:val="28"/>
        </w:rPr>
        <w:t xml:space="preserve"> </w:t>
      </w:r>
      <w:r w:rsidR="00F70DBE">
        <w:rPr>
          <w:szCs w:val="28"/>
        </w:rPr>
        <w:t>(порядок определения затрат см. далее).</w:t>
      </w:r>
    </w:p>
    <w:p w:rsidR="00F70DBE" w:rsidRDefault="009F4984" w:rsidP="0040035B">
      <w:pPr>
        <w:pStyle w:val="ConsPlusNormal"/>
        <w:ind w:firstLine="709"/>
        <w:jc w:val="both"/>
        <w:rPr>
          <w:szCs w:val="28"/>
        </w:rPr>
      </w:pPr>
      <w:r w:rsidRPr="009F4984">
        <w:rPr>
          <w:noProof/>
          <w:position w:val="-14"/>
          <w:szCs w:val="28"/>
        </w:rPr>
        <w:pict>
          <v:shape id="Рисунок 278" o:spid="_x0000_i1031" type="#_x0000_t75" style="width:22.55pt;height:18.8pt;visibility:visible;mso-wrap-style:square" o:bullet="t">
            <v:imagedata r:id="rId281" o:title=""/>
          </v:shape>
        </w:pict>
      </w:r>
      <w:r w:rsidR="0040035B">
        <w:rPr>
          <w:szCs w:val="28"/>
        </w:rPr>
        <w:t> – </w:t>
      </w:r>
      <w:r w:rsidR="0040035B" w:rsidRPr="00FD0AD3">
        <w:rPr>
          <w:szCs w:val="28"/>
        </w:rPr>
        <w:t>затраты на техническое обслуживание и регламентно-профилактический ремонт систем контроля и управления доступом</w:t>
      </w:r>
      <w:r w:rsidR="0040035B">
        <w:rPr>
          <w:szCs w:val="28"/>
        </w:rPr>
        <w:t xml:space="preserve"> </w:t>
      </w:r>
      <w:r w:rsidR="00F70DBE">
        <w:rPr>
          <w:szCs w:val="28"/>
        </w:rPr>
        <w:t>(порядок определения затрат см. далее).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63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систем автоматического диспетчерского управления</w:t>
      </w:r>
      <w:r>
        <w:rPr>
          <w:szCs w:val="28"/>
        </w:rPr>
        <w:t xml:space="preserve"> </w:t>
      </w:r>
      <w:r w:rsidR="00F70DBE">
        <w:rPr>
          <w:szCs w:val="28"/>
        </w:rPr>
        <w:t>(порядок определения затрат см. далее).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техническое обслуживание и регламентно-профилактический ремонт систем видеонаблюдения</w:t>
      </w:r>
      <w:r w:rsidR="00F70DBE">
        <w:rPr>
          <w:szCs w:val="28"/>
        </w:rPr>
        <w:t xml:space="preserve"> (порядок определения затрат см. далее).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30336C">
        <w:rPr>
          <w:szCs w:val="28"/>
          <w:u w:val="single"/>
        </w:rPr>
        <w:t>Затраты на техническое обслуживание и регламентно-профилактический ремонт дизельных генераторных установок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571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89380" cy="42735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0" t="0" r="317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дизельных генераторных установок;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19050" t="0" r="317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регламентно-профилактического ремонта </w:t>
      </w:r>
      <w:r>
        <w:rPr>
          <w:szCs w:val="28"/>
        </w:rPr>
        <w:t>одной</w:t>
      </w:r>
      <w:r w:rsidRPr="00FD0AD3">
        <w:rPr>
          <w:szCs w:val="28"/>
        </w:rPr>
        <w:t xml:space="preserve"> i-й дизельной генераторной установки в год.</w:t>
      </w:r>
    </w:p>
    <w:p w:rsidR="0030336C" w:rsidRDefault="0030336C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30336C">
        <w:rPr>
          <w:szCs w:val="28"/>
          <w:u w:val="single"/>
        </w:rPr>
        <w:t>Затраты на техническое обслуживание и регламентно-профилактический ремонт системы газового пожаротушения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датчиков системы газового пожаротушения;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регламентно-профилактического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датчика системы газового пожаротушения в год.</w:t>
      </w:r>
    </w:p>
    <w:p w:rsidR="0030336C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30336C">
        <w:rPr>
          <w:szCs w:val="28"/>
          <w:u w:val="single"/>
        </w:rPr>
        <w:t xml:space="preserve">Затраты на техническое обслуживание и регламентно-профилактический </w:t>
      </w:r>
      <w:r w:rsidRPr="0030336C">
        <w:rPr>
          <w:szCs w:val="28"/>
          <w:u w:val="single"/>
        </w:rPr>
        <w:lastRenderedPageBreak/>
        <w:t>ремонт систем кондиционирования и вентиляции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508125" cy="42735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9730" cy="225425"/>
            <wp:effectExtent l="0" t="0" r="127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установок кондиционирования и элементов систем вентиляции;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19050" t="0" r="571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регламентно-профилактического ремонта </w:t>
      </w:r>
      <w:r>
        <w:rPr>
          <w:szCs w:val="28"/>
        </w:rPr>
        <w:t>одной</w:t>
      </w:r>
      <w:r w:rsidRPr="00FD0AD3">
        <w:rPr>
          <w:szCs w:val="28"/>
        </w:rPr>
        <w:t xml:space="preserve"> i-й установки кондиционирования и элементов вентиляции.</w:t>
      </w:r>
    </w:p>
    <w:p w:rsidR="0030336C" w:rsidRDefault="0030336C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30336C">
        <w:rPr>
          <w:szCs w:val="28"/>
          <w:u w:val="single"/>
        </w:rPr>
        <w:t>Затраты на техническое обслуживание и регламентно-профилактический ремонт систем пожарной сигнализации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извещателей пожарной сигнализации;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регламентно-профилактического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извещателя в год.</w:t>
      </w:r>
    </w:p>
    <w:p w:rsidR="0030336C" w:rsidRDefault="0030336C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техническое обслуживание и регламентно-профилактический ремонт систем контроля и управления доступом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63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508125" cy="42735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127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устройств в составе систем контроля и управления доступом;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56235" cy="237490"/>
            <wp:effectExtent l="19050" t="0" r="571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текущего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устройства в составе систем контроля и управления доступом в год.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техническое обслуживание и регламентно-профилактический ремонт систем автоматического диспетчерского управления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63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496060" cy="42735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127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обслуживаемых i-х устройств в составе систем автоматического диспетчерского управления;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56235" cy="237490"/>
            <wp:effectExtent l="19050" t="0" r="571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регламентно-профилактического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устройства в составе систем автоматического диспетчерского управления в год.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 xml:space="preserve">Затраты на техническое обслуживание и регламентно-профилактический </w:t>
      </w:r>
      <w:r w:rsidRPr="002966F8">
        <w:rPr>
          <w:szCs w:val="28"/>
          <w:u w:val="single"/>
        </w:rPr>
        <w:lastRenderedPageBreak/>
        <w:t>ремонт систем видеонаблюдения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89380" cy="42735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обслуживаемых i-х устройств в составе систем видеонаблюдения;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технического обслуживания и регламентно-профилактического ремонта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устройства в составе систем видеонаблюдения в год.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оплату услуг внештатных сотрудников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2493645" cy="43942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7355" cy="237490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месяцев работы внештатного сотрудника в g-й должности;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стоимость </w:t>
      </w:r>
      <w:r>
        <w:rPr>
          <w:szCs w:val="28"/>
        </w:rPr>
        <w:t>одного</w:t>
      </w:r>
      <w:r w:rsidRPr="00FD0AD3">
        <w:rPr>
          <w:szCs w:val="28"/>
        </w:rPr>
        <w:t xml:space="preserve"> месяца работы внештатного сотрудника </w:t>
      </w:r>
      <w:r>
        <w:rPr>
          <w:szCs w:val="28"/>
        </w:rPr>
        <w:t xml:space="preserve">                                             </w:t>
      </w:r>
      <w:r w:rsidRPr="00FD0AD3">
        <w:rPr>
          <w:szCs w:val="28"/>
        </w:rPr>
        <w:t>в g-й должности;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процентная ставка страховых взносов в государственные внебюджетные фонды.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2966F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12" w:name="Par732"/>
      <w:bookmarkEnd w:id="12"/>
      <w:r w:rsidRPr="002966F8">
        <w:rPr>
          <w:b/>
          <w:i/>
          <w:szCs w:val="28"/>
        </w:rPr>
        <w:t xml:space="preserve">Затраты на приобретение прочих работ и услуг, не относящиеся </w:t>
      </w:r>
    </w:p>
    <w:p w:rsidR="0040035B" w:rsidRPr="002966F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2966F8">
        <w:rPr>
          <w:b/>
          <w:i/>
          <w:szCs w:val="28"/>
        </w:rPr>
        <w:t xml:space="preserve">к затратам на услуги связи, транспортные услуги, оплату расходов </w:t>
      </w:r>
    </w:p>
    <w:p w:rsidR="0040035B" w:rsidRPr="002966F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2966F8">
        <w:rPr>
          <w:b/>
          <w:i/>
          <w:szCs w:val="28"/>
        </w:rPr>
        <w:t>по договорам об оказании услуг, связанных с проездом и наймом</w:t>
      </w:r>
    </w:p>
    <w:p w:rsidR="0040035B" w:rsidRPr="002966F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2966F8">
        <w:rPr>
          <w:b/>
          <w:i/>
          <w:szCs w:val="28"/>
        </w:rPr>
        <w:t xml:space="preserve"> жилого помещения в связи с командированием работников, </w:t>
      </w:r>
    </w:p>
    <w:p w:rsidR="0040035B" w:rsidRPr="002966F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2966F8">
        <w:rPr>
          <w:b/>
          <w:i/>
          <w:szCs w:val="28"/>
        </w:rPr>
        <w:t>заключаемым со сторонними организациями, а также к затратам</w:t>
      </w:r>
    </w:p>
    <w:p w:rsidR="0040035B" w:rsidRPr="002966F8" w:rsidRDefault="0040035B" w:rsidP="0040035B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на коммунальные услуги, аренду помещений и оборудования,</w:t>
      </w:r>
    </w:p>
    <w:p w:rsidR="0040035B" w:rsidRPr="002966F8" w:rsidRDefault="0040035B" w:rsidP="0040035B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содержание имущества в рамках прочих затрат и затратам</w:t>
      </w:r>
    </w:p>
    <w:p w:rsidR="0040035B" w:rsidRPr="002966F8" w:rsidRDefault="0040035B" w:rsidP="0040035B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на приобретение прочих работ и услуг в рамках затрат</w:t>
      </w:r>
    </w:p>
    <w:p w:rsidR="0040035B" w:rsidRPr="002966F8" w:rsidRDefault="0040035B" w:rsidP="0040035B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на информационно-коммуникационные технологии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оплату типографских работ и услуг, включая приобретение периодических печатных изданий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178435" cy="225425"/>
            <wp:effectExtent l="1905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т</w:t>
      </w:r>
      <w:r>
        <w:rPr>
          <w:szCs w:val="28"/>
        </w:rPr>
        <w:t> = З</w:t>
      </w:r>
      <w:r>
        <w:rPr>
          <w:szCs w:val="28"/>
          <w:vertAlign w:val="subscript"/>
        </w:rPr>
        <w:t>ж</w:t>
      </w:r>
      <w:r>
        <w:rPr>
          <w:szCs w:val="28"/>
        </w:rPr>
        <w:t> + З</w:t>
      </w:r>
      <w:r>
        <w:rPr>
          <w:szCs w:val="28"/>
          <w:vertAlign w:val="subscript"/>
        </w:rPr>
        <w:t xml:space="preserve">ку </w:t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>
        <w:rPr>
          <w:szCs w:val="28"/>
          <w:vertAlign w:val="subscript"/>
        </w:rPr>
        <w:t>ж</w:t>
      </w:r>
      <w:r>
        <w:rPr>
          <w:szCs w:val="28"/>
        </w:rPr>
        <w:t> – </w:t>
      </w:r>
      <w:r w:rsidRPr="00FD0AD3">
        <w:rPr>
          <w:szCs w:val="28"/>
        </w:rPr>
        <w:t xml:space="preserve">затраты на приобретение </w:t>
      </w:r>
      <w:r>
        <w:rPr>
          <w:szCs w:val="28"/>
        </w:rPr>
        <w:t>печатной продукции</w:t>
      </w:r>
      <w:r w:rsidRPr="00FD0AD3">
        <w:rPr>
          <w:szCs w:val="28"/>
        </w:rPr>
        <w:t>;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ку</w:t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услуг</w:t>
      </w:r>
      <w:r>
        <w:rPr>
          <w:szCs w:val="28"/>
        </w:rPr>
        <w:t xml:space="preserve"> по продаже рекламного места в </w:t>
      </w:r>
      <w:r w:rsidRPr="00FD0AD3">
        <w:rPr>
          <w:szCs w:val="28"/>
        </w:rPr>
        <w:t xml:space="preserve"> </w:t>
      </w:r>
      <w:r>
        <w:rPr>
          <w:szCs w:val="28"/>
        </w:rPr>
        <w:t>печатной продукции</w:t>
      </w:r>
      <w:r w:rsidRPr="00FD0AD3">
        <w:rPr>
          <w:szCs w:val="28"/>
        </w:rPr>
        <w:t>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 xml:space="preserve">Затраты на приобретение </w:t>
      </w:r>
      <w:r>
        <w:rPr>
          <w:szCs w:val="28"/>
        </w:rPr>
        <w:t>печатной продукции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ж</w:t>
      </w:r>
      <w:r w:rsidRPr="00FD0AD3">
        <w:rPr>
          <w:szCs w:val="28"/>
        </w:rPr>
        <w:t>) определяются по формуле:</w:t>
      </w:r>
    </w:p>
    <w:p w:rsidR="0040035B" w:rsidRPr="00296DB8" w:rsidRDefault="0040035B" w:rsidP="0040035B">
      <w:pPr>
        <w:pStyle w:val="ConsPlusNormal"/>
        <w:ind w:firstLine="709"/>
        <w:jc w:val="both"/>
        <w:rPr>
          <w:szCs w:val="28"/>
          <w:vertAlign w:val="subscript"/>
          <w:lang w:val="en-US"/>
        </w:rPr>
      </w:pPr>
      <w:r w:rsidRPr="00296DB8">
        <w:rPr>
          <w:szCs w:val="28"/>
        </w:rPr>
        <w:tab/>
      </w:r>
      <w:r w:rsidRPr="00296DB8">
        <w:rPr>
          <w:szCs w:val="28"/>
        </w:rPr>
        <w:tab/>
      </w:r>
      <w:r w:rsidRPr="00296DB8">
        <w:rPr>
          <w:szCs w:val="28"/>
        </w:rPr>
        <w:tab/>
      </w:r>
      <w:r w:rsidRPr="00296DB8">
        <w:rPr>
          <w:szCs w:val="28"/>
        </w:rPr>
        <w:tab/>
      </w:r>
      <w:r w:rsidRPr="00296DB8">
        <w:rPr>
          <w:szCs w:val="28"/>
        </w:rPr>
        <w:tab/>
      </w:r>
      <w:r w:rsidRPr="00296DB8">
        <w:rPr>
          <w:szCs w:val="28"/>
        </w:rPr>
        <w:tab/>
        <w:t xml:space="preserve"> </w:t>
      </w:r>
      <w:r>
        <w:rPr>
          <w:szCs w:val="28"/>
          <w:vertAlign w:val="subscript"/>
          <w:lang w:val="en-US"/>
        </w:rPr>
        <w:t>n</w:t>
      </w:r>
    </w:p>
    <w:p w:rsidR="0040035B" w:rsidRPr="00DB261C" w:rsidRDefault="0040035B" w:rsidP="0040035B">
      <w:pPr>
        <w:pStyle w:val="ConsPlusNormal"/>
        <w:ind w:firstLine="709"/>
        <w:jc w:val="center"/>
        <w:rPr>
          <w:szCs w:val="28"/>
          <w:lang w:val="en-US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ж</w:t>
      </w:r>
      <w:r w:rsidRPr="00296DB8">
        <w:rPr>
          <w:szCs w:val="28"/>
          <w:lang w:val="en-US"/>
        </w:rPr>
        <w:t> = ∑ 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ж</w:t>
      </w:r>
      <w:r>
        <w:rPr>
          <w:szCs w:val="28"/>
          <w:lang w:val="en-US"/>
        </w:rPr>
        <w:t> × 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ж</w:t>
      </w:r>
      <w:r>
        <w:rPr>
          <w:szCs w:val="28"/>
          <w:vertAlign w:val="subscript"/>
          <w:lang w:val="en-US"/>
        </w:rPr>
        <w:t xml:space="preserve"> </w:t>
      </w:r>
      <w:r w:rsidRPr="00DB261C">
        <w:rPr>
          <w:szCs w:val="28"/>
          <w:lang w:val="en-US"/>
        </w:rPr>
        <w:t>,</w:t>
      </w:r>
    </w:p>
    <w:p w:rsidR="0040035B" w:rsidRPr="00296DB8" w:rsidRDefault="0040035B" w:rsidP="0040035B">
      <w:pPr>
        <w:pStyle w:val="ConsPlusNormal"/>
        <w:ind w:firstLine="709"/>
        <w:jc w:val="both"/>
        <w:rPr>
          <w:szCs w:val="28"/>
          <w:vertAlign w:val="superscript"/>
          <w:lang w:val="en-US"/>
        </w:rPr>
      </w:pP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>
        <w:rPr>
          <w:szCs w:val="28"/>
          <w:vertAlign w:val="superscript"/>
          <w:lang w:val="en-US"/>
        </w:rPr>
        <w:t>i=1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ж</w:t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приобретаемых </w:t>
      </w:r>
      <w:r>
        <w:rPr>
          <w:szCs w:val="28"/>
        </w:rPr>
        <w:t xml:space="preserve">единиц </w:t>
      </w:r>
      <w:r w:rsidRPr="00FD0AD3">
        <w:rPr>
          <w:szCs w:val="28"/>
        </w:rPr>
        <w:t>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>печатной продукции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ж</w:t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единицы </w:t>
      </w:r>
      <w:r w:rsidRPr="00FD0AD3">
        <w:rPr>
          <w:szCs w:val="28"/>
        </w:rPr>
        <w:t>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>печатной продукции</w:t>
      </w:r>
      <w:r w:rsidRPr="00FD0AD3">
        <w:rPr>
          <w:szCs w:val="28"/>
        </w:rPr>
        <w:t>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приобретение печатной продукции, а также приобретение услуг по продаже рекламного места в  печатной продукции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ку</w:t>
      </w:r>
      <w:r w:rsidRPr="00FD0AD3">
        <w:rPr>
          <w:szCs w:val="28"/>
        </w:rPr>
        <w:t>), определяются по фактическим затратам в отчетном финансовом году.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оплату услуг внештатных сотрудников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2458085" cy="43942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7355" cy="23749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месяцев работы внештатного сотрудника в j-й должности;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8300" cy="237490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месяца работы внештатного сотрудника </w:t>
      </w:r>
      <w:r>
        <w:rPr>
          <w:szCs w:val="28"/>
        </w:rPr>
        <w:t xml:space="preserve">                                           </w:t>
      </w:r>
      <w:r w:rsidRPr="00FD0AD3">
        <w:rPr>
          <w:szCs w:val="28"/>
        </w:rPr>
        <w:t>в j-й должности;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процентная ставка страховых взносов в государственные внебюджетные фонды.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проведение предрейсового и послерейсового осмотра водителей транспортных средств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74495" cy="42735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водителей;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проведения </w:t>
      </w:r>
      <w:r>
        <w:rPr>
          <w:szCs w:val="28"/>
        </w:rPr>
        <w:t>одного</w:t>
      </w:r>
      <w:r w:rsidRPr="00FD0AD3">
        <w:rPr>
          <w:szCs w:val="28"/>
        </w:rPr>
        <w:t xml:space="preserve"> предрейсового и послерейсового осмотра;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308610" cy="225425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рабочих дней в году;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D0AD3">
        <w:rPr>
          <w:szCs w:val="28"/>
        </w:rPr>
        <w:t>1,2</w:t>
      </w:r>
      <w:r>
        <w:rPr>
          <w:szCs w:val="28"/>
        </w:rPr>
        <w:t> – </w:t>
      </w:r>
      <w:r w:rsidRPr="00FD0AD3">
        <w:rPr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аттестацию специальных помещений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77315" cy="42735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i-х специальных помещений, подлежащих аттестации;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проведения аттестации </w:t>
      </w:r>
      <w:r>
        <w:rPr>
          <w:szCs w:val="28"/>
        </w:rPr>
        <w:t>одного</w:t>
      </w:r>
      <w:r w:rsidRPr="00FD0AD3">
        <w:rPr>
          <w:szCs w:val="28"/>
        </w:rPr>
        <w:t xml:space="preserve"> i-го специального помещения.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проведение диспансеризации работников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дисп</w:t>
      </w:r>
      <w:r w:rsidRPr="00FD0AD3">
        <w:rPr>
          <w:szCs w:val="28"/>
        </w:rPr>
        <w:t>) определяются по формуле: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0035B" w:rsidRPr="00B047CB" w:rsidRDefault="0040035B" w:rsidP="0040035B">
      <w:pPr>
        <w:pStyle w:val="ConsPlusNormal"/>
        <w:ind w:left="4247" w:firstLine="709"/>
        <w:rPr>
          <w:szCs w:val="28"/>
          <w:vertAlign w:val="subscript"/>
        </w:rPr>
      </w:pPr>
      <w:r>
        <w:rPr>
          <w:szCs w:val="28"/>
          <w:vertAlign w:val="subscript"/>
          <w:lang w:val="en-US"/>
        </w:rPr>
        <w:t>n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дисп </w:t>
      </w:r>
      <w:r>
        <w:rPr>
          <w:szCs w:val="28"/>
        </w:rPr>
        <w:t>= ∑</w:t>
      </w:r>
      <w:r w:rsidRPr="00306F9A">
        <w:rPr>
          <w:szCs w:val="28"/>
        </w:rPr>
        <w:t>Ч</w:t>
      </w:r>
      <w:r>
        <w:rPr>
          <w:szCs w:val="28"/>
          <w:vertAlign w:val="subscript"/>
          <w:lang w:val="en-US"/>
        </w:rPr>
        <w:t>i</w:t>
      </w:r>
      <w:r w:rsidRPr="00B047CB">
        <w:rPr>
          <w:szCs w:val="28"/>
          <w:vertAlign w:val="subscript"/>
        </w:rPr>
        <w:t>дисп</w:t>
      </w:r>
      <w:r>
        <w:rPr>
          <w:szCs w:val="28"/>
        </w:rPr>
        <w:t> × </w:t>
      </w:r>
      <w:r w:rsidRPr="00306F9A">
        <w:rPr>
          <w:szCs w:val="28"/>
        </w:rPr>
        <w:t>Р</w:t>
      </w:r>
      <w:r>
        <w:rPr>
          <w:szCs w:val="28"/>
          <w:vertAlign w:val="subscript"/>
          <w:lang w:val="en-US"/>
        </w:rPr>
        <w:t>i</w:t>
      </w:r>
      <w:r w:rsidRPr="00B047CB">
        <w:rPr>
          <w:szCs w:val="28"/>
          <w:vertAlign w:val="subscript"/>
        </w:rPr>
        <w:t>дисп</w:t>
      </w:r>
      <w:r w:rsidRPr="00FD0AD3">
        <w:rPr>
          <w:szCs w:val="28"/>
        </w:rPr>
        <w:t>,</w:t>
      </w:r>
    </w:p>
    <w:p w:rsidR="0040035B" w:rsidRPr="00B047CB" w:rsidRDefault="0040035B" w:rsidP="0040035B">
      <w:pPr>
        <w:pStyle w:val="ConsPlusNormal"/>
        <w:ind w:firstLine="709"/>
        <w:rPr>
          <w:szCs w:val="28"/>
          <w:vertAlign w:val="superscript"/>
        </w:rPr>
      </w:pPr>
      <w:r w:rsidRPr="00B047CB">
        <w:rPr>
          <w:szCs w:val="28"/>
        </w:rPr>
        <w:tab/>
      </w:r>
      <w:r w:rsidRPr="00B047CB">
        <w:rPr>
          <w:szCs w:val="28"/>
        </w:rPr>
        <w:tab/>
      </w:r>
      <w:r w:rsidRPr="00B047CB">
        <w:rPr>
          <w:szCs w:val="28"/>
        </w:rPr>
        <w:tab/>
      </w:r>
      <w:r w:rsidRPr="00B047CB">
        <w:rPr>
          <w:szCs w:val="28"/>
        </w:rPr>
        <w:tab/>
      </w:r>
      <w:r w:rsidRPr="00B047CB">
        <w:rPr>
          <w:szCs w:val="28"/>
        </w:rPr>
        <w:tab/>
      </w:r>
      <w:r w:rsidRPr="00B047CB">
        <w:rPr>
          <w:szCs w:val="28"/>
        </w:rPr>
        <w:tab/>
      </w:r>
      <w:r>
        <w:rPr>
          <w:szCs w:val="28"/>
          <w:vertAlign w:val="superscript"/>
          <w:lang w:val="en-US"/>
        </w:rPr>
        <w:t>i</w:t>
      </w:r>
      <w:r w:rsidRPr="00B047CB">
        <w:rPr>
          <w:szCs w:val="28"/>
          <w:vertAlign w:val="superscript"/>
        </w:rPr>
        <w:t>=1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дисп</w:t>
      </w:r>
      <w:r>
        <w:rPr>
          <w:szCs w:val="28"/>
        </w:rPr>
        <w:t> – </w:t>
      </w:r>
      <w:r w:rsidRPr="00FD0AD3">
        <w:rPr>
          <w:szCs w:val="28"/>
        </w:rPr>
        <w:t>численность работников, подлежащих диспансеризации</w:t>
      </w:r>
      <w:r>
        <w:rPr>
          <w:szCs w:val="28"/>
        </w:rPr>
        <w:t xml:space="preserve"> и относящихся к категории с </w:t>
      </w:r>
      <w:r>
        <w:rPr>
          <w:szCs w:val="28"/>
          <w:lang w:val="en-US"/>
        </w:rPr>
        <w:t>i</w:t>
      </w:r>
      <w:r>
        <w:rPr>
          <w:szCs w:val="28"/>
        </w:rPr>
        <w:t>-ой стоимостью диспансеризации за одного человека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дисп</w:t>
      </w:r>
      <w:r>
        <w:rPr>
          <w:szCs w:val="28"/>
        </w:rPr>
        <w:t> –</w:t>
      </w:r>
      <w:r w:rsidRPr="00FD0AD3"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>-ая стоимость</w:t>
      </w:r>
      <w:r w:rsidRPr="00FD0AD3">
        <w:rPr>
          <w:szCs w:val="28"/>
        </w:rPr>
        <w:t xml:space="preserve"> проведения диспансеризации в расчете</w:t>
      </w:r>
      <w:r>
        <w:rPr>
          <w:szCs w:val="28"/>
        </w:rPr>
        <w:t xml:space="preserve">                                      </w:t>
      </w:r>
      <w:r w:rsidRPr="00FD0AD3">
        <w:rPr>
          <w:szCs w:val="28"/>
        </w:rPr>
        <w:t xml:space="preserve"> на 1 работника</w:t>
      </w:r>
      <w:r>
        <w:rPr>
          <w:szCs w:val="28"/>
        </w:rPr>
        <w:t>, включенного в определенную категорию</w:t>
      </w:r>
      <w:r w:rsidRPr="00FD0AD3">
        <w:rPr>
          <w:szCs w:val="28"/>
        </w:rPr>
        <w:t>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оплату работ по монтажу (установке), дооборудованию и наладке оборудования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1484630" cy="43942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0" t="0" r="127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g-го оборудования, подлежащего монтажу (установке), дооборудованию и наладке;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56235" cy="237490"/>
            <wp:effectExtent l="19050" t="0" r="571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монтажа (установки), дооборудования и наладки g-го оборудования.</w:t>
      </w:r>
    </w:p>
    <w:p w:rsidR="002966F8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оплату услуг вневедомственной охраны</w:t>
      </w:r>
      <w:r w:rsidRPr="00FD0AD3">
        <w:rPr>
          <w:szCs w:val="28"/>
        </w:rPr>
        <w:t xml:space="preserve"> определяются по фактическим затратам в отчетном финансовом году.</w:t>
      </w:r>
    </w:p>
    <w:p w:rsidR="002966F8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</w:t>
      </w:r>
      <w:r>
        <w:rPr>
          <w:szCs w:val="28"/>
        </w:rPr>
        <w:t>года</w:t>
      </w:r>
      <w:r w:rsidRPr="00FD0AD3">
        <w:rPr>
          <w:szCs w:val="28"/>
        </w:rPr>
        <w:t xml:space="preserve"> </w:t>
      </w:r>
      <w:r>
        <w:rPr>
          <w:szCs w:val="28"/>
        </w:rPr>
        <w:t>№</w:t>
      </w:r>
      <w:r w:rsidRPr="00FD0AD3">
        <w:rPr>
          <w:szCs w:val="28"/>
        </w:rPr>
        <w:t xml:space="preserve"> 3384-У </w:t>
      </w:r>
      <w:r>
        <w:rPr>
          <w:szCs w:val="28"/>
        </w:rPr>
        <w:t>«</w:t>
      </w:r>
      <w:r w:rsidRPr="00FD0AD3">
        <w:rPr>
          <w:szCs w:val="28"/>
        </w:rPr>
        <w:t xml:space="preserve">О предельных размерах базовых </w:t>
      </w:r>
      <w:r w:rsidRPr="00FD0AD3">
        <w:rPr>
          <w:szCs w:val="28"/>
        </w:rPr>
        <w:lastRenderedPageBreak/>
        <w:t>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>
        <w:rPr>
          <w:szCs w:val="28"/>
        </w:rPr>
        <w:t>»</w:t>
      </w:r>
      <w:r w:rsidRPr="00FD0AD3">
        <w:rPr>
          <w:szCs w:val="28"/>
        </w:rPr>
        <w:t>,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4346575" cy="42735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предельный размер базовой ставки страхового тарифа </w:t>
      </w:r>
      <w:r>
        <w:rPr>
          <w:szCs w:val="28"/>
        </w:rPr>
        <w:t xml:space="preserve">                                      </w:t>
      </w:r>
      <w:r w:rsidRPr="00FD0AD3">
        <w:rPr>
          <w:szCs w:val="28"/>
        </w:rPr>
        <w:t>по i-му транспортному средству;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коэффициент страховых тарифов в зависимости от территории преимущественного использования i-го транспортного средства;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5925" cy="225425"/>
            <wp:effectExtent l="19050" t="0" r="3175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коэффициент страховых тарифов в зависимости от технических характеристик i-го транспортного средства;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коэффициент страховых тарифов в зависимости от периода использования i-го транспортного средства;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коэффициент страховых тарифов в зависимости от наличия нарушений, предусмотренных пунктом 3 статьи 9 </w:t>
      </w:r>
      <w:r>
        <w:rPr>
          <w:szCs w:val="28"/>
        </w:rPr>
        <w:t xml:space="preserve">Федерального </w:t>
      </w:r>
      <w:r w:rsidRPr="00FD0AD3">
        <w:rPr>
          <w:szCs w:val="28"/>
        </w:rPr>
        <w:t xml:space="preserve">закона </w:t>
      </w:r>
      <w:r>
        <w:rPr>
          <w:szCs w:val="28"/>
        </w:rPr>
        <w:t xml:space="preserve">                        от 25 апреля 2002 года № 40-ФЗ «</w:t>
      </w:r>
      <w:r w:rsidRPr="00FD0AD3">
        <w:rPr>
          <w:szCs w:val="28"/>
        </w:rPr>
        <w:t>Об обязательном страховании гражданской ответственности владельцев транспортных средств</w:t>
      </w:r>
      <w:r>
        <w:rPr>
          <w:szCs w:val="28"/>
        </w:rPr>
        <w:t>»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оплату услуг независимых экспертов</w:t>
      </w:r>
      <w:r w:rsidRPr="00FD0AD3">
        <w:rPr>
          <w:szCs w:val="28"/>
        </w:rPr>
        <w:t xml:space="preserve"> (</w:t>
      </w:r>
      <w:r w:rsidRPr="002D04B8">
        <w:rPr>
          <w:szCs w:val="28"/>
        </w:rPr>
        <w:t>З</w:t>
      </w:r>
      <w:r w:rsidRPr="002D04B8">
        <w:rPr>
          <w:szCs w:val="28"/>
          <w:vertAlign w:val="subscript"/>
        </w:rPr>
        <w:t>нэ</w:t>
      </w:r>
      <w:r w:rsidRPr="00FD0AD3">
        <w:rPr>
          <w:szCs w:val="28"/>
        </w:rPr>
        <w:t>) определяются по формуле: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734D8F" w:rsidRDefault="0040035B" w:rsidP="0040035B">
      <w:pPr>
        <w:pStyle w:val="ConsPlusNormal"/>
        <w:ind w:firstLine="709"/>
        <w:jc w:val="center"/>
        <w:rPr>
          <w:szCs w:val="28"/>
        </w:rPr>
      </w:pPr>
      <w:r w:rsidRPr="002D04B8">
        <w:rPr>
          <w:szCs w:val="28"/>
        </w:rPr>
        <w:t>З</w:t>
      </w:r>
      <w:r w:rsidRPr="002D04B8">
        <w:rPr>
          <w:szCs w:val="28"/>
          <w:vertAlign w:val="subscript"/>
        </w:rPr>
        <w:t>нэ</w:t>
      </w:r>
      <w:r w:rsidRPr="002D04B8">
        <w:rPr>
          <w:szCs w:val="28"/>
          <w:vertAlign w:val="subscript"/>
          <w:lang w:val="en-US"/>
        </w:rPr>
        <w:t> </w:t>
      </w:r>
      <w:r w:rsidRPr="00B03EA3">
        <w:rPr>
          <w:szCs w:val="28"/>
        </w:rPr>
        <w:t>=</w:t>
      </w:r>
      <w:r w:rsidRPr="002D04B8">
        <w:rPr>
          <w:szCs w:val="28"/>
          <w:lang w:val="en-US"/>
        </w:rPr>
        <w:t> </w:t>
      </w:r>
      <w:r>
        <w:rPr>
          <w:szCs w:val="28"/>
        </w:rPr>
        <w:t>(</w:t>
      </w: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к</w:t>
      </w:r>
      <w:r>
        <w:rPr>
          <w:szCs w:val="28"/>
          <w:lang w:val="en-US"/>
        </w:rPr>
        <w:t> x  </w:t>
      </w: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чз</w:t>
      </w:r>
      <w:r>
        <w:rPr>
          <w:szCs w:val="28"/>
          <w:lang w:val="en-US"/>
        </w:rPr>
        <w:t> x </w:t>
      </w: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нэ</w:t>
      </w:r>
      <w:r>
        <w:rPr>
          <w:szCs w:val="28"/>
          <w:lang w:val="en-US"/>
        </w:rPr>
        <w:t> x</w:t>
      </w:r>
      <w:r w:rsidRPr="002D04B8">
        <w:rPr>
          <w:szCs w:val="28"/>
          <w:lang w:val="en-US"/>
        </w:rPr>
        <w:t> </w:t>
      </w:r>
      <w:r>
        <w:rPr>
          <w:szCs w:val="28"/>
          <w:lang w:val="en-US"/>
        </w:rPr>
        <w:t>S</w:t>
      </w:r>
      <w:r>
        <w:rPr>
          <w:szCs w:val="28"/>
          <w:vertAlign w:val="subscript"/>
        </w:rPr>
        <w:t>нэ </w:t>
      </w:r>
      <w:r>
        <w:rPr>
          <w:szCs w:val="28"/>
        </w:rPr>
        <w:t>+ </w:t>
      </w: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к </w:t>
      </w:r>
      <w:r>
        <w:rPr>
          <w:szCs w:val="28"/>
        </w:rPr>
        <w:t>х </w:t>
      </w: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нэ</w:t>
      </w:r>
      <w:r>
        <w:rPr>
          <w:szCs w:val="28"/>
        </w:rPr>
        <w:t> х </w:t>
      </w:r>
      <w:r w:rsidRPr="00E71676">
        <w:rPr>
          <w:szCs w:val="28"/>
        </w:rPr>
        <w:t>(</w:t>
      </w:r>
      <w:r w:rsidRPr="00E71676">
        <w:rPr>
          <w:szCs w:val="28"/>
          <w:lang w:val="en-US"/>
        </w:rPr>
        <w:t>S</w:t>
      </w:r>
      <w:r w:rsidRPr="00E71676">
        <w:rPr>
          <w:szCs w:val="28"/>
          <w:vertAlign w:val="subscript"/>
        </w:rPr>
        <w:t>г</w:t>
      </w:r>
      <w:r w:rsidRPr="00E71676">
        <w:rPr>
          <w:szCs w:val="28"/>
        </w:rPr>
        <w:t> + </w:t>
      </w:r>
      <w:r w:rsidRPr="00E71676">
        <w:rPr>
          <w:szCs w:val="28"/>
          <w:lang w:val="en-US"/>
        </w:rPr>
        <w:t>S</w:t>
      </w:r>
      <w:r w:rsidRPr="00E71676">
        <w:rPr>
          <w:szCs w:val="28"/>
          <w:vertAlign w:val="subscript"/>
        </w:rPr>
        <w:t>п</w:t>
      </w:r>
      <w:r>
        <w:rPr>
          <w:szCs w:val="28"/>
        </w:rPr>
        <w:t> х 2</w:t>
      </w:r>
      <w:r w:rsidRPr="00E71676">
        <w:rPr>
          <w:szCs w:val="28"/>
        </w:rPr>
        <w:t>)</w:t>
      </w:r>
      <w:r>
        <w:rPr>
          <w:szCs w:val="28"/>
        </w:rPr>
        <w:t>) х (1 + </w:t>
      </w:r>
      <w:r>
        <w:rPr>
          <w:szCs w:val="28"/>
          <w:lang w:val="en-US"/>
        </w:rPr>
        <w:t>k</w:t>
      </w:r>
      <w:r>
        <w:rPr>
          <w:szCs w:val="28"/>
          <w:vertAlign w:val="subscript"/>
        </w:rPr>
        <w:t>стр</w:t>
      </w:r>
      <w:r>
        <w:rPr>
          <w:szCs w:val="28"/>
        </w:rPr>
        <w:t>),</w:t>
      </w:r>
    </w:p>
    <w:p w:rsidR="0040035B" w:rsidRDefault="0040035B" w:rsidP="0040035B">
      <w:pPr>
        <w:pStyle w:val="ConsPlusNormal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к</w:t>
      </w:r>
      <w:r>
        <w:rPr>
          <w:szCs w:val="28"/>
        </w:rPr>
        <w:t> – </w:t>
      </w:r>
      <w:r w:rsidRPr="00FD0AD3">
        <w:rPr>
          <w:szCs w:val="28"/>
        </w:rPr>
        <w:t>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чз</w:t>
      </w:r>
      <w:r>
        <w:rPr>
          <w:szCs w:val="28"/>
        </w:rPr>
        <w:t> – </w:t>
      </w:r>
      <w:r w:rsidRPr="00FD0AD3">
        <w:rPr>
          <w:szCs w:val="28"/>
        </w:rPr>
        <w:t>планируем</w:t>
      </w:r>
      <w:r>
        <w:rPr>
          <w:szCs w:val="28"/>
        </w:rPr>
        <w:t>ая</w:t>
      </w:r>
      <w:r w:rsidRPr="00FD0AD3">
        <w:rPr>
          <w:szCs w:val="28"/>
        </w:rPr>
        <w:t xml:space="preserve"> в очередном финансовом году </w:t>
      </w:r>
      <w:r>
        <w:rPr>
          <w:szCs w:val="28"/>
        </w:rPr>
        <w:t xml:space="preserve">средняя продолжительность одного </w:t>
      </w:r>
      <w:r w:rsidRPr="00FD0AD3">
        <w:rPr>
          <w:szCs w:val="28"/>
        </w:rPr>
        <w:t>заседани</w:t>
      </w:r>
      <w:r>
        <w:rPr>
          <w:szCs w:val="28"/>
        </w:rPr>
        <w:t>я</w:t>
      </w:r>
      <w:r w:rsidRPr="00FD0AD3">
        <w:rPr>
          <w:szCs w:val="28"/>
        </w:rPr>
        <w:t xml:space="preserve"> аттестационных и конкурсных комиссий, комиссий по соблюдению требований к служебному поведению государственных </w:t>
      </w:r>
      <w:r>
        <w:rPr>
          <w:szCs w:val="28"/>
        </w:rPr>
        <w:lastRenderedPageBreak/>
        <w:t xml:space="preserve">гражданских </w:t>
      </w:r>
      <w:r w:rsidRPr="00FD0AD3">
        <w:rPr>
          <w:szCs w:val="28"/>
        </w:rPr>
        <w:t>служащих и урегулированию конфликта интересов</w:t>
      </w:r>
      <w:r>
        <w:rPr>
          <w:szCs w:val="28"/>
        </w:rPr>
        <w:t xml:space="preserve"> (</w:t>
      </w:r>
      <w:r w:rsidRPr="00FD0AD3">
        <w:rPr>
          <w:szCs w:val="28"/>
        </w:rPr>
        <w:t>количество часов</w:t>
      </w:r>
      <w:r>
        <w:rPr>
          <w:szCs w:val="28"/>
        </w:rPr>
        <w:t>)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D04B8">
        <w:rPr>
          <w:szCs w:val="28"/>
          <w:lang w:val="en-US"/>
        </w:rPr>
        <w:t>Q</w:t>
      </w:r>
      <w:r>
        <w:rPr>
          <w:szCs w:val="28"/>
          <w:vertAlign w:val="subscript"/>
        </w:rPr>
        <w:t>нэ</w:t>
      </w:r>
      <w:r>
        <w:rPr>
          <w:szCs w:val="28"/>
        </w:rPr>
        <w:t> – </w:t>
      </w:r>
      <w:r w:rsidRPr="00FD0AD3">
        <w:rPr>
          <w:szCs w:val="28"/>
        </w:rPr>
        <w:t xml:space="preserve">планируемое </w:t>
      </w:r>
      <w:r>
        <w:rPr>
          <w:szCs w:val="28"/>
        </w:rPr>
        <w:t xml:space="preserve">среднее </w:t>
      </w:r>
      <w:r w:rsidRPr="00FD0AD3">
        <w:rPr>
          <w:szCs w:val="28"/>
        </w:rPr>
        <w:t xml:space="preserve">количество независимых экспертов, </w:t>
      </w:r>
      <w:r>
        <w:rPr>
          <w:szCs w:val="28"/>
        </w:rPr>
        <w:t xml:space="preserve">участвующих в заседаниях </w:t>
      </w:r>
      <w:r w:rsidRPr="00FD0AD3">
        <w:rPr>
          <w:szCs w:val="28"/>
        </w:rPr>
        <w:t>аттестационны</w:t>
      </w:r>
      <w:r>
        <w:rPr>
          <w:szCs w:val="28"/>
        </w:rPr>
        <w:t>х</w:t>
      </w:r>
      <w:r w:rsidRPr="00FD0AD3">
        <w:rPr>
          <w:szCs w:val="28"/>
        </w:rPr>
        <w:t xml:space="preserve"> и конкурсны</w:t>
      </w:r>
      <w:r>
        <w:rPr>
          <w:szCs w:val="28"/>
        </w:rPr>
        <w:t>х</w:t>
      </w:r>
      <w:r w:rsidRPr="00FD0AD3">
        <w:rPr>
          <w:szCs w:val="28"/>
        </w:rPr>
        <w:t xml:space="preserve"> комисси</w:t>
      </w:r>
      <w:r>
        <w:rPr>
          <w:szCs w:val="28"/>
        </w:rPr>
        <w:t>й</w:t>
      </w:r>
      <w:r w:rsidRPr="00FD0AD3">
        <w:rPr>
          <w:szCs w:val="28"/>
        </w:rPr>
        <w:t xml:space="preserve">, комиссии по соблюдению требований к служебному поведению государственных </w:t>
      </w:r>
      <w:r>
        <w:rPr>
          <w:szCs w:val="28"/>
        </w:rPr>
        <w:t xml:space="preserve">гражданских </w:t>
      </w:r>
      <w:r w:rsidRPr="00FD0AD3">
        <w:rPr>
          <w:szCs w:val="28"/>
        </w:rPr>
        <w:t>служащих и урегулированию конфликта интересов;</w:t>
      </w:r>
    </w:p>
    <w:p w:rsidR="0040035B" w:rsidRDefault="0040035B" w:rsidP="00400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нэ</w:t>
      </w:r>
      <w:r>
        <w:rPr>
          <w:sz w:val="28"/>
          <w:szCs w:val="28"/>
        </w:rPr>
        <w:t> – </w:t>
      </w:r>
      <w:r w:rsidRPr="00FD0AD3">
        <w:rPr>
          <w:sz w:val="28"/>
          <w:szCs w:val="28"/>
        </w:rPr>
        <w:t xml:space="preserve">ставка почасовой оплаты </w:t>
      </w:r>
      <w:r>
        <w:rPr>
          <w:sz w:val="28"/>
          <w:szCs w:val="28"/>
        </w:rPr>
        <w:t>услуг</w:t>
      </w:r>
      <w:r w:rsidRPr="00FD0AD3">
        <w:rPr>
          <w:sz w:val="28"/>
          <w:szCs w:val="28"/>
        </w:rPr>
        <w:t xml:space="preserve"> независимых экспертов, установленная постановлением </w:t>
      </w:r>
      <w:r>
        <w:rPr>
          <w:sz w:val="28"/>
          <w:szCs w:val="28"/>
        </w:rPr>
        <w:t xml:space="preserve">Правительства Ямало-Ненецкого автономного округа                                     от 30 сентября 2010 года № 279-П «О Порядке оплаты услуг независимых </w:t>
      </w:r>
      <w:r w:rsidRPr="006777D7">
        <w:rPr>
          <w:sz w:val="28"/>
          <w:szCs w:val="28"/>
        </w:rPr>
        <w:t>экспертов»;</w:t>
      </w:r>
    </w:p>
    <w:p w:rsidR="0040035B" w:rsidRDefault="0040035B" w:rsidP="00400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 – стоимость проживания в гостинице одного человека, но не более стоимости одноместного номера за двое суток;</w:t>
      </w:r>
    </w:p>
    <w:p w:rsidR="0040035B" w:rsidRPr="00B03EA3" w:rsidRDefault="0040035B" w:rsidP="0040035B">
      <w:pPr>
        <w:pStyle w:val="ConsPlusNormal"/>
        <w:ind w:firstLine="709"/>
        <w:jc w:val="both"/>
        <w:rPr>
          <w:position w:val="-14"/>
          <w:szCs w:val="28"/>
        </w:rPr>
      </w:pPr>
      <w:r>
        <w:rPr>
          <w:position w:val="-14"/>
          <w:szCs w:val="28"/>
          <w:lang w:val="en-US"/>
        </w:rPr>
        <w:t>S</w:t>
      </w:r>
      <w:r>
        <w:rPr>
          <w:position w:val="-14"/>
          <w:szCs w:val="28"/>
          <w:vertAlign w:val="subscript"/>
        </w:rPr>
        <w:t>п</w:t>
      </w:r>
      <w:r>
        <w:rPr>
          <w:position w:val="-14"/>
          <w:szCs w:val="28"/>
        </w:rPr>
        <w:t xml:space="preserve"> – стоимость проезда от места проживания </w:t>
      </w:r>
      <w:r w:rsidRPr="00E71676">
        <w:rPr>
          <w:position w:val="-14"/>
          <w:szCs w:val="28"/>
        </w:rPr>
        <w:t>независим</w:t>
      </w:r>
      <w:r>
        <w:rPr>
          <w:position w:val="-14"/>
          <w:szCs w:val="28"/>
        </w:rPr>
        <w:t>ого</w:t>
      </w:r>
      <w:r w:rsidRPr="00E71676">
        <w:rPr>
          <w:position w:val="-14"/>
          <w:szCs w:val="28"/>
        </w:rPr>
        <w:t xml:space="preserve"> эксперт</w:t>
      </w:r>
      <w:r>
        <w:rPr>
          <w:position w:val="-14"/>
          <w:szCs w:val="28"/>
        </w:rPr>
        <w:t>а к месту работы комиссии, но не выше стоимости проезда воздушным транспортом тарифом экономического класса;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k</w:t>
      </w:r>
      <w:r>
        <w:rPr>
          <w:szCs w:val="28"/>
          <w:vertAlign w:val="subscript"/>
        </w:rPr>
        <w:t>стр</w:t>
      </w:r>
      <w:r>
        <w:rPr>
          <w:szCs w:val="28"/>
        </w:rPr>
        <w:t> – </w:t>
      </w:r>
      <w:r w:rsidRPr="00FD0AD3">
        <w:rPr>
          <w:szCs w:val="28"/>
        </w:rPr>
        <w:t xml:space="preserve">процентная ставка страхового взноса в государственные внебюджетные фонды при оплате </w:t>
      </w:r>
      <w:r>
        <w:rPr>
          <w:szCs w:val="28"/>
        </w:rPr>
        <w:t>услуг</w:t>
      </w:r>
      <w:r w:rsidRPr="00FD0AD3">
        <w:rPr>
          <w:szCs w:val="28"/>
        </w:rPr>
        <w:t xml:space="preserve"> независимых экспертов на основании гражданско-правовых договоров.</w:t>
      </w:r>
    </w:p>
    <w:p w:rsidR="0040035B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Pr="002966F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13" w:name="Par823"/>
      <w:bookmarkEnd w:id="13"/>
      <w:r w:rsidRPr="002966F8">
        <w:rPr>
          <w:b/>
          <w:i/>
          <w:szCs w:val="28"/>
        </w:rPr>
        <w:t>Затраты на приобретение основных средств, не отнесенные</w:t>
      </w:r>
    </w:p>
    <w:p w:rsidR="0040035B" w:rsidRPr="002966F8" w:rsidRDefault="0040035B" w:rsidP="0040035B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к затратам на приобретение основных средств в рамках затрат</w:t>
      </w:r>
    </w:p>
    <w:p w:rsidR="0040035B" w:rsidRPr="002966F8" w:rsidRDefault="0040035B" w:rsidP="0040035B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на информационно-коммуникационные технологии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37490" cy="23749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318260" cy="237490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транспортных средств</w:t>
      </w:r>
      <w:r w:rsidR="002966F8">
        <w:rPr>
          <w:szCs w:val="28"/>
        </w:rPr>
        <w:t xml:space="preserve"> (порядок определения затрат см. далее);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мебели</w:t>
      </w:r>
      <w:r w:rsidR="002966F8">
        <w:rPr>
          <w:szCs w:val="28"/>
        </w:rPr>
        <w:t xml:space="preserve"> (порядок определения затрат см. далее);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систем кондиционирования</w:t>
      </w:r>
      <w:r>
        <w:rPr>
          <w:szCs w:val="28"/>
        </w:rPr>
        <w:t xml:space="preserve"> </w:t>
      </w:r>
      <w:r w:rsidR="002966F8">
        <w:rPr>
          <w:szCs w:val="28"/>
        </w:rPr>
        <w:t>(порядок определения затрат см. далее);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приобретение транспортных средств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4"/>
          <w:szCs w:val="28"/>
        </w:rPr>
        <w:drawing>
          <wp:inline distT="0" distB="0" distL="0" distR="0">
            <wp:extent cx="1282700" cy="42735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планируемое к приобретению количество i-х транспортных средств </w:t>
      </w:r>
      <w:r w:rsidRPr="00EC3B96">
        <w:rPr>
          <w:bCs/>
          <w:szCs w:val="28"/>
        </w:rPr>
        <w:t xml:space="preserve">с учетом </w:t>
      </w:r>
      <w:r w:rsidRPr="00FD0AD3">
        <w:rPr>
          <w:szCs w:val="28"/>
        </w:rPr>
        <w:t>норматив</w:t>
      </w:r>
      <w:r>
        <w:rPr>
          <w:szCs w:val="28"/>
        </w:rPr>
        <w:t>а</w:t>
      </w:r>
      <w:r w:rsidRPr="00FD0AD3">
        <w:rPr>
          <w:szCs w:val="28"/>
        </w:rPr>
        <w:t xml:space="preserve"> </w:t>
      </w:r>
      <w:r>
        <w:rPr>
          <w:szCs w:val="28"/>
        </w:rPr>
        <w:t>оснащенности транспортными средствами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приобретения i-го транспортного средства</w:t>
      </w:r>
      <w:r>
        <w:rPr>
          <w:szCs w:val="28"/>
        </w:rPr>
        <w:t xml:space="preserve"> </w:t>
      </w:r>
      <w:r w:rsidRPr="00FD0AD3">
        <w:rPr>
          <w:szCs w:val="28"/>
        </w:rPr>
        <w:t>в соответствии с</w:t>
      </w:r>
      <w:r w:rsidR="002966F8">
        <w:rPr>
          <w:szCs w:val="28"/>
        </w:rPr>
        <w:t xml:space="preserve"> </w:t>
      </w:r>
      <w:r w:rsidR="002966F8">
        <w:rPr>
          <w:szCs w:val="28"/>
        </w:rPr>
        <w:lastRenderedPageBreak/>
        <w:t xml:space="preserve">утвержденными </w:t>
      </w:r>
      <w:r w:rsidRPr="00FD0AD3">
        <w:rPr>
          <w:szCs w:val="28"/>
        </w:rPr>
        <w:t>нормативами</w:t>
      </w:r>
      <w:r w:rsidR="002966F8">
        <w:rPr>
          <w:szCs w:val="28"/>
        </w:rPr>
        <w:t xml:space="preserve"> (Приложение № 1.9.).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приобретение мебели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567815" cy="42735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91795" cy="225425"/>
            <wp:effectExtent l="0" t="0" r="825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предметов мебели в соответствии с</w:t>
      </w:r>
      <w:r w:rsidR="002966F8">
        <w:rPr>
          <w:szCs w:val="28"/>
        </w:rPr>
        <w:t xml:space="preserve"> утвержденными</w:t>
      </w:r>
      <w:r w:rsidRPr="00FD0AD3">
        <w:rPr>
          <w:szCs w:val="28"/>
        </w:rPr>
        <w:t xml:space="preserve"> нормативами</w:t>
      </w:r>
      <w:r w:rsidR="002966F8">
        <w:rPr>
          <w:szCs w:val="28"/>
        </w:rPr>
        <w:t xml:space="preserve"> (Приложение №1.10)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8300" cy="225425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i-го предмета мебели в соответствии с</w:t>
      </w:r>
      <w:r w:rsidR="002966F8">
        <w:rPr>
          <w:szCs w:val="28"/>
        </w:rPr>
        <w:t xml:space="preserve"> утвержденными</w:t>
      </w:r>
      <w:r w:rsidRPr="00FD0AD3">
        <w:rPr>
          <w:szCs w:val="28"/>
        </w:rPr>
        <w:t xml:space="preserve"> нор</w:t>
      </w:r>
      <w:r w:rsidR="002966F8">
        <w:rPr>
          <w:szCs w:val="28"/>
        </w:rPr>
        <w:t>мативами (Приложение № 1.10)</w:t>
      </w:r>
      <w:r w:rsidRPr="00FD0AD3">
        <w:rPr>
          <w:szCs w:val="28"/>
        </w:rPr>
        <w:t>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2966F8">
        <w:rPr>
          <w:szCs w:val="28"/>
          <w:u w:val="single"/>
        </w:rPr>
        <w:t>Затраты на приобретение систем кондиционирования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163955" cy="42735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D0583A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систем кондиционирования</w:t>
      </w:r>
      <w:r>
        <w:rPr>
          <w:szCs w:val="28"/>
        </w:rPr>
        <w:t xml:space="preserve">, определенное в соответствии со </w:t>
      </w:r>
      <w:r w:rsidRPr="00BF4DD7">
        <w:rPr>
          <w:szCs w:val="28"/>
        </w:rPr>
        <w:t xml:space="preserve">СНиП </w:t>
      </w:r>
      <w:r w:rsidRPr="00E050EC">
        <w:rPr>
          <w:szCs w:val="28"/>
        </w:rPr>
        <w:t>23-01-99</w:t>
      </w:r>
      <w:r>
        <w:rPr>
          <w:szCs w:val="28"/>
        </w:rPr>
        <w:t xml:space="preserve"> «</w:t>
      </w:r>
      <w:r w:rsidRPr="00E050EC">
        <w:rPr>
          <w:szCs w:val="28"/>
        </w:rPr>
        <w:t>Строительная климатология</w:t>
      </w:r>
      <w:r>
        <w:rPr>
          <w:szCs w:val="28"/>
        </w:rPr>
        <w:t xml:space="preserve">», </w:t>
      </w:r>
      <w:r w:rsidRPr="00BF4DD7">
        <w:rPr>
          <w:szCs w:val="28"/>
        </w:rPr>
        <w:t>приняты</w:t>
      </w:r>
      <w:r>
        <w:rPr>
          <w:szCs w:val="28"/>
        </w:rPr>
        <w:t>х</w:t>
      </w:r>
      <w:r w:rsidRPr="00BF4DD7">
        <w:rPr>
          <w:szCs w:val="28"/>
        </w:rPr>
        <w:t xml:space="preserve"> и введен</w:t>
      </w:r>
      <w:r>
        <w:rPr>
          <w:szCs w:val="28"/>
        </w:rPr>
        <w:t>н</w:t>
      </w:r>
      <w:r w:rsidRPr="00BF4DD7">
        <w:rPr>
          <w:szCs w:val="28"/>
        </w:rPr>
        <w:t>ы</w:t>
      </w:r>
      <w:r>
        <w:rPr>
          <w:szCs w:val="28"/>
        </w:rPr>
        <w:t>х</w:t>
      </w:r>
      <w:r w:rsidRPr="00BF4DD7">
        <w:rPr>
          <w:szCs w:val="28"/>
        </w:rPr>
        <w:t xml:space="preserve"> в действие </w:t>
      </w:r>
      <w:r>
        <w:rPr>
          <w:szCs w:val="28"/>
        </w:rPr>
        <w:t>п</w:t>
      </w:r>
      <w:r w:rsidRPr="00BF4DD7">
        <w:rPr>
          <w:szCs w:val="28"/>
        </w:rPr>
        <w:t>остановлением Гос</w:t>
      </w:r>
      <w:r>
        <w:rPr>
          <w:szCs w:val="28"/>
        </w:rPr>
        <w:t>ударственного комитета</w:t>
      </w:r>
      <w:r w:rsidRPr="00BF4DD7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BF4DD7">
        <w:rPr>
          <w:szCs w:val="28"/>
        </w:rPr>
        <w:t xml:space="preserve"> </w:t>
      </w:r>
      <w:r>
        <w:rPr>
          <w:szCs w:val="28"/>
        </w:rPr>
        <w:t xml:space="preserve">по строительной, архитектурной и жилищной политике </w:t>
      </w:r>
      <w:r w:rsidRPr="00BF4DD7">
        <w:rPr>
          <w:szCs w:val="28"/>
        </w:rPr>
        <w:t xml:space="preserve">от </w:t>
      </w:r>
      <w:r>
        <w:rPr>
          <w:szCs w:val="28"/>
        </w:rPr>
        <w:t>11 июня 1999</w:t>
      </w:r>
      <w:r w:rsidRPr="00BF4DD7">
        <w:rPr>
          <w:szCs w:val="28"/>
        </w:rPr>
        <w:t xml:space="preserve"> </w:t>
      </w:r>
      <w:r>
        <w:rPr>
          <w:szCs w:val="28"/>
        </w:rPr>
        <w:t>года №</w:t>
      </w:r>
      <w:r w:rsidRPr="00BF4DD7">
        <w:rPr>
          <w:szCs w:val="28"/>
        </w:rPr>
        <w:t xml:space="preserve"> </w:t>
      </w:r>
      <w:r>
        <w:rPr>
          <w:szCs w:val="28"/>
        </w:rPr>
        <w:t xml:space="preserve">45,                                                и </w:t>
      </w:r>
      <w:r w:rsidRPr="00E050EC">
        <w:rPr>
          <w:szCs w:val="28"/>
        </w:rPr>
        <w:t>СНиП 41-01-2003</w:t>
      </w:r>
      <w:r>
        <w:rPr>
          <w:szCs w:val="28"/>
        </w:rPr>
        <w:t xml:space="preserve"> «</w:t>
      </w:r>
      <w:r w:rsidRPr="00E050EC">
        <w:rPr>
          <w:szCs w:val="28"/>
        </w:rPr>
        <w:t>Отопление, вентиляция и кондиционирование</w:t>
      </w:r>
      <w:r>
        <w:rPr>
          <w:szCs w:val="28"/>
        </w:rPr>
        <w:t>»,</w:t>
      </w:r>
      <w:r w:rsidRPr="00E050EC">
        <w:rPr>
          <w:szCs w:val="28"/>
        </w:rPr>
        <w:t xml:space="preserve"> </w:t>
      </w:r>
      <w:r w:rsidRPr="00D0583A">
        <w:rPr>
          <w:szCs w:val="28"/>
        </w:rPr>
        <w:t>принятых и введенных в действие постановлением Гос</w:t>
      </w:r>
      <w:r>
        <w:rPr>
          <w:szCs w:val="28"/>
        </w:rPr>
        <w:t xml:space="preserve">ударственного комитета </w:t>
      </w:r>
      <w:r w:rsidRPr="00D0583A">
        <w:rPr>
          <w:szCs w:val="28"/>
        </w:rPr>
        <w:t xml:space="preserve"> Российской Федерации </w:t>
      </w:r>
      <w:r>
        <w:rPr>
          <w:szCs w:val="28"/>
        </w:rPr>
        <w:t xml:space="preserve">по строительству и жилищно-коммунальному комплексу </w:t>
      </w:r>
      <w:r w:rsidRPr="00D0583A">
        <w:rPr>
          <w:szCs w:val="28"/>
        </w:rPr>
        <w:t>от 26 июня 2003 года</w:t>
      </w:r>
      <w:r>
        <w:rPr>
          <w:szCs w:val="28"/>
        </w:rPr>
        <w:t xml:space="preserve"> </w:t>
      </w:r>
      <w:r w:rsidRPr="00D0583A">
        <w:rPr>
          <w:szCs w:val="28"/>
        </w:rPr>
        <w:t>№ 115;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 w:rsidRPr="00D0583A">
        <w:rPr>
          <w:szCs w:val="28"/>
        </w:rPr>
        <w:t>одной</w:t>
      </w:r>
      <w:r>
        <w:rPr>
          <w:szCs w:val="28"/>
        </w:rPr>
        <w:t xml:space="preserve"> </w:t>
      </w:r>
      <w:r w:rsidRPr="00FD0AD3">
        <w:rPr>
          <w:szCs w:val="28"/>
        </w:rPr>
        <w:t>i-й системы кондиционирования</w:t>
      </w:r>
      <w:r>
        <w:rPr>
          <w:szCs w:val="28"/>
        </w:rPr>
        <w:t xml:space="preserve">, </w:t>
      </w:r>
      <w:r w:rsidRPr="00FD0AD3">
        <w:rPr>
          <w:szCs w:val="28"/>
        </w:rPr>
        <w:t>определя</w:t>
      </w:r>
      <w:r>
        <w:rPr>
          <w:szCs w:val="28"/>
        </w:rPr>
        <w:t>емая</w:t>
      </w:r>
      <w:r w:rsidRPr="00FD0AD3">
        <w:rPr>
          <w:szCs w:val="28"/>
        </w:rPr>
        <w:t xml:space="preserve"> в соответствии со статьей 22 </w:t>
      </w:r>
      <w:r w:rsidRPr="00F601B7">
        <w:rPr>
          <w:bCs/>
          <w:szCs w:val="28"/>
        </w:rPr>
        <w:t>Федеральн</w:t>
      </w:r>
      <w:r>
        <w:rPr>
          <w:bCs/>
          <w:szCs w:val="28"/>
        </w:rPr>
        <w:t>ого</w:t>
      </w:r>
      <w:r w:rsidRPr="00F601B7">
        <w:rPr>
          <w:bCs/>
          <w:szCs w:val="28"/>
        </w:rPr>
        <w:t xml:space="preserve"> закон</w:t>
      </w:r>
      <w:r>
        <w:rPr>
          <w:bCs/>
          <w:szCs w:val="28"/>
        </w:rPr>
        <w:t>а</w:t>
      </w:r>
      <w:r w:rsidR="00106264">
        <w:rPr>
          <w:bCs/>
          <w:szCs w:val="28"/>
        </w:rPr>
        <w:t xml:space="preserve"> 44-ФЗ</w:t>
      </w:r>
      <w:r w:rsidRPr="00FD0AD3">
        <w:rPr>
          <w:szCs w:val="28"/>
        </w:rPr>
        <w:t>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2966F8" w:rsidRDefault="0040035B" w:rsidP="0040035B">
      <w:pPr>
        <w:pStyle w:val="ConsPlusNormal"/>
        <w:ind w:firstLine="709"/>
        <w:jc w:val="center"/>
        <w:outlineLvl w:val="3"/>
        <w:rPr>
          <w:b/>
          <w:i/>
          <w:szCs w:val="28"/>
        </w:rPr>
      </w:pPr>
      <w:bookmarkStart w:id="14" w:name="Par857"/>
      <w:bookmarkEnd w:id="14"/>
      <w:r w:rsidRPr="002966F8">
        <w:rPr>
          <w:b/>
          <w:i/>
          <w:szCs w:val="28"/>
        </w:rPr>
        <w:t>Затраты на приобретение материальных запасов, не отнесенные</w:t>
      </w:r>
    </w:p>
    <w:p w:rsidR="0040035B" w:rsidRPr="002966F8" w:rsidRDefault="0040035B" w:rsidP="0040035B">
      <w:pPr>
        <w:pStyle w:val="ConsPlusNormal"/>
        <w:ind w:firstLine="709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к затратам на приобретение материальных запасов в рамках</w:t>
      </w:r>
    </w:p>
    <w:p w:rsidR="0040035B" w:rsidRPr="002966F8" w:rsidRDefault="0040035B" w:rsidP="0040035B">
      <w:pPr>
        <w:pStyle w:val="ConsPlusNormal"/>
        <w:ind w:firstLine="709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затрат на информационно-коммуникационные технологии</w:t>
      </w:r>
    </w:p>
    <w:p w:rsidR="0040035B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37490" cy="237490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434590" cy="237490"/>
            <wp:effectExtent l="19050" t="0" r="381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865F94" w:rsidRPr="00FD0AD3" w:rsidRDefault="0040035B" w:rsidP="00865F94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бланочной продукции</w:t>
      </w:r>
      <w:r>
        <w:rPr>
          <w:szCs w:val="28"/>
        </w:rPr>
        <w:t xml:space="preserve"> </w:t>
      </w:r>
      <w:r w:rsidR="00865F94">
        <w:rPr>
          <w:szCs w:val="28"/>
        </w:rPr>
        <w:t>(порядок определения затрат см. далее);</w:t>
      </w:r>
    </w:p>
    <w:p w:rsidR="00865F94" w:rsidRPr="00FD0AD3" w:rsidRDefault="0040035B" w:rsidP="00865F94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канцелярских принадлежностей</w:t>
      </w:r>
      <w:r>
        <w:rPr>
          <w:szCs w:val="28"/>
        </w:rPr>
        <w:t xml:space="preserve"> </w:t>
      </w:r>
      <w:r w:rsidR="00865F94">
        <w:rPr>
          <w:szCs w:val="28"/>
        </w:rPr>
        <w:t>(порядок определения затрат см. далее);</w:t>
      </w:r>
    </w:p>
    <w:p w:rsidR="00865F94" w:rsidRPr="00FD0AD3" w:rsidRDefault="0040035B" w:rsidP="00865F94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хозяйственных товаров и принадлежностей</w:t>
      </w:r>
      <w:r>
        <w:rPr>
          <w:szCs w:val="28"/>
        </w:rPr>
        <w:t xml:space="preserve"> </w:t>
      </w:r>
      <w:r w:rsidR="00865F94">
        <w:rPr>
          <w:szCs w:val="28"/>
        </w:rPr>
        <w:lastRenderedPageBreak/>
        <w:t>(порядок определения затрат см. далее);</w:t>
      </w:r>
    </w:p>
    <w:p w:rsidR="00865F94" w:rsidRPr="00FD0AD3" w:rsidRDefault="0040035B" w:rsidP="00865F94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горюче-смазочных материалов</w:t>
      </w:r>
      <w:r>
        <w:rPr>
          <w:szCs w:val="28"/>
        </w:rPr>
        <w:t xml:space="preserve"> </w:t>
      </w:r>
      <w:r w:rsidR="00865F94">
        <w:rPr>
          <w:szCs w:val="28"/>
        </w:rPr>
        <w:t>(порядок определения затрат см. далее);</w:t>
      </w:r>
    </w:p>
    <w:p w:rsidR="00865F94" w:rsidRPr="00FD0AD3" w:rsidRDefault="0040035B" w:rsidP="00865F94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запасных частей для транспортных средств</w:t>
      </w:r>
      <w:r>
        <w:rPr>
          <w:szCs w:val="28"/>
        </w:rPr>
        <w:t xml:space="preserve"> </w:t>
      </w:r>
      <w:r w:rsidR="00865F94">
        <w:rPr>
          <w:szCs w:val="28"/>
        </w:rPr>
        <w:t>(порядок определения затрат см. далее);</w:t>
      </w:r>
    </w:p>
    <w:p w:rsidR="00865F94" w:rsidRPr="00FD0AD3" w:rsidRDefault="0040035B" w:rsidP="00865F94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приобретение материальных запасов для нужд гражданской обороны</w:t>
      </w:r>
      <w:r>
        <w:rPr>
          <w:szCs w:val="28"/>
        </w:rPr>
        <w:t xml:space="preserve"> </w:t>
      </w:r>
      <w:r w:rsidR="00865F94">
        <w:rPr>
          <w:szCs w:val="28"/>
        </w:rPr>
        <w:t>(порядок определения затрат см. далее).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865F94" w:rsidP="0040035B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t>З</w:t>
      </w:r>
      <w:r w:rsidR="0040035B" w:rsidRPr="00865F94">
        <w:rPr>
          <w:szCs w:val="28"/>
          <w:u w:val="single"/>
        </w:rPr>
        <w:t>атраты на приобретение бланочной продукции</w:t>
      </w:r>
      <w:r w:rsidR="0040035B" w:rsidRPr="00FD0AD3">
        <w:rPr>
          <w:szCs w:val="28"/>
        </w:rPr>
        <w:t xml:space="preserve"> (</w:t>
      </w:r>
      <w:r w:rsidR="0040035B"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35B"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5"/>
          <w:szCs w:val="28"/>
        </w:rPr>
        <w:drawing>
          <wp:inline distT="0" distB="0" distL="0" distR="0">
            <wp:extent cx="2244725" cy="45148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0" t="0" r="571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бланочной продукции;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бланка по i-му тиражу;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прочей продукции, изготовляемой типографией;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единицы прочей продукции, изготовляемой типографией, по j-му тиражу.</w:t>
      </w:r>
    </w:p>
    <w:p w:rsidR="00865F94" w:rsidRDefault="00865F94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t>Затраты на приобретение канцелярских принадлежностей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71040" cy="42735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91795" cy="225425"/>
            <wp:effectExtent l="19050" t="0" r="825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i-го предмета канцелярских принадлежностей в соответствии с </w:t>
      </w:r>
      <w:r w:rsidR="00865F94"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 w:rsidR="00865F94">
        <w:rPr>
          <w:szCs w:val="28"/>
        </w:rPr>
        <w:t xml:space="preserve"> (Приложение № 1.11.)</w:t>
      </w:r>
      <w:r w:rsidRPr="00FD0AD3">
        <w:rPr>
          <w:szCs w:val="28"/>
        </w:rPr>
        <w:t>;</w:t>
      </w:r>
    </w:p>
    <w:p w:rsidR="0040035B" w:rsidRPr="00106264" w:rsidRDefault="0040035B" w:rsidP="00106264">
      <w:pPr>
        <w:pStyle w:val="ConsPlusNormal"/>
        <w:numPr>
          <w:ilvl w:val="0"/>
          <w:numId w:val="19"/>
        </w:numPr>
        <w:tabs>
          <w:tab w:val="clear" w:pos="720"/>
          <w:tab w:val="num" w:pos="0"/>
        </w:tabs>
        <w:ind w:left="0" w:firstLine="851"/>
        <w:jc w:val="both"/>
        <w:rPr>
          <w:szCs w:val="28"/>
        </w:rPr>
      </w:pPr>
      <w:r>
        <w:rPr>
          <w:szCs w:val="28"/>
        </w:rPr>
        <w:t>– </w:t>
      </w:r>
      <w:r w:rsidRPr="00FD0AD3">
        <w:rPr>
          <w:szCs w:val="28"/>
        </w:rPr>
        <w:t xml:space="preserve">расчетная численность основных работников, определяемая в соответствии с пунктами </w:t>
      </w:r>
      <w:r w:rsidRPr="009466D7">
        <w:rPr>
          <w:szCs w:val="28"/>
        </w:rPr>
        <w:t>18, 20</w:t>
      </w:r>
      <w:r>
        <w:rPr>
          <w:szCs w:val="28"/>
        </w:rPr>
        <w:t> – </w:t>
      </w:r>
      <w:r w:rsidRPr="009466D7">
        <w:rPr>
          <w:szCs w:val="28"/>
        </w:rPr>
        <w:t>22</w:t>
      </w:r>
      <w:r w:rsidRPr="00FD0AD3">
        <w:rPr>
          <w:szCs w:val="28"/>
        </w:rPr>
        <w:t xml:space="preserve"> </w:t>
      </w:r>
      <w:r w:rsidR="00106264">
        <w:rPr>
          <w:szCs w:val="28"/>
        </w:rPr>
        <w:t>О</w:t>
      </w:r>
      <w:r w:rsidRPr="00106264">
        <w:rPr>
          <w:szCs w:val="28"/>
        </w:rPr>
        <w:t>бщих требований к определению нормативных затрат;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19050" t="0" r="571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 xml:space="preserve">одного </w:t>
      </w:r>
      <w:r w:rsidRPr="00FD0AD3">
        <w:rPr>
          <w:szCs w:val="28"/>
        </w:rPr>
        <w:t xml:space="preserve">i-го предмета канцелярских принадлежностей в соответствии с </w:t>
      </w:r>
      <w:r w:rsidR="00865F94"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 w:rsidR="00865F94">
        <w:rPr>
          <w:szCs w:val="28"/>
        </w:rPr>
        <w:t xml:space="preserve"> (Приложение № 1.11.)</w:t>
      </w:r>
      <w:r w:rsidRPr="00FD0AD3">
        <w:rPr>
          <w:szCs w:val="28"/>
        </w:rPr>
        <w:t>.</w:t>
      </w:r>
    </w:p>
    <w:p w:rsidR="00865F94" w:rsidRDefault="00865F94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t>Затраты на приобретение хозяйственных товаров и принадлежностей</w:t>
      </w:r>
      <w:r>
        <w:rPr>
          <w:szCs w:val="28"/>
        </w:rPr>
        <w:t xml:space="preserve">                        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82700" cy="42735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</w:t>
      </w:r>
      <w:r>
        <w:rPr>
          <w:szCs w:val="28"/>
        </w:rPr>
        <w:t xml:space="preserve"> одной </w:t>
      </w:r>
      <w:r w:rsidRPr="00FD0AD3">
        <w:rPr>
          <w:szCs w:val="28"/>
        </w:rPr>
        <w:t xml:space="preserve"> i-й единицы хозяйственных товаров и принадлежностей в соответствии с </w:t>
      </w:r>
      <w:r w:rsidR="00865F94"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 w:rsidR="00865F94">
        <w:rPr>
          <w:szCs w:val="28"/>
        </w:rPr>
        <w:t xml:space="preserve"> (Приложение № 1.12.)</w:t>
      </w:r>
      <w:r w:rsidRPr="00FD0AD3">
        <w:rPr>
          <w:szCs w:val="28"/>
        </w:rPr>
        <w:t>;</w:t>
      </w:r>
    </w:p>
    <w:p w:rsidR="0040035B" w:rsidRDefault="009F4984" w:rsidP="0040035B">
      <w:pPr>
        <w:pStyle w:val="ConsPlusNormal"/>
        <w:ind w:firstLine="709"/>
        <w:jc w:val="both"/>
        <w:rPr>
          <w:szCs w:val="28"/>
        </w:rPr>
      </w:pPr>
      <w:r w:rsidRPr="009F4984">
        <w:rPr>
          <w:noProof/>
          <w:position w:val="-12"/>
          <w:szCs w:val="28"/>
        </w:rPr>
        <w:pict>
          <v:shape id="Рисунок 382" o:spid="_x0000_i1032" type="#_x0000_t75" style="width:24.4pt;height:17.55pt;visibility:visible;mso-wrap-style:square" o:bullet="t">
            <v:imagedata r:id="rId382" o:title=""/>
          </v:shape>
        </w:pict>
      </w:r>
      <w:r w:rsidR="0040035B">
        <w:rPr>
          <w:szCs w:val="28"/>
        </w:rPr>
        <w:t> – </w:t>
      </w:r>
      <w:r w:rsidR="0040035B" w:rsidRPr="00FD0AD3">
        <w:rPr>
          <w:szCs w:val="28"/>
        </w:rPr>
        <w:t>количество i-го хозяйственного товара и принадлежности в соответствии с</w:t>
      </w:r>
      <w:r w:rsidR="00865F94">
        <w:rPr>
          <w:szCs w:val="28"/>
        </w:rPr>
        <w:t xml:space="preserve"> утвержденными</w:t>
      </w:r>
      <w:r w:rsidR="0040035B" w:rsidRPr="00FD0AD3">
        <w:rPr>
          <w:szCs w:val="28"/>
        </w:rPr>
        <w:t xml:space="preserve"> нормативами</w:t>
      </w:r>
      <w:r w:rsidR="00865F94">
        <w:rPr>
          <w:szCs w:val="28"/>
        </w:rPr>
        <w:t xml:space="preserve"> (Приложение № 1.12.)</w:t>
      </w:r>
      <w:r w:rsidR="0040035B" w:rsidRPr="00FD0AD3">
        <w:rPr>
          <w:szCs w:val="28"/>
        </w:rPr>
        <w:t>.</w:t>
      </w:r>
    </w:p>
    <w:p w:rsidR="00865F94" w:rsidRPr="00FD0AD3" w:rsidRDefault="00865F94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t>Затраты на приобретение горюче-смазочных материалов</w:t>
      </w:r>
      <w:r>
        <w:rPr>
          <w:szCs w:val="28"/>
        </w:rPr>
        <w:t xml:space="preserve"> (З</w:t>
      </w:r>
      <w:r>
        <w:rPr>
          <w:szCs w:val="28"/>
          <w:vertAlign w:val="subscript"/>
        </w:rPr>
        <w:t>гсм</w:t>
      </w:r>
      <w:r w:rsidRPr="00FD0AD3">
        <w:rPr>
          <w:szCs w:val="28"/>
        </w:rPr>
        <w:t>) определяются по формуле: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0035B" w:rsidRDefault="0040035B" w:rsidP="0040035B">
      <w:pPr>
        <w:pStyle w:val="ConsPlusNormal"/>
        <w:ind w:firstLine="709"/>
        <w:rPr>
          <w:szCs w:val="28"/>
        </w:rPr>
      </w:pPr>
      <w:r>
        <w:rPr>
          <w:szCs w:val="28"/>
          <w:vertAlign w:val="subscript"/>
        </w:rPr>
        <w:t xml:space="preserve">                                                                                               </w:t>
      </w:r>
      <w:r>
        <w:rPr>
          <w:szCs w:val="28"/>
          <w:vertAlign w:val="subscript"/>
          <w:lang w:val="en-US"/>
        </w:rPr>
        <w:t>n</w:t>
      </w:r>
    </w:p>
    <w:p w:rsidR="0040035B" w:rsidRPr="0089411E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гсм</w:t>
      </w:r>
      <w:r>
        <w:rPr>
          <w:szCs w:val="28"/>
        </w:rPr>
        <w:t> = ∑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н</w:t>
      </w:r>
      <w:r>
        <w:rPr>
          <w:szCs w:val="28"/>
        </w:rPr>
        <w:t> × Р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гсм</w:t>
      </w:r>
      <w:r w:rsidRPr="0089411E">
        <w:rPr>
          <w:szCs w:val="28"/>
        </w:rPr>
        <w:t>,</w:t>
      </w:r>
    </w:p>
    <w:p w:rsidR="0040035B" w:rsidRPr="0054399B" w:rsidRDefault="0040035B" w:rsidP="0040035B">
      <w:pPr>
        <w:pStyle w:val="ConsPlusNormal"/>
        <w:ind w:firstLine="709"/>
        <w:jc w:val="both"/>
        <w:rPr>
          <w:szCs w:val="28"/>
          <w:vertAlign w:val="superscript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vertAlign w:val="superscript"/>
          <w:lang w:val="en-US"/>
        </w:rPr>
        <w:t>i</w:t>
      </w:r>
      <w:r w:rsidRPr="0054399B">
        <w:rPr>
          <w:szCs w:val="28"/>
          <w:vertAlign w:val="superscript"/>
        </w:rPr>
        <w:t>=1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н</w:t>
      </w:r>
      <w:r w:rsidRPr="00FD0AD3">
        <w:rPr>
          <w:szCs w:val="28"/>
        </w:rPr>
        <w:t xml:space="preserve"> </w:t>
      </w:r>
      <w:r>
        <w:rPr>
          <w:szCs w:val="28"/>
        </w:rPr>
        <w:t>–</w:t>
      </w:r>
      <w:r w:rsidRPr="00FD0AD3">
        <w:rPr>
          <w:szCs w:val="28"/>
        </w:rPr>
        <w:t xml:space="preserve"> </w:t>
      </w:r>
      <w:r>
        <w:rPr>
          <w:szCs w:val="28"/>
        </w:rPr>
        <w:t>нормативный расход топлива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на плановый период </w:t>
      </w:r>
      <w:r w:rsidRPr="001E2F85">
        <w:rPr>
          <w:szCs w:val="28"/>
        </w:rPr>
        <w:t xml:space="preserve">i-го транспортного средства согласно методическим рекомендациям </w:t>
      </w:r>
      <w:r>
        <w:rPr>
          <w:szCs w:val="28"/>
        </w:rPr>
        <w:t>«</w:t>
      </w:r>
      <w:r w:rsidRPr="001E2F85">
        <w:rPr>
          <w:szCs w:val="28"/>
        </w:rPr>
        <w:t>Нормы расхода топлив и смазочных материалов на автомобильном транспорте</w:t>
      </w:r>
      <w:r>
        <w:rPr>
          <w:szCs w:val="28"/>
        </w:rPr>
        <w:t>»</w:t>
      </w:r>
      <w:r w:rsidRPr="001E2F85">
        <w:rPr>
          <w:szCs w:val="28"/>
        </w:rPr>
        <w:t xml:space="preserve">, </w:t>
      </w:r>
      <w:r>
        <w:rPr>
          <w:szCs w:val="28"/>
        </w:rPr>
        <w:t xml:space="preserve">введенным в действие </w:t>
      </w:r>
      <w:r w:rsidRPr="001E2F85">
        <w:rPr>
          <w:szCs w:val="28"/>
        </w:rPr>
        <w:t xml:space="preserve"> распоряжени</w:t>
      </w:r>
      <w:r>
        <w:rPr>
          <w:szCs w:val="28"/>
        </w:rPr>
        <w:t>ем</w:t>
      </w:r>
      <w:r w:rsidRPr="001E2F85">
        <w:rPr>
          <w:szCs w:val="28"/>
        </w:rPr>
        <w:t xml:space="preserve"> Министерства транспорта Российской Федерации от 14 марта 2008 </w:t>
      </w:r>
      <w:r>
        <w:rPr>
          <w:szCs w:val="28"/>
        </w:rPr>
        <w:t>года №</w:t>
      </w:r>
      <w:r w:rsidRPr="001E2F85">
        <w:rPr>
          <w:szCs w:val="28"/>
        </w:rPr>
        <w:t xml:space="preserve"> АМ-23-р;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гсм</w:t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литра </w:t>
      </w:r>
      <w:r>
        <w:rPr>
          <w:szCs w:val="28"/>
        </w:rPr>
        <w:t>топлива</w:t>
      </w:r>
      <w:r w:rsidRPr="00FD0AD3">
        <w:rPr>
          <w:szCs w:val="28"/>
        </w:rPr>
        <w:t xml:space="preserve"> по i-му транспортному средству</w:t>
      </w:r>
      <w:r>
        <w:rPr>
          <w:szCs w:val="28"/>
        </w:rPr>
        <w:t>.</w:t>
      </w:r>
    </w:p>
    <w:p w:rsidR="00865F94" w:rsidRDefault="00865F94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t>Затраты на приобретение запасных частей для транспортных средств</w:t>
      </w:r>
      <w:r w:rsidRPr="00FD0AD3">
        <w:rPr>
          <w:szCs w:val="28"/>
        </w:rPr>
        <w:t xml:space="preserve"> определяются по фактическим затратам в отчетном финансовом году с учетом </w:t>
      </w:r>
      <w:r w:rsidR="00865F94">
        <w:rPr>
          <w:szCs w:val="28"/>
        </w:rPr>
        <w:t xml:space="preserve">утвержденных </w:t>
      </w:r>
      <w:r w:rsidRPr="00FD0AD3">
        <w:rPr>
          <w:szCs w:val="28"/>
        </w:rPr>
        <w:t>нормативов</w:t>
      </w:r>
      <w:r w:rsidR="00865F94">
        <w:rPr>
          <w:szCs w:val="28"/>
        </w:rPr>
        <w:t xml:space="preserve"> (Приложение № 1.9.)</w:t>
      </w:r>
      <w:r w:rsidRPr="00FD0AD3">
        <w:rPr>
          <w:szCs w:val="28"/>
        </w:rPr>
        <w:t>.</w:t>
      </w:r>
    </w:p>
    <w:p w:rsidR="00865F94" w:rsidRDefault="00865F94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865F94">
        <w:rPr>
          <w:szCs w:val="28"/>
          <w:u w:val="single"/>
        </w:rPr>
        <w:t>Затраты на приобретение материальных запасов для нужд гражданской обороны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47545" cy="42735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56235" cy="225425"/>
            <wp:effectExtent l="19050" t="0" r="571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</w:t>
      </w:r>
      <w:r>
        <w:rPr>
          <w:szCs w:val="28"/>
        </w:rPr>
        <w:t xml:space="preserve"> одной </w:t>
      </w:r>
      <w:r w:rsidRPr="00FD0AD3">
        <w:rPr>
          <w:szCs w:val="28"/>
        </w:rPr>
        <w:t xml:space="preserve">i-й единицы материальных запасов для нужд гражданской обороны в соответствии с </w:t>
      </w:r>
      <w:r w:rsidR="00865F94"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 w:rsidR="00865F94">
        <w:rPr>
          <w:szCs w:val="28"/>
        </w:rPr>
        <w:t xml:space="preserve"> (Приложение № 1.13.)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91795" cy="225425"/>
            <wp:effectExtent l="19050" t="0" r="825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i-го материального запаса для нужд гражданской обороны из расчета на </w:t>
      </w:r>
      <w:r>
        <w:rPr>
          <w:szCs w:val="28"/>
        </w:rPr>
        <w:t>одного</w:t>
      </w:r>
      <w:r w:rsidRPr="00FD0AD3">
        <w:rPr>
          <w:szCs w:val="28"/>
        </w:rPr>
        <w:t xml:space="preserve"> работника в год в соответствии с </w:t>
      </w:r>
      <w:r w:rsidR="00C47AC5">
        <w:rPr>
          <w:szCs w:val="28"/>
        </w:rPr>
        <w:t xml:space="preserve">утвержденными </w:t>
      </w:r>
      <w:r w:rsidRPr="00FD0AD3">
        <w:rPr>
          <w:szCs w:val="28"/>
        </w:rPr>
        <w:t>нормативами</w:t>
      </w:r>
      <w:r w:rsidR="00C47AC5">
        <w:rPr>
          <w:szCs w:val="28"/>
        </w:rPr>
        <w:t xml:space="preserve"> (Приложение № 1.13.)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расчетная численность основных работников, определяемая в соответствии с пунктами </w:t>
      </w:r>
      <w:r w:rsidRPr="00B7028A">
        <w:rPr>
          <w:szCs w:val="28"/>
        </w:rPr>
        <w:t>18, 20</w:t>
      </w:r>
      <w:r>
        <w:rPr>
          <w:szCs w:val="28"/>
        </w:rPr>
        <w:t> – </w:t>
      </w:r>
      <w:r w:rsidRPr="00B7028A">
        <w:rPr>
          <w:szCs w:val="28"/>
        </w:rPr>
        <w:t>22</w:t>
      </w:r>
      <w:r w:rsidR="00106264">
        <w:rPr>
          <w:szCs w:val="28"/>
        </w:rPr>
        <w:t xml:space="preserve"> О</w:t>
      </w:r>
      <w:r w:rsidRPr="00FD0AD3">
        <w:rPr>
          <w:szCs w:val="28"/>
        </w:rPr>
        <w:t>бщих требований к определению нормативных затрат.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C47AC5" w:rsidRDefault="00C47AC5" w:rsidP="0040035B">
      <w:pPr>
        <w:pStyle w:val="ConsPlusNormal"/>
        <w:ind w:firstLine="709"/>
        <w:jc w:val="center"/>
        <w:outlineLvl w:val="2"/>
        <w:rPr>
          <w:b/>
          <w:i/>
          <w:szCs w:val="28"/>
        </w:rPr>
      </w:pPr>
      <w:bookmarkStart w:id="15" w:name="Par914"/>
      <w:bookmarkEnd w:id="15"/>
      <w:r w:rsidRPr="00C47AC5">
        <w:rPr>
          <w:b/>
          <w:i/>
          <w:szCs w:val="28"/>
        </w:rPr>
        <w:t>З</w:t>
      </w:r>
      <w:r w:rsidR="0040035B" w:rsidRPr="00C47AC5">
        <w:rPr>
          <w:b/>
          <w:i/>
          <w:szCs w:val="28"/>
        </w:rPr>
        <w:t>атрат</w:t>
      </w:r>
      <w:r w:rsidRPr="00C47AC5">
        <w:rPr>
          <w:b/>
          <w:i/>
          <w:szCs w:val="28"/>
        </w:rPr>
        <w:t>ы</w:t>
      </w:r>
      <w:r w:rsidR="0040035B" w:rsidRPr="00C47AC5">
        <w:rPr>
          <w:b/>
          <w:i/>
          <w:szCs w:val="28"/>
        </w:rPr>
        <w:t xml:space="preserve"> на капитальный </w:t>
      </w:r>
    </w:p>
    <w:p w:rsidR="0040035B" w:rsidRPr="00C47AC5" w:rsidRDefault="0040035B" w:rsidP="0040035B">
      <w:pPr>
        <w:pStyle w:val="ConsPlusNormal"/>
        <w:ind w:firstLine="709"/>
        <w:jc w:val="center"/>
        <w:outlineLvl w:val="2"/>
        <w:rPr>
          <w:b/>
          <w:i/>
          <w:szCs w:val="28"/>
        </w:rPr>
      </w:pPr>
      <w:r w:rsidRPr="00C47AC5">
        <w:rPr>
          <w:b/>
          <w:i/>
          <w:szCs w:val="28"/>
        </w:rPr>
        <w:t>ремонт государственного имущества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C47AC5">
        <w:rPr>
          <w:szCs w:val="28"/>
          <w:u w:val="single"/>
        </w:rPr>
        <w:t>Затраты на капитальный ремонт государственного имущества</w:t>
      </w:r>
      <w:r w:rsidRPr="00FD0AD3">
        <w:rPr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C47AC5" w:rsidRDefault="00C47AC5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C47AC5">
        <w:rPr>
          <w:szCs w:val="28"/>
          <w:u w:val="single"/>
        </w:rPr>
        <w:t>Затраты на строительные работы, осуществляемые в рамках капитального ремонта</w:t>
      </w:r>
      <w:r w:rsidRPr="00FD0AD3">
        <w:rPr>
          <w:szCs w:val="28"/>
        </w:rPr>
        <w:t xml:space="preserve">, определяются на основании сводного сметного расчета стоимости строительства, разработанного в соответствии с </w:t>
      </w:r>
      <w:r>
        <w:rPr>
          <w:szCs w:val="28"/>
        </w:rPr>
        <w:t xml:space="preserve">утвержденными </w:t>
      </w:r>
      <w:r w:rsidRPr="00FD0AD3">
        <w:rPr>
          <w:szCs w:val="28"/>
        </w:rPr>
        <w:t xml:space="preserve">методиками и нормативами (государственными элементными сметными нормами) </w:t>
      </w:r>
      <w:r w:rsidRPr="00FD0AD3">
        <w:rPr>
          <w:szCs w:val="28"/>
        </w:rPr>
        <w:lastRenderedPageBreak/>
        <w:t>строительных работ и специальных строительных работ</w:t>
      </w:r>
      <w:r>
        <w:rPr>
          <w:szCs w:val="28"/>
        </w:rPr>
        <w:t xml:space="preserve">, Правилами определения </w:t>
      </w:r>
      <w:r w:rsidRPr="00686AFD">
        <w:rPr>
          <w:szCs w:val="28"/>
        </w:rPr>
        <w:t>стоимости строительства, реконструкции и капитального ремонта объектов капитального строительства, финансирование которых планируется осуществлять полностью или частично за счет средств окружного бюджета, утвержденными постановлением Правительства Ямало-</w:t>
      </w:r>
      <w:r>
        <w:rPr>
          <w:szCs w:val="28"/>
        </w:rPr>
        <w:t>Н</w:t>
      </w:r>
      <w:r w:rsidRPr="00686AFD">
        <w:rPr>
          <w:szCs w:val="28"/>
        </w:rPr>
        <w:t>енецкого автономного округа от 23 октября 2014 года № 859-П</w:t>
      </w:r>
      <w:r w:rsidRPr="00FD0AD3">
        <w:rPr>
          <w:szCs w:val="28"/>
        </w:rPr>
        <w:t>.</w:t>
      </w:r>
    </w:p>
    <w:p w:rsidR="00C47AC5" w:rsidRDefault="00C47AC5" w:rsidP="0040035B">
      <w:pPr>
        <w:pStyle w:val="ConsPlusNormal"/>
        <w:ind w:firstLine="709"/>
        <w:jc w:val="both"/>
        <w:rPr>
          <w:szCs w:val="28"/>
          <w:u w:val="single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C47AC5">
        <w:rPr>
          <w:szCs w:val="28"/>
          <w:u w:val="single"/>
        </w:rPr>
        <w:t>Затраты на разработку проектной документации</w:t>
      </w:r>
      <w:r w:rsidRPr="00FD0AD3">
        <w:rPr>
          <w:szCs w:val="28"/>
        </w:rPr>
        <w:t xml:space="preserve"> определяются в соответствии со статьей 22 </w:t>
      </w:r>
      <w:r w:rsidRPr="00F601B7">
        <w:rPr>
          <w:bCs/>
          <w:szCs w:val="28"/>
        </w:rPr>
        <w:t>Федеральн</w:t>
      </w:r>
      <w:r>
        <w:rPr>
          <w:bCs/>
          <w:szCs w:val="28"/>
        </w:rPr>
        <w:t>ого</w:t>
      </w:r>
      <w:r w:rsidRPr="00F601B7">
        <w:rPr>
          <w:bCs/>
          <w:szCs w:val="28"/>
        </w:rPr>
        <w:t xml:space="preserve"> закон</w:t>
      </w:r>
      <w:r>
        <w:rPr>
          <w:bCs/>
          <w:szCs w:val="28"/>
        </w:rPr>
        <w:t>а</w:t>
      </w:r>
      <w:r w:rsidRPr="00F601B7">
        <w:rPr>
          <w:bCs/>
          <w:szCs w:val="28"/>
        </w:rPr>
        <w:t xml:space="preserve"> о контрактной системе</w:t>
      </w:r>
      <w:r w:rsidRPr="00FD0AD3">
        <w:rPr>
          <w:szCs w:val="28"/>
        </w:rPr>
        <w:t xml:space="preserve"> и  законодательством Российской Федерации о градостроительной деятельности.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C47AC5" w:rsidRDefault="00C47AC5" w:rsidP="0040035B">
      <w:pPr>
        <w:pStyle w:val="ConsPlusNormal"/>
        <w:jc w:val="center"/>
        <w:outlineLvl w:val="2"/>
        <w:rPr>
          <w:b/>
          <w:i/>
          <w:szCs w:val="28"/>
        </w:rPr>
      </w:pPr>
      <w:bookmarkStart w:id="16" w:name="Par921"/>
      <w:bookmarkEnd w:id="16"/>
      <w:r w:rsidRPr="00C47AC5">
        <w:rPr>
          <w:b/>
          <w:i/>
          <w:szCs w:val="28"/>
        </w:rPr>
        <w:t>З</w:t>
      </w:r>
      <w:r w:rsidR="0040035B" w:rsidRPr="00C47AC5">
        <w:rPr>
          <w:b/>
          <w:i/>
          <w:szCs w:val="28"/>
        </w:rPr>
        <w:t>атрат</w:t>
      </w:r>
      <w:r w:rsidRPr="00C47AC5">
        <w:rPr>
          <w:b/>
          <w:i/>
          <w:szCs w:val="28"/>
        </w:rPr>
        <w:t>ы</w:t>
      </w:r>
      <w:r w:rsidR="0040035B" w:rsidRPr="00C47AC5">
        <w:rPr>
          <w:b/>
          <w:i/>
          <w:szCs w:val="28"/>
        </w:rPr>
        <w:t xml:space="preserve"> на финансовое</w:t>
      </w:r>
    </w:p>
    <w:p w:rsidR="0040035B" w:rsidRPr="00C47AC5" w:rsidRDefault="0040035B" w:rsidP="0040035B">
      <w:pPr>
        <w:pStyle w:val="ConsPlusNormal"/>
        <w:jc w:val="center"/>
        <w:outlineLvl w:val="2"/>
        <w:rPr>
          <w:b/>
          <w:i/>
          <w:szCs w:val="28"/>
        </w:rPr>
      </w:pPr>
      <w:r w:rsidRPr="00C47AC5">
        <w:rPr>
          <w:b/>
          <w:i/>
          <w:szCs w:val="28"/>
        </w:rPr>
        <w:t xml:space="preserve"> обеспечение строительства, реконструкции (в том числе </w:t>
      </w:r>
    </w:p>
    <w:p w:rsidR="0040035B" w:rsidRPr="00C47AC5" w:rsidRDefault="0040035B" w:rsidP="0040035B">
      <w:pPr>
        <w:pStyle w:val="ConsPlusNormal"/>
        <w:jc w:val="center"/>
        <w:outlineLvl w:val="2"/>
        <w:rPr>
          <w:b/>
          <w:i/>
          <w:szCs w:val="28"/>
        </w:rPr>
      </w:pPr>
      <w:r w:rsidRPr="00C47AC5">
        <w:rPr>
          <w:b/>
          <w:i/>
          <w:szCs w:val="28"/>
        </w:rPr>
        <w:t xml:space="preserve">с элементами реставрации), технического перевооружения </w:t>
      </w:r>
    </w:p>
    <w:p w:rsidR="0040035B" w:rsidRPr="00C47AC5" w:rsidRDefault="0040035B" w:rsidP="0040035B">
      <w:pPr>
        <w:pStyle w:val="ConsPlusNormal"/>
        <w:jc w:val="center"/>
        <w:outlineLvl w:val="2"/>
        <w:rPr>
          <w:b/>
          <w:i/>
          <w:szCs w:val="28"/>
        </w:rPr>
      </w:pPr>
      <w:r w:rsidRPr="00C47AC5">
        <w:rPr>
          <w:b/>
          <w:i/>
          <w:szCs w:val="28"/>
        </w:rPr>
        <w:t>объектов капитального строительства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AC5137">
        <w:rPr>
          <w:szCs w:val="28"/>
          <w:u w:val="single"/>
        </w:rPr>
        <w:t>Затраты на финансовое обеспечение строительства, реконструкции                                  (в том числе с элементами реставрации), технического перевооружения объектов капитального строительства</w:t>
      </w:r>
      <w:r w:rsidRPr="00FD0AD3">
        <w:rPr>
          <w:szCs w:val="28"/>
        </w:rPr>
        <w:t xml:space="preserve"> определяются в соответствии со статьей 22 </w:t>
      </w:r>
      <w:r w:rsidRPr="00F601B7">
        <w:rPr>
          <w:bCs/>
          <w:szCs w:val="28"/>
        </w:rPr>
        <w:t>Федеральн</w:t>
      </w:r>
      <w:r>
        <w:rPr>
          <w:bCs/>
          <w:szCs w:val="28"/>
        </w:rPr>
        <w:t>ого</w:t>
      </w:r>
      <w:r w:rsidRPr="00F601B7">
        <w:rPr>
          <w:bCs/>
          <w:szCs w:val="28"/>
        </w:rPr>
        <w:t xml:space="preserve"> закон</w:t>
      </w:r>
      <w:r>
        <w:rPr>
          <w:bCs/>
          <w:szCs w:val="28"/>
        </w:rPr>
        <w:t>а</w:t>
      </w:r>
      <w:r w:rsidR="00106264">
        <w:rPr>
          <w:bCs/>
          <w:szCs w:val="28"/>
        </w:rPr>
        <w:t xml:space="preserve"> 44-ФЗ </w:t>
      </w:r>
      <w:r w:rsidRPr="00FD0AD3">
        <w:rPr>
          <w:szCs w:val="28"/>
        </w:rPr>
        <w:t>и законодательством Российской Федерации о градостроительной деятельности.</w:t>
      </w:r>
    </w:p>
    <w:p w:rsidR="00AC5137" w:rsidRDefault="00AC5137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AC5137">
        <w:rPr>
          <w:szCs w:val="28"/>
          <w:u w:val="single"/>
        </w:rPr>
        <w:t>Затраты на приобретение объектов недвижимого имущества</w:t>
      </w:r>
      <w:r w:rsidRPr="00FD0AD3">
        <w:rPr>
          <w:szCs w:val="28"/>
        </w:rPr>
        <w:t xml:space="preserve"> определяются в соответствии со статьей 22 </w:t>
      </w:r>
      <w:r w:rsidRPr="00F601B7">
        <w:rPr>
          <w:bCs/>
          <w:szCs w:val="28"/>
        </w:rPr>
        <w:t>Федеральн</w:t>
      </w:r>
      <w:r>
        <w:rPr>
          <w:bCs/>
          <w:szCs w:val="28"/>
        </w:rPr>
        <w:t>ого</w:t>
      </w:r>
      <w:r w:rsidRPr="00F601B7">
        <w:rPr>
          <w:bCs/>
          <w:szCs w:val="28"/>
        </w:rPr>
        <w:t xml:space="preserve"> закон</w:t>
      </w:r>
      <w:r>
        <w:rPr>
          <w:bCs/>
          <w:szCs w:val="28"/>
        </w:rPr>
        <w:t>а</w:t>
      </w:r>
      <w:r w:rsidR="00106264">
        <w:rPr>
          <w:bCs/>
          <w:szCs w:val="28"/>
        </w:rPr>
        <w:t xml:space="preserve"> 44-ФЗ и</w:t>
      </w:r>
      <w:r w:rsidRPr="00FD0AD3">
        <w:rPr>
          <w:szCs w:val="28"/>
        </w:rPr>
        <w:t xml:space="preserve"> законодательством Российской Федерации, регулирующим оценочную деятельность в Российской Федерации.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AC5137" w:rsidRDefault="00AC5137" w:rsidP="0040035B">
      <w:pPr>
        <w:pStyle w:val="ConsPlusNormal"/>
        <w:jc w:val="center"/>
        <w:outlineLvl w:val="2"/>
        <w:rPr>
          <w:b/>
          <w:i/>
          <w:szCs w:val="28"/>
        </w:rPr>
      </w:pPr>
      <w:bookmarkStart w:id="17" w:name="Par929"/>
      <w:bookmarkEnd w:id="17"/>
      <w:r>
        <w:rPr>
          <w:b/>
          <w:i/>
          <w:szCs w:val="28"/>
        </w:rPr>
        <w:t>З</w:t>
      </w:r>
      <w:r w:rsidR="0040035B" w:rsidRPr="00AC5137">
        <w:rPr>
          <w:b/>
          <w:i/>
          <w:szCs w:val="28"/>
        </w:rPr>
        <w:t>атрат на дополнительное профессиональное образование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AC5137">
        <w:rPr>
          <w:szCs w:val="28"/>
          <w:u w:val="single"/>
        </w:rPr>
        <w:t>Затраты на приобретение образовательных услуг по профессиональной переподготовке и повышению квалификации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412875" cy="42735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дпо</w:t>
      </w:r>
      <w:r>
        <w:rPr>
          <w:szCs w:val="28"/>
        </w:rPr>
        <w:t> – </w:t>
      </w:r>
      <w:r w:rsidRPr="00FD0AD3">
        <w:rPr>
          <w:szCs w:val="28"/>
        </w:rPr>
        <w:t>количество работников, направляемых на i-й вид дополнительного профессионального образования;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дпо </w:t>
      </w:r>
      <w:r>
        <w:rPr>
          <w:szCs w:val="28"/>
        </w:rPr>
        <w:t>– </w:t>
      </w:r>
      <w:r w:rsidRPr="00FD0AD3">
        <w:rPr>
          <w:szCs w:val="28"/>
        </w:rPr>
        <w:t>цена обучения одного работника по i-му виду дополнительного профессионального образования</w:t>
      </w:r>
      <w:r>
        <w:rPr>
          <w:szCs w:val="28"/>
        </w:rPr>
        <w:t>,</w:t>
      </w:r>
      <w:r w:rsidRPr="00FD0AD3">
        <w:rPr>
          <w:szCs w:val="28"/>
        </w:rPr>
        <w:t xml:space="preserve"> определя</w:t>
      </w:r>
      <w:r>
        <w:rPr>
          <w:szCs w:val="28"/>
        </w:rPr>
        <w:t>емая</w:t>
      </w:r>
      <w:r w:rsidRPr="00FD0AD3">
        <w:rPr>
          <w:szCs w:val="28"/>
        </w:rPr>
        <w:t xml:space="preserve"> в соответствии со статьей 22 </w:t>
      </w:r>
      <w:r w:rsidRPr="00B7028A">
        <w:rPr>
          <w:bCs/>
          <w:szCs w:val="28"/>
        </w:rPr>
        <w:t xml:space="preserve">Федерального закона </w:t>
      </w:r>
      <w:r w:rsidR="00106264">
        <w:rPr>
          <w:bCs/>
          <w:szCs w:val="28"/>
        </w:rPr>
        <w:t>44-ФЗ</w:t>
      </w:r>
      <w:r w:rsidRPr="00B7028A">
        <w:rPr>
          <w:szCs w:val="28"/>
        </w:rPr>
        <w:t>.</w:t>
      </w:r>
    </w:p>
    <w:p w:rsidR="000B6C88" w:rsidRDefault="000B6C88" w:rsidP="000B6C8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67600F" w:rsidRPr="00AC5137" w:rsidRDefault="0067600F" w:rsidP="0067600F">
      <w:pPr>
        <w:pStyle w:val="ConsPlusNormal"/>
        <w:jc w:val="center"/>
        <w:rPr>
          <w:b/>
          <w:i/>
        </w:rPr>
      </w:pPr>
      <w:r w:rsidRPr="00AC5137">
        <w:rPr>
          <w:b/>
          <w:i/>
        </w:rPr>
        <w:t>Затраты на приобретение имущества (оборудования)</w:t>
      </w:r>
    </w:p>
    <w:p w:rsidR="0067600F" w:rsidRPr="00AC5137" w:rsidRDefault="0067600F" w:rsidP="0067600F">
      <w:pPr>
        <w:pStyle w:val="ConsPlusNormal"/>
        <w:jc w:val="center"/>
        <w:rPr>
          <w:b/>
          <w:i/>
        </w:rPr>
      </w:pPr>
      <w:r w:rsidRPr="00AC5137">
        <w:rPr>
          <w:b/>
          <w:i/>
        </w:rPr>
        <w:t>для системы безопасности, а также обеспечивающего</w:t>
      </w:r>
    </w:p>
    <w:p w:rsidR="0067600F" w:rsidRPr="00AC5137" w:rsidRDefault="0067600F" w:rsidP="0067600F">
      <w:pPr>
        <w:pStyle w:val="ConsPlusNormal"/>
        <w:jc w:val="center"/>
        <w:rPr>
          <w:b/>
          <w:i/>
        </w:rPr>
      </w:pPr>
      <w:r w:rsidRPr="00AC5137">
        <w:rPr>
          <w:b/>
          <w:i/>
        </w:rPr>
        <w:t>защиту информации и персональных данных</w:t>
      </w:r>
    </w:p>
    <w:p w:rsidR="0067600F" w:rsidRDefault="0067600F" w:rsidP="0067600F">
      <w:pPr>
        <w:pStyle w:val="ConsPlusNormal"/>
        <w:jc w:val="both"/>
      </w:pPr>
    </w:p>
    <w:p w:rsidR="0067600F" w:rsidRDefault="0067600F" w:rsidP="0067600F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C5137">
        <w:rPr>
          <w:rFonts w:eastAsiaTheme="minorHAnsi"/>
          <w:szCs w:val="28"/>
          <w:u w:val="single"/>
          <w:lang w:eastAsia="en-US"/>
        </w:rPr>
        <w:lastRenderedPageBreak/>
        <w:t>Затраты на приобретение имущества (оборудования) для системы безопасности, а также обеспечивающего защиту информации и персональных данных</w:t>
      </w:r>
      <w:r>
        <w:rPr>
          <w:rFonts w:eastAsiaTheme="minorHAnsi"/>
          <w:szCs w:val="28"/>
          <w:lang w:eastAsia="en-US"/>
        </w:rPr>
        <w:t xml:space="preserve"> </w:t>
      </w:r>
      <w:r w:rsidRPr="00EA639A">
        <w:rPr>
          <w:rFonts w:eastAsiaTheme="minorHAnsi"/>
          <w:i/>
          <w:szCs w:val="28"/>
          <w:lang w:eastAsia="en-US"/>
        </w:rPr>
        <w:t>(</w:t>
      </w:r>
      <w:r w:rsidRPr="00263918">
        <w:rPr>
          <w:rFonts w:eastAsiaTheme="minorHAnsi"/>
          <w:b/>
          <w:i/>
          <w:szCs w:val="28"/>
          <w:lang w:eastAsia="en-US"/>
        </w:rPr>
        <w:t>З</w:t>
      </w:r>
      <w:r w:rsidRPr="00263918">
        <w:rPr>
          <w:rFonts w:eastAsiaTheme="minorHAnsi"/>
          <w:b/>
          <w:i/>
          <w:szCs w:val="28"/>
          <w:vertAlign w:val="subscript"/>
          <w:lang w:eastAsia="en-US"/>
        </w:rPr>
        <w:t>посб</w:t>
      </w:r>
      <w:r w:rsidRPr="00EA639A">
        <w:rPr>
          <w:rFonts w:eastAsiaTheme="minorHAnsi"/>
          <w:i/>
          <w:szCs w:val="28"/>
          <w:lang w:eastAsia="en-US"/>
        </w:rPr>
        <w:t>)</w:t>
      </w:r>
      <w:r>
        <w:rPr>
          <w:rFonts w:eastAsiaTheme="minorHAnsi"/>
          <w:i/>
          <w:szCs w:val="28"/>
          <w:lang w:eastAsia="en-US"/>
        </w:rPr>
        <w:t xml:space="preserve"> </w:t>
      </w:r>
      <w:r w:rsidRPr="00A001AF">
        <w:rPr>
          <w:rFonts w:eastAsiaTheme="minorHAnsi"/>
          <w:szCs w:val="28"/>
          <w:lang w:eastAsia="en-US"/>
        </w:rPr>
        <w:t>определяются по формуле:</w:t>
      </w:r>
    </w:p>
    <w:p w:rsidR="0067600F" w:rsidRDefault="0067600F" w:rsidP="0067600F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67600F" w:rsidTr="0067600F">
        <w:trPr>
          <w:jc w:val="center"/>
        </w:trPr>
        <w:tc>
          <w:tcPr>
            <w:tcW w:w="2943" w:type="dxa"/>
          </w:tcPr>
          <w:p w:rsidR="0067600F" w:rsidRPr="008908BC" w:rsidRDefault="0067600F" w:rsidP="0067600F">
            <w:pPr>
              <w:pStyle w:val="ConsPlusNormal"/>
              <w:jc w:val="both"/>
              <w:rPr>
                <w:rFonts w:eastAsiaTheme="minorHAnsi"/>
                <w:b/>
                <w:i/>
                <w:szCs w:val="28"/>
                <w:vertAlign w:val="subscript"/>
                <w:lang w:val="en-US" w:eastAsia="en-US"/>
              </w:rPr>
            </w:pPr>
            <w:r>
              <w:rPr>
                <w:rFonts w:eastAsiaTheme="minorHAnsi"/>
                <w:b/>
                <w:i/>
                <w:szCs w:val="28"/>
                <w:vertAlign w:val="subscript"/>
                <w:lang w:eastAsia="en-US"/>
              </w:rPr>
              <w:t xml:space="preserve">             </w:t>
            </w:r>
            <w:r w:rsidRPr="008908BC">
              <w:rPr>
                <w:rFonts w:eastAsiaTheme="minorHAnsi"/>
                <w:b/>
                <w:i/>
                <w:szCs w:val="28"/>
                <w:vertAlign w:val="subscript"/>
                <w:lang w:val="en-US" w:eastAsia="en-US"/>
              </w:rPr>
              <w:t>n</w:t>
            </w:r>
          </w:p>
        </w:tc>
      </w:tr>
      <w:tr w:rsidR="0067600F" w:rsidTr="0067600F">
        <w:trPr>
          <w:jc w:val="center"/>
        </w:trPr>
        <w:tc>
          <w:tcPr>
            <w:tcW w:w="2943" w:type="dxa"/>
          </w:tcPr>
          <w:p w:rsidR="0067600F" w:rsidRPr="008908BC" w:rsidRDefault="0067600F" w:rsidP="0067600F">
            <w:pPr>
              <w:pStyle w:val="ConsPlusNormal"/>
              <w:jc w:val="both"/>
              <w:rPr>
                <w:rFonts w:eastAsiaTheme="minorHAnsi"/>
                <w:szCs w:val="28"/>
                <w:lang w:eastAsia="en-US"/>
              </w:rPr>
            </w:pPr>
            <w:r w:rsidRPr="00263918">
              <w:rPr>
                <w:rFonts w:eastAsiaTheme="minorHAnsi"/>
                <w:b/>
                <w:i/>
                <w:szCs w:val="28"/>
                <w:lang w:eastAsia="en-US"/>
              </w:rPr>
              <w:t>З</w:t>
            </w:r>
            <w:r w:rsidRPr="00263918">
              <w:rPr>
                <w:rFonts w:eastAsiaTheme="minorHAnsi"/>
                <w:b/>
                <w:i/>
                <w:szCs w:val="28"/>
                <w:vertAlign w:val="subscript"/>
                <w:lang w:eastAsia="en-US"/>
              </w:rPr>
              <w:t>посб</w:t>
            </w:r>
            <w:r w:rsidRPr="008908BC">
              <w:rPr>
                <w:rFonts w:eastAsiaTheme="minorHAnsi"/>
                <w:b/>
                <w:i/>
                <w:szCs w:val="28"/>
                <w:vertAlign w:val="subscript"/>
                <w:lang w:eastAsia="en-US"/>
              </w:rPr>
              <w:t>=</w:t>
            </w:r>
            <w:r w:rsidRPr="008908BC">
              <w:rPr>
                <w:rFonts w:eastAsiaTheme="minorHAnsi"/>
                <w:b/>
                <w:i/>
                <w:szCs w:val="28"/>
                <w:lang w:eastAsia="en-US"/>
              </w:rPr>
              <w:t>∑</w:t>
            </w:r>
            <w:r w:rsidRPr="00263918">
              <w:rPr>
                <w:rFonts w:eastAsiaTheme="minorHAnsi"/>
                <w:b/>
                <w:i/>
                <w:noProof/>
                <w:position w:val="-8"/>
                <w:szCs w:val="28"/>
                <w:lang w:val="en-US"/>
              </w:rPr>
              <w:t>Q</w:t>
            </w:r>
            <w:r w:rsidRPr="00263918">
              <w:rPr>
                <w:rFonts w:eastAsiaTheme="minorHAnsi"/>
                <w:b/>
                <w:i/>
                <w:noProof/>
                <w:position w:val="-8"/>
                <w:szCs w:val="28"/>
                <w:vertAlign w:val="subscript"/>
                <w:lang w:val="en-US"/>
              </w:rPr>
              <w:t>i</w:t>
            </w:r>
            <w:r w:rsidRPr="00263918">
              <w:rPr>
                <w:rFonts w:eastAsiaTheme="minorHAnsi"/>
                <w:b/>
                <w:i/>
                <w:noProof/>
                <w:position w:val="-8"/>
                <w:szCs w:val="28"/>
                <w:vertAlign w:val="subscript"/>
              </w:rPr>
              <w:t xml:space="preserve"> посб</w:t>
            </w:r>
            <w:r w:rsidRPr="008908BC">
              <w:rPr>
                <w:rFonts w:eastAsiaTheme="minorHAnsi"/>
                <w:b/>
                <w:i/>
                <w:noProof/>
                <w:position w:val="-8"/>
                <w:szCs w:val="28"/>
              </w:rPr>
              <w:t>×</w:t>
            </w:r>
            <w:r w:rsidRPr="00263918">
              <w:rPr>
                <w:rFonts w:eastAsiaTheme="minorHAnsi"/>
                <w:b/>
                <w:i/>
                <w:noProof/>
                <w:position w:val="-8"/>
                <w:szCs w:val="28"/>
                <w:lang w:val="en-US"/>
              </w:rPr>
              <w:t>P</w:t>
            </w:r>
            <w:r w:rsidRPr="00263918">
              <w:rPr>
                <w:rFonts w:eastAsiaTheme="minorHAnsi"/>
                <w:b/>
                <w:i/>
                <w:noProof/>
                <w:position w:val="-8"/>
                <w:szCs w:val="28"/>
                <w:vertAlign w:val="subscript"/>
                <w:lang w:val="en-US"/>
              </w:rPr>
              <w:t>i</w:t>
            </w:r>
            <w:r w:rsidRPr="00263918">
              <w:rPr>
                <w:rFonts w:eastAsiaTheme="minorHAnsi"/>
                <w:b/>
                <w:i/>
                <w:noProof/>
                <w:position w:val="-8"/>
                <w:szCs w:val="28"/>
                <w:vertAlign w:val="subscript"/>
              </w:rPr>
              <w:t xml:space="preserve"> посб</w:t>
            </w:r>
          </w:p>
        </w:tc>
      </w:tr>
      <w:tr w:rsidR="0067600F" w:rsidTr="0067600F">
        <w:trPr>
          <w:trHeight w:val="63"/>
          <w:jc w:val="center"/>
        </w:trPr>
        <w:tc>
          <w:tcPr>
            <w:tcW w:w="2943" w:type="dxa"/>
          </w:tcPr>
          <w:p w:rsidR="0067600F" w:rsidRPr="008908BC" w:rsidRDefault="0067600F" w:rsidP="0067600F">
            <w:pPr>
              <w:pStyle w:val="ConsPlusNormal"/>
              <w:jc w:val="both"/>
              <w:rPr>
                <w:rFonts w:eastAsiaTheme="minorHAnsi"/>
                <w:b/>
                <w:i/>
                <w:szCs w:val="28"/>
                <w:vertAlign w:val="superscript"/>
                <w:lang w:val="en-US" w:eastAsia="en-US"/>
              </w:rPr>
            </w:pPr>
            <w:r>
              <w:rPr>
                <w:rFonts w:eastAsiaTheme="minorHAnsi"/>
                <w:b/>
                <w:i/>
                <w:szCs w:val="28"/>
                <w:vertAlign w:val="superscript"/>
                <w:lang w:eastAsia="en-US"/>
              </w:rPr>
              <w:t xml:space="preserve">           </w:t>
            </w:r>
            <w:r w:rsidRPr="008908BC">
              <w:rPr>
                <w:rFonts w:eastAsiaTheme="minorHAnsi"/>
                <w:b/>
                <w:i/>
                <w:szCs w:val="28"/>
                <w:vertAlign w:val="superscript"/>
                <w:lang w:val="en-US" w:eastAsia="en-US"/>
              </w:rPr>
              <w:t>i=1</w:t>
            </w:r>
          </w:p>
        </w:tc>
      </w:tr>
    </w:tbl>
    <w:p w:rsidR="0067600F" w:rsidRPr="00A001AF" w:rsidRDefault="0067600F" w:rsidP="006760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001AF">
        <w:rPr>
          <w:rFonts w:eastAsiaTheme="minorHAnsi"/>
          <w:sz w:val="28"/>
          <w:szCs w:val="28"/>
          <w:lang w:eastAsia="en-US"/>
        </w:rPr>
        <w:t>где:</w:t>
      </w:r>
    </w:p>
    <w:p w:rsidR="0067600F" w:rsidRPr="00A001AF" w:rsidRDefault="0067600F" w:rsidP="006760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3918">
        <w:rPr>
          <w:rFonts w:eastAsiaTheme="minorHAnsi"/>
          <w:b/>
          <w:i/>
          <w:noProof/>
          <w:position w:val="-8"/>
          <w:sz w:val="28"/>
          <w:szCs w:val="28"/>
          <w:lang w:val="en-US"/>
        </w:rPr>
        <w:t>Q</w:t>
      </w:r>
      <w:r w:rsidRPr="00263918">
        <w:rPr>
          <w:rFonts w:eastAsiaTheme="minorHAnsi"/>
          <w:b/>
          <w:i/>
          <w:noProof/>
          <w:position w:val="-8"/>
          <w:sz w:val="28"/>
          <w:szCs w:val="28"/>
          <w:vertAlign w:val="subscript"/>
          <w:lang w:val="en-US"/>
        </w:rPr>
        <w:t>i</w:t>
      </w:r>
      <w:r w:rsidRPr="00263918">
        <w:rPr>
          <w:rFonts w:eastAsiaTheme="minorHAnsi"/>
          <w:b/>
          <w:i/>
          <w:noProof/>
          <w:position w:val="-8"/>
          <w:sz w:val="28"/>
          <w:szCs w:val="28"/>
          <w:vertAlign w:val="subscript"/>
        </w:rPr>
        <w:t xml:space="preserve"> посб</w:t>
      </w:r>
      <w:r w:rsidRPr="00A001AF">
        <w:rPr>
          <w:rFonts w:eastAsiaTheme="minorHAnsi"/>
          <w:sz w:val="28"/>
          <w:szCs w:val="28"/>
          <w:lang w:eastAsia="en-US"/>
        </w:rPr>
        <w:t xml:space="preserve">- количество </w:t>
      </w:r>
      <w:r>
        <w:rPr>
          <w:rFonts w:eastAsiaTheme="minorHAnsi"/>
          <w:sz w:val="28"/>
          <w:szCs w:val="28"/>
          <w:lang w:eastAsia="en-US"/>
        </w:rPr>
        <w:t>имущества (</w:t>
      </w:r>
      <w:r w:rsidRPr="00430D8B">
        <w:rPr>
          <w:rFonts w:eastAsiaTheme="minorHAnsi"/>
          <w:sz w:val="28"/>
          <w:szCs w:val="28"/>
          <w:lang w:eastAsia="en-US"/>
        </w:rPr>
        <w:t>оборудования) i-го вида</w:t>
      </w:r>
      <w:r w:rsidR="00430D8B" w:rsidRPr="00430D8B">
        <w:rPr>
          <w:rFonts w:eastAsiaTheme="minorHAnsi"/>
          <w:sz w:val="28"/>
          <w:szCs w:val="28"/>
          <w:lang w:eastAsia="en-US"/>
        </w:rPr>
        <w:t xml:space="preserve"> для системы безопасности, а также обеспечивающего защиту информации и персональных данных </w:t>
      </w:r>
      <w:r w:rsidR="00430D8B">
        <w:rPr>
          <w:rFonts w:eastAsiaTheme="minorHAnsi"/>
          <w:sz w:val="28"/>
          <w:szCs w:val="28"/>
          <w:lang w:eastAsia="en-US"/>
        </w:rPr>
        <w:t>в соответствии с утвержденными нормативами (Приложение № 1.15.);</w:t>
      </w:r>
    </w:p>
    <w:p w:rsidR="0067600F" w:rsidRPr="00A001AF" w:rsidRDefault="0067600F" w:rsidP="006760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3918">
        <w:rPr>
          <w:rFonts w:eastAsiaTheme="minorHAnsi"/>
          <w:b/>
          <w:i/>
          <w:noProof/>
          <w:position w:val="-8"/>
          <w:sz w:val="28"/>
          <w:szCs w:val="28"/>
          <w:lang w:val="en-US"/>
        </w:rPr>
        <w:t>P</w:t>
      </w:r>
      <w:r w:rsidRPr="00263918">
        <w:rPr>
          <w:rFonts w:eastAsiaTheme="minorHAnsi"/>
          <w:b/>
          <w:i/>
          <w:noProof/>
          <w:position w:val="-8"/>
          <w:sz w:val="28"/>
          <w:szCs w:val="28"/>
          <w:vertAlign w:val="subscript"/>
          <w:lang w:val="en-US"/>
        </w:rPr>
        <w:t>i</w:t>
      </w:r>
      <w:r w:rsidRPr="00263918">
        <w:rPr>
          <w:rFonts w:eastAsiaTheme="minorHAnsi"/>
          <w:b/>
          <w:i/>
          <w:noProof/>
          <w:position w:val="-8"/>
          <w:sz w:val="28"/>
          <w:szCs w:val="28"/>
          <w:vertAlign w:val="subscript"/>
        </w:rPr>
        <w:t xml:space="preserve"> посб</w:t>
      </w:r>
      <w:r w:rsidRPr="00A001AF">
        <w:rPr>
          <w:rFonts w:eastAsiaTheme="minorHAnsi"/>
          <w:sz w:val="28"/>
          <w:szCs w:val="28"/>
          <w:lang w:eastAsia="en-US"/>
        </w:rPr>
        <w:t xml:space="preserve"> </w:t>
      </w:r>
      <w:r w:rsidR="00430D8B">
        <w:rPr>
          <w:rFonts w:eastAsiaTheme="minorHAnsi"/>
          <w:sz w:val="28"/>
          <w:szCs w:val="28"/>
          <w:lang w:eastAsia="en-US"/>
        </w:rPr>
        <w:t>–</w:t>
      </w:r>
      <w:r w:rsidRPr="00A001AF">
        <w:rPr>
          <w:rFonts w:eastAsiaTheme="minorHAnsi"/>
          <w:sz w:val="28"/>
          <w:szCs w:val="28"/>
          <w:lang w:eastAsia="en-US"/>
        </w:rPr>
        <w:t xml:space="preserve"> </w:t>
      </w:r>
      <w:r w:rsidR="00430D8B">
        <w:rPr>
          <w:rFonts w:eastAsiaTheme="minorHAnsi"/>
          <w:sz w:val="28"/>
          <w:szCs w:val="28"/>
          <w:lang w:eastAsia="en-US"/>
        </w:rPr>
        <w:t xml:space="preserve">цена </w:t>
      </w:r>
      <w:r w:rsidRPr="00E75F3E">
        <w:rPr>
          <w:rFonts w:eastAsiaTheme="minorHAnsi"/>
          <w:sz w:val="28"/>
          <w:szCs w:val="28"/>
          <w:lang w:eastAsia="en-US"/>
        </w:rPr>
        <w:t>единиц</w:t>
      </w:r>
      <w:r>
        <w:rPr>
          <w:rFonts w:eastAsiaTheme="minorHAnsi"/>
          <w:sz w:val="28"/>
          <w:szCs w:val="28"/>
          <w:lang w:eastAsia="en-US"/>
        </w:rPr>
        <w:t>ы</w:t>
      </w:r>
      <w:r w:rsidRPr="00E75F3E">
        <w:rPr>
          <w:rFonts w:eastAsiaTheme="minorHAnsi"/>
          <w:sz w:val="28"/>
          <w:szCs w:val="28"/>
          <w:lang w:eastAsia="en-US"/>
        </w:rPr>
        <w:t xml:space="preserve"> имущества (оборудования)</w:t>
      </w:r>
      <w:r w:rsidRPr="0067600F">
        <w:rPr>
          <w:rFonts w:eastAsiaTheme="minorHAnsi"/>
          <w:sz w:val="28"/>
          <w:szCs w:val="28"/>
          <w:lang w:eastAsia="en-US"/>
        </w:rPr>
        <w:t xml:space="preserve"> </w:t>
      </w:r>
      <w:r w:rsidRPr="00A001AF">
        <w:rPr>
          <w:rFonts w:eastAsiaTheme="minorHAnsi"/>
          <w:sz w:val="28"/>
          <w:szCs w:val="28"/>
          <w:lang w:eastAsia="en-US"/>
        </w:rPr>
        <w:t>i-</w:t>
      </w:r>
      <w:r>
        <w:rPr>
          <w:rFonts w:eastAsiaTheme="minorHAnsi"/>
          <w:sz w:val="28"/>
          <w:szCs w:val="28"/>
          <w:lang w:eastAsia="en-US"/>
        </w:rPr>
        <w:t>го вида</w:t>
      </w:r>
      <w:r w:rsidR="00430D8B">
        <w:rPr>
          <w:rFonts w:eastAsiaTheme="minorHAnsi"/>
          <w:sz w:val="28"/>
          <w:szCs w:val="28"/>
          <w:lang w:eastAsia="en-US"/>
        </w:rPr>
        <w:t xml:space="preserve"> </w:t>
      </w:r>
      <w:r w:rsidR="00430D8B" w:rsidRPr="00430D8B">
        <w:rPr>
          <w:rFonts w:eastAsiaTheme="minorHAnsi"/>
          <w:sz w:val="28"/>
          <w:szCs w:val="28"/>
          <w:lang w:eastAsia="en-US"/>
        </w:rPr>
        <w:t xml:space="preserve">для системы безопасности, а также обеспечивающего защиту информации и персональных данных </w:t>
      </w:r>
      <w:r w:rsidR="00430D8B">
        <w:rPr>
          <w:rFonts w:eastAsiaTheme="minorHAnsi"/>
          <w:sz w:val="28"/>
          <w:szCs w:val="28"/>
          <w:lang w:eastAsia="en-US"/>
        </w:rPr>
        <w:t>в соответствии с утвержденными нормативами (Приложение № 1.15.)</w:t>
      </w:r>
      <w:r w:rsidRPr="00A001AF">
        <w:rPr>
          <w:rFonts w:eastAsiaTheme="minorHAnsi"/>
          <w:sz w:val="28"/>
          <w:szCs w:val="28"/>
          <w:lang w:eastAsia="en-US"/>
        </w:rPr>
        <w:t>.</w:t>
      </w:r>
    </w:p>
    <w:p w:rsidR="00430D8B" w:rsidRDefault="00430D8B" w:rsidP="0067600F">
      <w:pPr>
        <w:pStyle w:val="ConsPlusNormal"/>
        <w:jc w:val="both"/>
      </w:pPr>
    </w:p>
    <w:p w:rsidR="0067600F" w:rsidRPr="00AC5137" w:rsidRDefault="0067600F" w:rsidP="0067600F">
      <w:pPr>
        <w:pStyle w:val="ConsPlusNormal"/>
        <w:jc w:val="center"/>
        <w:rPr>
          <w:b/>
          <w:i/>
        </w:rPr>
      </w:pPr>
      <w:r w:rsidRPr="00AC5137">
        <w:rPr>
          <w:b/>
          <w:i/>
        </w:rPr>
        <w:t>Затраты на приобретение бытовой техники</w:t>
      </w:r>
    </w:p>
    <w:p w:rsidR="0067600F" w:rsidRPr="00AC5137" w:rsidRDefault="0067600F" w:rsidP="0067600F">
      <w:pPr>
        <w:pStyle w:val="ConsPlusNormal"/>
        <w:jc w:val="center"/>
        <w:rPr>
          <w:b/>
          <w:i/>
        </w:rPr>
      </w:pPr>
      <w:r w:rsidRPr="00AC5137">
        <w:rPr>
          <w:b/>
          <w:i/>
        </w:rPr>
        <w:t>и прочего имущества</w:t>
      </w:r>
    </w:p>
    <w:p w:rsidR="0067600F" w:rsidRDefault="0067600F" w:rsidP="0067600F">
      <w:pPr>
        <w:pStyle w:val="ConsPlusNormal"/>
        <w:jc w:val="both"/>
      </w:pPr>
    </w:p>
    <w:p w:rsidR="0067600F" w:rsidRDefault="0067600F" w:rsidP="0067600F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AC5137">
        <w:rPr>
          <w:rFonts w:eastAsiaTheme="minorHAnsi"/>
          <w:szCs w:val="28"/>
          <w:u w:val="single"/>
          <w:lang w:eastAsia="en-US"/>
        </w:rPr>
        <w:t xml:space="preserve">Затраты на приобретение бытовой техники </w:t>
      </w:r>
      <w:r w:rsidRPr="00AC5137">
        <w:rPr>
          <w:u w:val="single"/>
        </w:rPr>
        <w:t>и прочего имущества</w:t>
      </w:r>
      <w:r>
        <w:t xml:space="preserve"> </w:t>
      </w:r>
      <w:r w:rsidRPr="00EA639A">
        <w:rPr>
          <w:rFonts w:eastAsiaTheme="minorHAnsi"/>
          <w:i/>
          <w:szCs w:val="28"/>
          <w:lang w:eastAsia="en-US"/>
        </w:rPr>
        <w:t>(</w:t>
      </w:r>
      <w:r w:rsidRPr="00263918">
        <w:rPr>
          <w:rFonts w:eastAsiaTheme="minorHAnsi"/>
          <w:b/>
          <w:i/>
          <w:szCs w:val="28"/>
          <w:lang w:eastAsia="en-US"/>
        </w:rPr>
        <w:t>З</w:t>
      </w:r>
      <w:r w:rsidRPr="00263918">
        <w:rPr>
          <w:rFonts w:eastAsiaTheme="minorHAnsi"/>
          <w:b/>
          <w:i/>
          <w:szCs w:val="28"/>
          <w:vertAlign w:val="subscript"/>
          <w:lang w:eastAsia="en-US"/>
        </w:rPr>
        <w:t>п</w:t>
      </w:r>
      <w:r>
        <w:rPr>
          <w:rFonts w:eastAsiaTheme="minorHAnsi"/>
          <w:b/>
          <w:i/>
          <w:szCs w:val="28"/>
          <w:vertAlign w:val="subscript"/>
          <w:lang w:eastAsia="en-US"/>
        </w:rPr>
        <w:t>бт</w:t>
      </w:r>
      <w:r w:rsidRPr="00EA639A">
        <w:rPr>
          <w:rFonts w:eastAsiaTheme="minorHAnsi"/>
          <w:i/>
          <w:szCs w:val="28"/>
          <w:lang w:eastAsia="en-US"/>
        </w:rPr>
        <w:t>)</w:t>
      </w:r>
      <w:r w:rsidRPr="00A001AF">
        <w:rPr>
          <w:rFonts w:eastAsiaTheme="minorHAnsi"/>
          <w:szCs w:val="28"/>
          <w:lang w:eastAsia="en-US"/>
        </w:rPr>
        <w:t xml:space="preserve"> определяются по формуле: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67600F" w:rsidTr="0067600F">
        <w:trPr>
          <w:jc w:val="center"/>
        </w:trPr>
        <w:tc>
          <w:tcPr>
            <w:tcW w:w="2943" w:type="dxa"/>
          </w:tcPr>
          <w:p w:rsidR="0067600F" w:rsidRPr="008908BC" w:rsidRDefault="0067600F" w:rsidP="0067600F">
            <w:pPr>
              <w:pStyle w:val="ConsPlusNormal"/>
              <w:jc w:val="both"/>
              <w:rPr>
                <w:rFonts w:eastAsiaTheme="minorHAnsi"/>
                <w:b/>
                <w:i/>
                <w:szCs w:val="28"/>
                <w:vertAlign w:val="subscript"/>
                <w:lang w:val="en-US" w:eastAsia="en-US"/>
              </w:rPr>
            </w:pPr>
            <w:r>
              <w:rPr>
                <w:rFonts w:eastAsiaTheme="minorHAnsi"/>
                <w:b/>
                <w:i/>
                <w:szCs w:val="28"/>
                <w:vertAlign w:val="subscript"/>
                <w:lang w:eastAsia="en-US"/>
              </w:rPr>
              <w:t xml:space="preserve">            </w:t>
            </w:r>
            <w:r w:rsidRPr="008908BC">
              <w:rPr>
                <w:rFonts w:eastAsiaTheme="minorHAnsi"/>
                <w:b/>
                <w:i/>
                <w:szCs w:val="28"/>
                <w:vertAlign w:val="subscript"/>
                <w:lang w:val="en-US" w:eastAsia="en-US"/>
              </w:rPr>
              <w:t>n</w:t>
            </w:r>
          </w:p>
        </w:tc>
      </w:tr>
      <w:tr w:rsidR="0067600F" w:rsidTr="0067600F">
        <w:trPr>
          <w:jc w:val="center"/>
        </w:trPr>
        <w:tc>
          <w:tcPr>
            <w:tcW w:w="2943" w:type="dxa"/>
          </w:tcPr>
          <w:p w:rsidR="0067600F" w:rsidRPr="008908BC" w:rsidRDefault="0067600F" w:rsidP="0067600F">
            <w:pPr>
              <w:pStyle w:val="ConsPlusNormal"/>
              <w:jc w:val="both"/>
              <w:rPr>
                <w:rFonts w:eastAsiaTheme="minorHAnsi"/>
                <w:szCs w:val="28"/>
                <w:lang w:eastAsia="en-US"/>
              </w:rPr>
            </w:pPr>
            <w:r w:rsidRPr="00263918">
              <w:rPr>
                <w:rFonts w:eastAsiaTheme="minorHAnsi"/>
                <w:b/>
                <w:i/>
                <w:szCs w:val="28"/>
                <w:lang w:eastAsia="en-US"/>
              </w:rPr>
              <w:t>З</w:t>
            </w:r>
            <w:r w:rsidRPr="00263918">
              <w:rPr>
                <w:rFonts w:eastAsiaTheme="minorHAnsi"/>
                <w:b/>
                <w:i/>
                <w:szCs w:val="28"/>
                <w:vertAlign w:val="subscript"/>
                <w:lang w:eastAsia="en-US"/>
              </w:rPr>
              <w:t>п</w:t>
            </w:r>
            <w:r>
              <w:rPr>
                <w:rFonts w:eastAsiaTheme="minorHAnsi"/>
                <w:b/>
                <w:i/>
                <w:szCs w:val="28"/>
                <w:vertAlign w:val="subscript"/>
                <w:lang w:eastAsia="en-US"/>
              </w:rPr>
              <w:t>бт</w:t>
            </w:r>
            <w:r w:rsidRPr="008908BC">
              <w:rPr>
                <w:rFonts w:eastAsiaTheme="minorHAnsi"/>
                <w:b/>
                <w:i/>
                <w:szCs w:val="28"/>
                <w:vertAlign w:val="subscript"/>
                <w:lang w:eastAsia="en-US"/>
              </w:rPr>
              <w:t>=</w:t>
            </w:r>
            <w:r w:rsidRPr="008908BC">
              <w:rPr>
                <w:rFonts w:eastAsiaTheme="minorHAnsi"/>
                <w:b/>
                <w:i/>
                <w:szCs w:val="28"/>
                <w:lang w:eastAsia="en-US"/>
              </w:rPr>
              <w:t>∑</w:t>
            </w:r>
            <w:r w:rsidRPr="00263918">
              <w:rPr>
                <w:rFonts w:eastAsiaTheme="minorHAnsi"/>
                <w:b/>
                <w:i/>
                <w:noProof/>
                <w:position w:val="-8"/>
                <w:szCs w:val="28"/>
                <w:lang w:val="en-US"/>
              </w:rPr>
              <w:t>Q</w:t>
            </w:r>
            <w:r w:rsidRPr="00263918">
              <w:rPr>
                <w:rFonts w:eastAsiaTheme="minorHAnsi"/>
                <w:b/>
                <w:i/>
                <w:noProof/>
                <w:position w:val="-8"/>
                <w:szCs w:val="28"/>
                <w:vertAlign w:val="subscript"/>
                <w:lang w:val="en-US"/>
              </w:rPr>
              <w:t>i</w:t>
            </w:r>
            <w:r w:rsidRPr="00263918">
              <w:rPr>
                <w:rFonts w:eastAsiaTheme="minorHAnsi"/>
                <w:b/>
                <w:i/>
                <w:noProof/>
                <w:position w:val="-8"/>
                <w:szCs w:val="28"/>
                <w:vertAlign w:val="subscript"/>
              </w:rPr>
              <w:t xml:space="preserve"> п</w:t>
            </w:r>
            <w:r>
              <w:rPr>
                <w:rFonts w:eastAsiaTheme="minorHAnsi"/>
                <w:b/>
                <w:i/>
                <w:noProof/>
                <w:position w:val="-8"/>
                <w:szCs w:val="28"/>
                <w:vertAlign w:val="subscript"/>
              </w:rPr>
              <w:t>бт</w:t>
            </w:r>
            <w:r w:rsidRPr="008908BC">
              <w:rPr>
                <w:rFonts w:eastAsiaTheme="minorHAnsi"/>
                <w:b/>
                <w:i/>
                <w:noProof/>
                <w:position w:val="-8"/>
                <w:szCs w:val="28"/>
              </w:rPr>
              <w:t>×</w:t>
            </w:r>
            <w:r w:rsidRPr="00263918">
              <w:rPr>
                <w:rFonts w:eastAsiaTheme="minorHAnsi"/>
                <w:b/>
                <w:i/>
                <w:noProof/>
                <w:position w:val="-8"/>
                <w:szCs w:val="28"/>
                <w:lang w:val="en-US"/>
              </w:rPr>
              <w:t>P</w:t>
            </w:r>
            <w:r w:rsidRPr="00263918">
              <w:rPr>
                <w:rFonts w:eastAsiaTheme="minorHAnsi"/>
                <w:b/>
                <w:i/>
                <w:noProof/>
                <w:position w:val="-8"/>
                <w:szCs w:val="28"/>
                <w:vertAlign w:val="subscript"/>
                <w:lang w:val="en-US"/>
              </w:rPr>
              <w:t>i</w:t>
            </w:r>
            <w:r w:rsidRPr="00263918">
              <w:rPr>
                <w:rFonts w:eastAsiaTheme="minorHAnsi"/>
                <w:b/>
                <w:i/>
                <w:noProof/>
                <w:position w:val="-8"/>
                <w:szCs w:val="28"/>
                <w:vertAlign w:val="subscript"/>
              </w:rPr>
              <w:t xml:space="preserve"> п</w:t>
            </w:r>
            <w:r>
              <w:rPr>
                <w:rFonts w:eastAsiaTheme="minorHAnsi"/>
                <w:b/>
                <w:i/>
                <w:noProof/>
                <w:position w:val="-8"/>
                <w:szCs w:val="28"/>
                <w:vertAlign w:val="subscript"/>
              </w:rPr>
              <w:t>бт</w:t>
            </w:r>
          </w:p>
        </w:tc>
      </w:tr>
      <w:tr w:rsidR="0067600F" w:rsidTr="0067600F">
        <w:trPr>
          <w:trHeight w:val="63"/>
          <w:jc w:val="center"/>
        </w:trPr>
        <w:tc>
          <w:tcPr>
            <w:tcW w:w="2943" w:type="dxa"/>
          </w:tcPr>
          <w:p w:rsidR="0067600F" w:rsidRPr="008908BC" w:rsidRDefault="0067600F" w:rsidP="0067600F">
            <w:pPr>
              <w:pStyle w:val="ConsPlusNormal"/>
              <w:jc w:val="both"/>
              <w:rPr>
                <w:rFonts w:eastAsiaTheme="minorHAnsi"/>
                <w:b/>
                <w:i/>
                <w:szCs w:val="28"/>
                <w:vertAlign w:val="superscript"/>
                <w:lang w:val="en-US" w:eastAsia="en-US"/>
              </w:rPr>
            </w:pPr>
            <w:r>
              <w:rPr>
                <w:rFonts w:eastAsiaTheme="minorHAnsi"/>
                <w:b/>
                <w:i/>
                <w:szCs w:val="28"/>
                <w:vertAlign w:val="superscript"/>
                <w:lang w:eastAsia="en-US"/>
              </w:rPr>
              <w:t xml:space="preserve">           </w:t>
            </w:r>
            <w:r w:rsidRPr="008908BC">
              <w:rPr>
                <w:rFonts w:eastAsiaTheme="minorHAnsi"/>
                <w:b/>
                <w:i/>
                <w:szCs w:val="28"/>
                <w:vertAlign w:val="superscript"/>
                <w:lang w:val="en-US" w:eastAsia="en-US"/>
              </w:rPr>
              <w:t>i=1</w:t>
            </w:r>
          </w:p>
        </w:tc>
      </w:tr>
    </w:tbl>
    <w:p w:rsidR="0067600F" w:rsidRPr="00A001AF" w:rsidRDefault="0067600F" w:rsidP="006760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001AF">
        <w:rPr>
          <w:rFonts w:eastAsiaTheme="minorHAnsi"/>
          <w:sz w:val="28"/>
          <w:szCs w:val="28"/>
          <w:lang w:eastAsia="en-US"/>
        </w:rPr>
        <w:t>где:</w:t>
      </w:r>
    </w:p>
    <w:p w:rsidR="0067600F" w:rsidRPr="00A001AF" w:rsidRDefault="0067600F" w:rsidP="006760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3918">
        <w:rPr>
          <w:rFonts w:eastAsiaTheme="minorHAnsi"/>
          <w:b/>
          <w:i/>
          <w:noProof/>
          <w:position w:val="-8"/>
          <w:sz w:val="28"/>
          <w:szCs w:val="28"/>
          <w:lang w:val="en-US"/>
        </w:rPr>
        <w:t>Q</w:t>
      </w:r>
      <w:r w:rsidRPr="00263918">
        <w:rPr>
          <w:rFonts w:eastAsiaTheme="minorHAnsi"/>
          <w:b/>
          <w:i/>
          <w:noProof/>
          <w:position w:val="-8"/>
          <w:sz w:val="28"/>
          <w:szCs w:val="28"/>
          <w:vertAlign w:val="subscript"/>
          <w:lang w:val="en-US"/>
        </w:rPr>
        <w:t>i</w:t>
      </w:r>
      <w:r w:rsidRPr="00263918">
        <w:rPr>
          <w:rFonts w:eastAsiaTheme="minorHAnsi"/>
          <w:b/>
          <w:i/>
          <w:noProof/>
          <w:position w:val="-8"/>
          <w:sz w:val="28"/>
          <w:szCs w:val="28"/>
          <w:vertAlign w:val="subscript"/>
        </w:rPr>
        <w:t xml:space="preserve"> п</w:t>
      </w:r>
      <w:r>
        <w:rPr>
          <w:rFonts w:eastAsiaTheme="minorHAnsi"/>
          <w:b/>
          <w:i/>
          <w:noProof/>
          <w:position w:val="-8"/>
          <w:sz w:val="28"/>
          <w:szCs w:val="28"/>
          <w:vertAlign w:val="subscript"/>
        </w:rPr>
        <w:t>бт</w:t>
      </w:r>
      <w:r w:rsidRPr="00A001AF">
        <w:rPr>
          <w:rFonts w:eastAsiaTheme="minorHAnsi"/>
          <w:sz w:val="28"/>
          <w:szCs w:val="28"/>
          <w:lang w:eastAsia="en-US"/>
        </w:rPr>
        <w:t xml:space="preserve"> - количество </w:t>
      </w:r>
      <w:r>
        <w:rPr>
          <w:rFonts w:eastAsiaTheme="minorHAnsi"/>
          <w:sz w:val="28"/>
          <w:szCs w:val="28"/>
          <w:lang w:eastAsia="en-US"/>
        </w:rPr>
        <w:t xml:space="preserve">бытовой техники </w:t>
      </w:r>
      <w:r w:rsidR="00430D8B">
        <w:rPr>
          <w:rFonts w:eastAsiaTheme="minorHAnsi"/>
          <w:sz w:val="28"/>
          <w:szCs w:val="28"/>
          <w:lang w:eastAsia="en-US"/>
        </w:rPr>
        <w:t xml:space="preserve">и прочего </w:t>
      </w:r>
      <w:r>
        <w:rPr>
          <w:rFonts w:eastAsiaTheme="minorHAnsi"/>
          <w:sz w:val="28"/>
          <w:szCs w:val="28"/>
          <w:lang w:eastAsia="en-US"/>
        </w:rPr>
        <w:t xml:space="preserve">имущества </w:t>
      </w:r>
      <w:r w:rsidRPr="00A001AF">
        <w:rPr>
          <w:rFonts w:eastAsiaTheme="minorHAnsi"/>
          <w:sz w:val="28"/>
          <w:szCs w:val="28"/>
          <w:lang w:eastAsia="en-US"/>
        </w:rPr>
        <w:t>i-</w:t>
      </w:r>
      <w:r>
        <w:rPr>
          <w:rFonts w:eastAsiaTheme="minorHAnsi"/>
          <w:sz w:val="28"/>
          <w:szCs w:val="28"/>
          <w:lang w:eastAsia="en-US"/>
        </w:rPr>
        <w:t>го вида</w:t>
      </w:r>
      <w:r w:rsidR="00430D8B">
        <w:rPr>
          <w:rFonts w:eastAsiaTheme="minorHAnsi"/>
          <w:sz w:val="28"/>
          <w:szCs w:val="28"/>
          <w:lang w:eastAsia="en-US"/>
        </w:rPr>
        <w:t xml:space="preserve"> в соответствии с утвержденными нормативами (Приложение № 1.16)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67600F" w:rsidRPr="00A001AF" w:rsidRDefault="0067600F" w:rsidP="006760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3918">
        <w:rPr>
          <w:rFonts w:eastAsiaTheme="minorHAnsi"/>
          <w:b/>
          <w:i/>
          <w:noProof/>
          <w:position w:val="-8"/>
          <w:sz w:val="28"/>
          <w:szCs w:val="28"/>
          <w:lang w:val="en-US"/>
        </w:rPr>
        <w:t>P</w:t>
      </w:r>
      <w:r w:rsidRPr="00263918">
        <w:rPr>
          <w:rFonts w:eastAsiaTheme="minorHAnsi"/>
          <w:b/>
          <w:i/>
          <w:noProof/>
          <w:position w:val="-8"/>
          <w:sz w:val="28"/>
          <w:szCs w:val="28"/>
          <w:vertAlign w:val="subscript"/>
          <w:lang w:val="en-US"/>
        </w:rPr>
        <w:t>i</w:t>
      </w:r>
      <w:r w:rsidRPr="00263918">
        <w:rPr>
          <w:rFonts w:eastAsiaTheme="minorHAnsi"/>
          <w:b/>
          <w:i/>
          <w:noProof/>
          <w:position w:val="-8"/>
          <w:sz w:val="28"/>
          <w:szCs w:val="28"/>
          <w:vertAlign w:val="subscript"/>
        </w:rPr>
        <w:t xml:space="preserve"> п</w:t>
      </w:r>
      <w:r>
        <w:rPr>
          <w:rFonts w:eastAsiaTheme="minorHAnsi"/>
          <w:b/>
          <w:i/>
          <w:noProof/>
          <w:position w:val="-8"/>
          <w:sz w:val="28"/>
          <w:szCs w:val="28"/>
          <w:vertAlign w:val="subscript"/>
        </w:rPr>
        <w:t>бт</w:t>
      </w:r>
      <w:r w:rsidRPr="00A001AF">
        <w:rPr>
          <w:rFonts w:eastAsiaTheme="minorHAnsi"/>
          <w:sz w:val="28"/>
          <w:szCs w:val="28"/>
          <w:lang w:eastAsia="en-US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стоимость</w:t>
      </w:r>
      <w:r w:rsidRPr="00A001AF">
        <w:rPr>
          <w:rFonts w:eastAsiaTheme="minorHAnsi"/>
          <w:sz w:val="28"/>
          <w:szCs w:val="28"/>
          <w:lang w:eastAsia="en-US"/>
        </w:rPr>
        <w:t xml:space="preserve"> </w:t>
      </w:r>
      <w:r w:rsidRPr="00E75F3E">
        <w:rPr>
          <w:rFonts w:eastAsiaTheme="minorHAnsi"/>
          <w:sz w:val="28"/>
          <w:szCs w:val="28"/>
          <w:lang w:eastAsia="en-US"/>
        </w:rPr>
        <w:t>единиц</w:t>
      </w:r>
      <w:r>
        <w:rPr>
          <w:rFonts w:eastAsiaTheme="minorHAnsi"/>
          <w:sz w:val="28"/>
          <w:szCs w:val="28"/>
          <w:lang w:eastAsia="en-US"/>
        </w:rPr>
        <w:t>ы</w:t>
      </w:r>
      <w:r w:rsidRPr="00E75F3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бытовой техники </w:t>
      </w:r>
      <w:r w:rsidR="00430D8B">
        <w:rPr>
          <w:rFonts w:eastAsiaTheme="minorHAnsi"/>
          <w:sz w:val="28"/>
          <w:szCs w:val="28"/>
          <w:lang w:eastAsia="en-US"/>
        </w:rPr>
        <w:t xml:space="preserve">и прочего </w:t>
      </w:r>
      <w:r>
        <w:rPr>
          <w:rFonts w:eastAsiaTheme="minorHAnsi"/>
          <w:sz w:val="28"/>
          <w:szCs w:val="28"/>
          <w:lang w:eastAsia="en-US"/>
        </w:rPr>
        <w:t xml:space="preserve">имущества </w:t>
      </w:r>
      <w:r w:rsidRPr="00A001AF">
        <w:rPr>
          <w:rFonts w:eastAsiaTheme="minorHAnsi"/>
          <w:sz w:val="28"/>
          <w:szCs w:val="28"/>
          <w:lang w:eastAsia="en-US"/>
        </w:rPr>
        <w:t>i-</w:t>
      </w:r>
      <w:r>
        <w:rPr>
          <w:rFonts w:eastAsiaTheme="minorHAnsi"/>
          <w:sz w:val="28"/>
          <w:szCs w:val="28"/>
          <w:lang w:eastAsia="en-US"/>
        </w:rPr>
        <w:t>го вида</w:t>
      </w:r>
      <w:r w:rsidR="00430D8B">
        <w:rPr>
          <w:rFonts w:eastAsiaTheme="minorHAnsi"/>
          <w:sz w:val="28"/>
          <w:szCs w:val="28"/>
          <w:lang w:eastAsia="en-US"/>
        </w:rPr>
        <w:t xml:space="preserve"> в соответствии с утвержденными нормативами (Приложение № 1.16).</w:t>
      </w:r>
    </w:p>
    <w:p w:rsidR="0067600F" w:rsidRDefault="0067600F" w:rsidP="0067600F">
      <w:pPr>
        <w:pStyle w:val="ConsPlusNormal"/>
        <w:jc w:val="both"/>
      </w:pPr>
    </w:p>
    <w:p w:rsidR="0067600F" w:rsidRDefault="0067600F" w:rsidP="000B6C8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67600F" w:rsidRDefault="0067600F" w:rsidP="000B6C8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67600F" w:rsidRDefault="0067600F" w:rsidP="000B6C8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67600F" w:rsidRPr="000950DA" w:rsidRDefault="0067600F" w:rsidP="000B6C8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074C27" w:rsidRDefault="00074C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600F" w:rsidRDefault="0067600F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600F" w:rsidRDefault="0067600F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600F" w:rsidRDefault="0067600F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600F" w:rsidRDefault="0067600F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600F" w:rsidRPr="000950DA" w:rsidRDefault="0067600F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74C27" w:rsidRPr="000950DA" w:rsidRDefault="00074C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74C27" w:rsidRDefault="00074C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3835B2" w:rsidRDefault="003835B2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3835B2" w:rsidRDefault="003835B2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3835B2" w:rsidRDefault="003835B2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</w:t>
      </w:r>
      <w:r w:rsidR="0029068E">
        <w:rPr>
          <w:bCs/>
          <w:color w:val="000000"/>
          <w:sz w:val="28"/>
          <w:szCs w:val="28"/>
        </w:rPr>
        <w:t xml:space="preserve"> 1.2.</w:t>
      </w:r>
    </w:p>
    <w:p w:rsidR="003835B2" w:rsidRPr="00BC2EE4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BC2EE4"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  <w:jc w:val="center"/>
        <w:rPr>
          <w:b/>
        </w:rPr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3835B2" w:rsidRPr="0032221B" w:rsidRDefault="003835B2" w:rsidP="003835B2">
      <w:pPr>
        <w:pStyle w:val="ConsPlusNormal"/>
        <w:jc w:val="center"/>
      </w:pPr>
      <w:r>
        <w:t xml:space="preserve">применяемые при расчёте нормативных затрат на </w:t>
      </w:r>
      <w:r w:rsidRPr="0032221B">
        <w:t>приобретение</w:t>
      </w:r>
    </w:p>
    <w:p w:rsidR="003835B2" w:rsidRDefault="003835B2" w:rsidP="003835B2">
      <w:pPr>
        <w:pStyle w:val="ConsPlusNormal"/>
        <w:jc w:val="center"/>
      </w:pPr>
      <w:r w:rsidRPr="0032221B">
        <w:t>средств подвижной радиотелефонной связи</w:t>
      </w:r>
      <w:r>
        <w:t xml:space="preserve"> </w:t>
      </w:r>
      <w:r w:rsidRPr="0032221B">
        <w:t xml:space="preserve">и </w:t>
      </w:r>
      <w:r>
        <w:t xml:space="preserve">оплату </w:t>
      </w:r>
      <w:r w:rsidRPr="0032221B">
        <w:t>услуг</w:t>
      </w:r>
      <w:r>
        <w:t xml:space="preserve"> </w:t>
      </w:r>
      <w:r w:rsidRPr="0032221B">
        <w:t>подвижной радиотелефонной связи</w:t>
      </w:r>
      <w:r>
        <w:t xml:space="preserve"> для обеспечения функций представительств Ямало-Ненецкого автономного округа в Тюменской и Курганской областях и г.Екатеринбурге и </w:t>
      </w:r>
      <w:r w:rsidR="00E62A1E">
        <w:t xml:space="preserve">ГКУ </w:t>
      </w:r>
      <w:r>
        <w:t xml:space="preserve">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 xml:space="preserve">Тюменской и Курганской областях </w:t>
      </w:r>
      <w:r w:rsidRPr="004F2550">
        <w:t>и г. Екатеринбурге</w:t>
      </w:r>
      <w:r>
        <w:t xml:space="preserve">» </w:t>
      </w:r>
    </w:p>
    <w:p w:rsidR="003835B2" w:rsidRDefault="003835B2" w:rsidP="003835B2">
      <w:pPr>
        <w:pStyle w:val="ConsPlusNormal"/>
      </w:pPr>
    </w:p>
    <w:tbl>
      <w:tblPr>
        <w:tblStyle w:val="a3"/>
        <w:tblW w:w="10137" w:type="dxa"/>
        <w:tblLayout w:type="fixed"/>
        <w:tblLook w:val="04A0"/>
      </w:tblPr>
      <w:tblGrid>
        <w:gridCol w:w="2235"/>
        <w:gridCol w:w="1559"/>
        <w:gridCol w:w="1559"/>
        <w:gridCol w:w="1559"/>
        <w:gridCol w:w="1560"/>
        <w:gridCol w:w="1665"/>
      </w:tblGrid>
      <w:tr w:rsidR="003835B2" w:rsidRPr="00CB6746" w:rsidTr="0040035B">
        <w:tc>
          <w:tcPr>
            <w:tcW w:w="2235" w:type="dxa"/>
          </w:tcPr>
          <w:p w:rsidR="003835B2" w:rsidRPr="00EB2D42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3835B2" w:rsidRPr="00EB2D42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Предельное количество средств подвижной радиотеле</w:t>
            </w:r>
            <w:r>
              <w:rPr>
                <w:sz w:val="24"/>
                <w:szCs w:val="24"/>
              </w:rPr>
              <w:t>-</w:t>
            </w:r>
            <w:r w:rsidRPr="00EB2D42">
              <w:rPr>
                <w:sz w:val="24"/>
                <w:szCs w:val="24"/>
              </w:rPr>
              <w:t>фонной связи, шт.</w:t>
            </w:r>
          </w:p>
        </w:tc>
        <w:tc>
          <w:tcPr>
            <w:tcW w:w="1559" w:type="dxa"/>
          </w:tcPr>
          <w:p w:rsidR="003835B2" w:rsidRPr="00EB2D42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Предельная цена средств подвижной радиотеле</w:t>
            </w:r>
            <w:r>
              <w:rPr>
                <w:sz w:val="24"/>
                <w:szCs w:val="24"/>
              </w:rPr>
              <w:t>-</w:t>
            </w:r>
            <w:r w:rsidRPr="00EB2D42">
              <w:rPr>
                <w:sz w:val="24"/>
                <w:szCs w:val="24"/>
              </w:rPr>
              <w:t>фонной связи за 1 ед., руб.</w:t>
            </w:r>
          </w:p>
        </w:tc>
        <w:tc>
          <w:tcPr>
            <w:tcW w:w="1559" w:type="dxa"/>
          </w:tcPr>
          <w:p w:rsidR="003835B2" w:rsidRPr="00EB2D42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Предельное количество абонентских номеров</w:t>
            </w:r>
          </w:p>
        </w:tc>
        <w:tc>
          <w:tcPr>
            <w:tcW w:w="1560" w:type="dxa"/>
          </w:tcPr>
          <w:p w:rsidR="003835B2" w:rsidRPr="00EB2D42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Предельное количество</w:t>
            </w:r>
            <w:r w:rsidRPr="00EB2D42">
              <w:rPr>
                <w:sz w:val="24"/>
                <w:szCs w:val="24"/>
              </w:rPr>
              <w:br/>
              <w:t>SIM-карт</w:t>
            </w:r>
          </w:p>
        </w:tc>
        <w:tc>
          <w:tcPr>
            <w:tcW w:w="1665" w:type="dxa"/>
          </w:tcPr>
          <w:p w:rsidR="003835B2" w:rsidRPr="00EB2D42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EB2D42">
              <w:rPr>
                <w:sz w:val="24"/>
                <w:szCs w:val="24"/>
              </w:rPr>
              <w:t>Предельная цена услуг подвижной радиотеле</w:t>
            </w:r>
            <w:r>
              <w:rPr>
                <w:sz w:val="24"/>
                <w:szCs w:val="24"/>
              </w:rPr>
              <w:t>-</w:t>
            </w:r>
            <w:r w:rsidRPr="00EB2D42">
              <w:rPr>
                <w:sz w:val="24"/>
                <w:szCs w:val="24"/>
              </w:rPr>
              <w:t>фонной связи, руб./месяц</w:t>
            </w:r>
          </w:p>
        </w:tc>
      </w:tr>
      <w:tr w:rsidR="003835B2" w:rsidRPr="00C57FB5" w:rsidTr="0040035B">
        <w:tc>
          <w:tcPr>
            <w:tcW w:w="2235" w:type="dxa"/>
          </w:tcPr>
          <w:p w:rsidR="003835B2" w:rsidRPr="00C57FB5" w:rsidRDefault="003835B2" w:rsidP="0040035B">
            <w:pPr>
              <w:pStyle w:val="ConsPlusNormal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57F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или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первый </w:t>
            </w:r>
            <w:r w:rsidRPr="00C57F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заместитель руководителя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представительства</w:t>
            </w:r>
          </w:p>
        </w:tc>
        <w:tc>
          <w:tcPr>
            <w:tcW w:w="1559" w:type="dxa"/>
          </w:tcPr>
          <w:p w:rsidR="003835B2" w:rsidRPr="00C57FB5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59" w:type="dxa"/>
          </w:tcPr>
          <w:p w:rsidR="003835B2" w:rsidRPr="007170B0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7170B0">
              <w:rPr>
                <w:sz w:val="24"/>
                <w:szCs w:val="24"/>
              </w:rPr>
              <w:t>15 000</w:t>
            </w:r>
          </w:p>
        </w:tc>
        <w:tc>
          <w:tcPr>
            <w:tcW w:w="1559" w:type="dxa"/>
          </w:tcPr>
          <w:p w:rsidR="003835B2" w:rsidRPr="00C57FB5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60" w:type="dxa"/>
          </w:tcPr>
          <w:p w:rsidR="003835B2" w:rsidRPr="00C57FB5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665" w:type="dxa"/>
          </w:tcPr>
          <w:p w:rsidR="003835B2" w:rsidRPr="00C57FB5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2 500</w:t>
            </w:r>
          </w:p>
        </w:tc>
      </w:tr>
      <w:tr w:rsidR="003835B2" w:rsidRPr="00A314E4" w:rsidTr="0040035B">
        <w:tc>
          <w:tcPr>
            <w:tcW w:w="2235" w:type="dxa"/>
          </w:tcPr>
          <w:p w:rsidR="003835B2" w:rsidRPr="00C57FB5" w:rsidRDefault="003835B2" w:rsidP="0040035B">
            <w:pPr>
              <w:pStyle w:val="ConsPlusNormal"/>
              <w:spacing w:before="80" w:after="8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Заместитель руководителя представительства – начальник управления </w:t>
            </w:r>
          </w:p>
        </w:tc>
        <w:tc>
          <w:tcPr>
            <w:tcW w:w="1559" w:type="dxa"/>
          </w:tcPr>
          <w:p w:rsidR="003835B2" w:rsidRPr="00C57FB5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59" w:type="dxa"/>
          </w:tcPr>
          <w:p w:rsidR="003835B2" w:rsidRPr="007170B0" w:rsidRDefault="003835B2" w:rsidP="0058750D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7170B0">
              <w:rPr>
                <w:sz w:val="24"/>
                <w:szCs w:val="24"/>
              </w:rPr>
              <w:t>1</w:t>
            </w:r>
            <w:r w:rsidR="0058750D">
              <w:rPr>
                <w:sz w:val="24"/>
                <w:szCs w:val="24"/>
              </w:rPr>
              <w:t>5</w:t>
            </w:r>
            <w:r w:rsidRPr="007170B0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</w:tcPr>
          <w:p w:rsidR="003835B2" w:rsidRPr="00C57FB5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60" w:type="dxa"/>
          </w:tcPr>
          <w:p w:rsidR="003835B2" w:rsidRPr="00C57FB5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665" w:type="dxa"/>
          </w:tcPr>
          <w:p w:rsidR="003835B2" w:rsidRPr="00C57FB5" w:rsidRDefault="003835B2" w:rsidP="0040035B">
            <w:pPr>
              <w:pStyle w:val="ConsPlusNormal"/>
              <w:spacing w:before="80" w:after="80"/>
              <w:jc w:val="center"/>
              <w:rPr>
                <w:sz w:val="24"/>
                <w:szCs w:val="24"/>
              </w:rPr>
            </w:pPr>
            <w:r w:rsidRPr="00C57FB5">
              <w:rPr>
                <w:sz w:val="24"/>
                <w:szCs w:val="24"/>
              </w:rPr>
              <w:t>2 000</w:t>
            </w:r>
          </w:p>
        </w:tc>
      </w:tr>
    </w:tbl>
    <w:p w:rsidR="003835B2" w:rsidRDefault="003835B2" w:rsidP="003835B2">
      <w:pPr>
        <w:pStyle w:val="ConsPlusNormal"/>
      </w:pPr>
    </w:p>
    <w:p w:rsidR="003835B2" w:rsidRPr="00231277" w:rsidRDefault="003835B2" w:rsidP="003835B2">
      <w:pPr>
        <w:pStyle w:val="ConsPlusNormal"/>
        <w:rPr>
          <w:sz w:val="24"/>
          <w:szCs w:val="24"/>
        </w:rPr>
        <w:sectPr w:rsidR="003835B2" w:rsidRPr="00231277" w:rsidSect="00F5543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31277">
        <w:rPr>
          <w:sz w:val="24"/>
          <w:szCs w:val="24"/>
        </w:rPr>
        <w:t>*в соответствии с реестром должностей государственной гражданской службы Ямало-Ненецкого автономного округа, утвержденным Законом Ямало-Ненецкого автономного округа от 28 февраля 2011 года №1-ЗАО</w:t>
      </w: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1.3.</w:t>
      </w:r>
    </w:p>
    <w:p w:rsidR="003835B2" w:rsidRPr="00BC2EE4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BC2EE4"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 xml:space="preserve">применяемые при расчёте нормативных затрат на оплату услуг </w:t>
      </w:r>
      <w:r w:rsidRPr="00FA49EB">
        <w:t>местно</w:t>
      </w:r>
      <w:r>
        <w:t>го</w:t>
      </w:r>
      <w:r w:rsidRPr="00FA49EB">
        <w:t>, междугородне</w:t>
      </w:r>
      <w:r>
        <w:t>го</w:t>
      </w:r>
      <w:r w:rsidRPr="00FA49EB">
        <w:t>, международно</w:t>
      </w:r>
      <w:r>
        <w:t xml:space="preserve">го </w:t>
      </w:r>
      <w:r w:rsidRPr="00FA49EB">
        <w:t>телефонно</w:t>
      </w:r>
      <w:r>
        <w:t xml:space="preserve">го соединения для обеспечения функций представительств Ямало-Ненецкого автономного округа в Тюменской и Курганской областях и г.Екатеринбурге и </w:t>
      </w:r>
      <w:r w:rsidR="00E62A1E">
        <w:t xml:space="preserve">ГКУ </w:t>
      </w:r>
      <w:r>
        <w:t xml:space="preserve">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 xml:space="preserve">Тюменской и Курганской областях </w:t>
      </w:r>
      <w:r w:rsidRPr="004F2550">
        <w:t>и г. Екатеринбурге</w:t>
      </w:r>
      <w:r>
        <w:t>»</w:t>
      </w:r>
    </w:p>
    <w:p w:rsidR="003835B2" w:rsidRDefault="003835B2" w:rsidP="003835B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2268"/>
        <w:gridCol w:w="3118"/>
      </w:tblGrid>
      <w:tr w:rsidR="003835B2" w:rsidRPr="00380502" w:rsidTr="0040035B">
        <w:tc>
          <w:tcPr>
            <w:tcW w:w="4457" w:type="dxa"/>
          </w:tcPr>
          <w:p w:rsidR="003835B2" w:rsidRPr="00380502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38050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3835B2" w:rsidRPr="00380502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телефонных соединений</w:t>
            </w:r>
          </w:p>
        </w:tc>
        <w:tc>
          <w:tcPr>
            <w:tcW w:w="3118" w:type="dxa"/>
          </w:tcPr>
          <w:p w:rsidR="003835B2" w:rsidRPr="00380502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A501E">
              <w:rPr>
                <w:sz w:val="24"/>
                <w:szCs w:val="24"/>
              </w:rPr>
              <w:t>азмер платы за предоставление телефонного соединения</w:t>
            </w:r>
            <w:r>
              <w:rPr>
                <w:sz w:val="24"/>
                <w:szCs w:val="24"/>
              </w:rPr>
              <w:t xml:space="preserve">, </w:t>
            </w:r>
            <w:r w:rsidRPr="00380502">
              <w:rPr>
                <w:sz w:val="24"/>
                <w:szCs w:val="24"/>
              </w:rPr>
              <w:t>руб./месяц</w:t>
            </w:r>
          </w:p>
        </w:tc>
      </w:tr>
      <w:tr w:rsidR="003835B2" w:rsidRPr="00380502" w:rsidTr="0040035B">
        <w:tc>
          <w:tcPr>
            <w:tcW w:w="4457" w:type="dxa"/>
          </w:tcPr>
          <w:p w:rsidR="003835B2" w:rsidRPr="00380502" w:rsidRDefault="003835B2" w:rsidP="0040035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96DCD">
              <w:rPr>
                <w:sz w:val="24"/>
                <w:szCs w:val="24"/>
              </w:rPr>
              <w:t>слуг</w:t>
            </w:r>
            <w:r>
              <w:rPr>
                <w:sz w:val="24"/>
                <w:szCs w:val="24"/>
              </w:rPr>
              <w:t>а</w:t>
            </w:r>
            <w:r w:rsidRPr="00996DCD">
              <w:rPr>
                <w:sz w:val="24"/>
                <w:szCs w:val="24"/>
              </w:rPr>
              <w:t xml:space="preserve"> местно</w:t>
            </w:r>
            <w:r>
              <w:rPr>
                <w:sz w:val="24"/>
                <w:szCs w:val="24"/>
              </w:rPr>
              <w:t>го</w:t>
            </w:r>
            <w:r w:rsidRPr="00996DCD">
              <w:rPr>
                <w:sz w:val="24"/>
                <w:szCs w:val="24"/>
              </w:rPr>
              <w:t>, междугородне</w:t>
            </w:r>
            <w:r>
              <w:rPr>
                <w:sz w:val="24"/>
                <w:szCs w:val="24"/>
              </w:rPr>
              <w:t>го</w:t>
            </w:r>
            <w:r w:rsidRPr="00996DCD">
              <w:rPr>
                <w:sz w:val="24"/>
                <w:szCs w:val="24"/>
              </w:rPr>
              <w:t>, международно</w:t>
            </w:r>
            <w:r>
              <w:rPr>
                <w:sz w:val="24"/>
                <w:szCs w:val="24"/>
              </w:rPr>
              <w:t>го</w:t>
            </w:r>
            <w:r w:rsidRPr="00996DCD">
              <w:rPr>
                <w:sz w:val="24"/>
                <w:szCs w:val="24"/>
              </w:rPr>
              <w:t xml:space="preserve"> телефонно</w:t>
            </w:r>
            <w:r>
              <w:rPr>
                <w:sz w:val="24"/>
                <w:szCs w:val="24"/>
              </w:rPr>
              <w:t>го соединения</w:t>
            </w:r>
          </w:p>
        </w:tc>
        <w:tc>
          <w:tcPr>
            <w:tcW w:w="2268" w:type="dxa"/>
          </w:tcPr>
          <w:p w:rsidR="003835B2" w:rsidRPr="00380502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3835B2" w:rsidRPr="00380502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</w:tbl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  <w:sectPr w:rsidR="003835B2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1.4.</w:t>
      </w:r>
    </w:p>
    <w:p w:rsidR="003835B2" w:rsidRPr="00BC2EE4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BC2EE4"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приобретение </w:t>
      </w:r>
      <w:r w:rsidRPr="00522CFE">
        <w:t>принтеров</w:t>
      </w:r>
      <w:r>
        <w:t xml:space="preserve">, многофункциональных устройств и </w:t>
      </w:r>
      <w:r w:rsidRPr="00522CFE">
        <w:t>копировальных аппаратов (оргтехники)</w:t>
      </w:r>
      <w:r>
        <w:t xml:space="preserve"> для обеспечения функций представительств Ямало-Ненецкого автономного округа в Тюменской и Курганской областях и г.Екатеринбурге и </w:t>
      </w:r>
      <w:r w:rsidR="00E62A1E">
        <w:t xml:space="preserve">ГКУ </w:t>
      </w:r>
      <w:r>
        <w:t xml:space="preserve">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 xml:space="preserve">Тюменской и Курганской областях </w:t>
      </w:r>
      <w:r w:rsidRPr="004F2550">
        <w:t>и г. Екатеринбурге</w:t>
      </w:r>
      <w:r>
        <w:t>»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2127"/>
        <w:gridCol w:w="1559"/>
        <w:gridCol w:w="2693"/>
      </w:tblGrid>
      <w:tr w:rsidR="007452B6" w:rsidRPr="00E328E4" w:rsidTr="007452B6">
        <w:trPr>
          <w:trHeight w:val="23"/>
        </w:trPr>
        <w:tc>
          <w:tcPr>
            <w:tcW w:w="629" w:type="dxa"/>
          </w:tcPr>
          <w:p w:rsidR="007452B6" w:rsidRPr="00E328E4" w:rsidRDefault="007452B6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8E4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7452B6" w:rsidRPr="00E328E4" w:rsidRDefault="007452B6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8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7452B6" w:rsidRPr="00E328E4" w:rsidRDefault="007452B6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559" w:type="dxa"/>
          </w:tcPr>
          <w:p w:rsidR="007452B6" w:rsidRPr="00E328E4" w:rsidRDefault="007452B6" w:rsidP="007452B6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8E4">
              <w:rPr>
                <w:sz w:val="24"/>
                <w:szCs w:val="24"/>
              </w:rPr>
              <w:t xml:space="preserve">Предельная </w:t>
            </w:r>
            <w:r>
              <w:rPr>
                <w:sz w:val="24"/>
                <w:szCs w:val="24"/>
              </w:rPr>
              <w:t>цена, за 1 ед.,</w:t>
            </w:r>
            <w:r w:rsidRPr="00E328E4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693" w:type="dxa"/>
          </w:tcPr>
          <w:p w:rsidR="007452B6" w:rsidRPr="00E328E4" w:rsidRDefault="007452B6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7452B6" w:rsidRPr="00E328E4" w:rsidTr="007452B6">
        <w:trPr>
          <w:trHeight w:val="23"/>
        </w:trPr>
        <w:tc>
          <w:tcPr>
            <w:tcW w:w="629" w:type="dxa"/>
          </w:tcPr>
          <w:p w:rsidR="007452B6" w:rsidRPr="00E328E4" w:rsidRDefault="007452B6" w:rsidP="007452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328E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52B6" w:rsidRPr="00E328E4" w:rsidRDefault="007452B6" w:rsidP="003520B7">
            <w:pPr>
              <w:pStyle w:val="ConsPlusNormal"/>
              <w:rPr>
                <w:sz w:val="24"/>
                <w:szCs w:val="24"/>
              </w:rPr>
            </w:pPr>
            <w:r w:rsidRPr="00E328E4">
              <w:rPr>
                <w:rFonts w:eastAsiaTheme="minorHAnsi" w:cstheme="minorBidi"/>
                <w:sz w:val="24"/>
                <w:szCs w:val="24"/>
                <w:lang w:eastAsia="en-US"/>
              </w:rPr>
              <w:t>Многофункциональное устройство</w:t>
            </w:r>
          </w:p>
        </w:tc>
        <w:tc>
          <w:tcPr>
            <w:tcW w:w="2127" w:type="dxa"/>
          </w:tcPr>
          <w:p w:rsidR="007452B6" w:rsidRPr="00E328E4" w:rsidRDefault="007452B6" w:rsidP="007452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 для всех территориальных органов и казенного учреждения</w:t>
            </w:r>
          </w:p>
        </w:tc>
        <w:tc>
          <w:tcPr>
            <w:tcW w:w="1559" w:type="dxa"/>
          </w:tcPr>
          <w:p w:rsidR="007452B6" w:rsidRPr="00E328E4" w:rsidRDefault="007452B6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328E4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</w:tcPr>
          <w:p w:rsidR="007452B6" w:rsidRPr="00E328E4" w:rsidRDefault="007452B6" w:rsidP="007452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и группы должностей</w:t>
            </w:r>
          </w:p>
        </w:tc>
      </w:tr>
      <w:tr w:rsidR="007452B6" w:rsidRPr="00E328E4" w:rsidTr="007452B6">
        <w:trPr>
          <w:trHeight w:val="23"/>
        </w:trPr>
        <w:tc>
          <w:tcPr>
            <w:tcW w:w="629" w:type="dxa"/>
          </w:tcPr>
          <w:p w:rsidR="007452B6" w:rsidRPr="00E328E4" w:rsidRDefault="007452B6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452B6" w:rsidRPr="00E328E4" w:rsidRDefault="007452B6" w:rsidP="003520B7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Цветной принтер-</w:t>
            </w:r>
            <w:r w:rsidRPr="00397A44">
              <w:rPr>
                <w:rFonts w:eastAsiaTheme="minorHAnsi" w:cstheme="minorBidi"/>
                <w:sz w:val="24"/>
                <w:szCs w:val="24"/>
                <w:lang w:eastAsia="en-US"/>
              </w:rPr>
              <w:t>сканер-копир</w:t>
            </w:r>
          </w:p>
        </w:tc>
        <w:tc>
          <w:tcPr>
            <w:tcW w:w="2127" w:type="dxa"/>
          </w:tcPr>
          <w:p w:rsidR="007452B6" w:rsidRPr="00E328E4" w:rsidRDefault="007452B6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 для всех территориальных органов и казенного учреждения</w:t>
            </w:r>
          </w:p>
        </w:tc>
        <w:tc>
          <w:tcPr>
            <w:tcW w:w="1559" w:type="dxa"/>
          </w:tcPr>
          <w:p w:rsidR="007452B6" w:rsidRPr="00E328E4" w:rsidRDefault="007452B6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290 000</w:t>
            </w:r>
          </w:p>
        </w:tc>
        <w:tc>
          <w:tcPr>
            <w:tcW w:w="2693" w:type="dxa"/>
          </w:tcPr>
          <w:p w:rsidR="007452B6" w:rsidRDefault="007452B6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и группы должностей</w:t>
            </w:r>
          </w:p>
        </w:tc>
      </w:tr>
    </w:tbl>
    <w:p w:rsidR="003835B2" w:rsidRDefault="003835B2" w:rsidP="003835B2">
      <w:pPr>
        <w:pStyle w:val="ConsPlusNormal"/>
        <w:sectPr w:rsidR="003835B2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9068E" w:rsidRDefault="003835B2" w:rsidP="0029068E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1.5.</w:t>
      </w:r>
    </w:p>
    <w:p w:rsidR="003835B2" w:rsidRDefault="003835B2" w:rsidP="0029068E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приобретение </w:t>
      </w:r>
      <w:r w:rsidRPr="00D81845">
        <w:t>планшетных компьютеров</w:t>
      </w:r>
      <w:r>
        <w:t xml:space="preserve"> для обеспечения функций представительств Ямало-Ненецкого автономного округа в Тюменской и Курганской областях и г.Екатеринбурге и </w:t>
      </w:r>
      <w:r w:rsidR="00E62A1E">
        <w:t xml:space="preserve">ГКУ </w:t>
      </w:r>
      <w:r>
        <w:t xml:space="preserve">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 xml:space="preserve">Тюменской и Курганской областях </w:t>
      </w:r>
      <w:r w:rsidRPr="004F2550">
        <w:t>и г. Екатеринбурге</w:t>
      </w:r>
      <w:r>
        <w:t>»</w:t>
      </w:r>
    </w:p>
    <w:p w:rsidR="003835B2" w:rsidRPr="00A105DF" w:rsidRDefault="003835B2" w:rsidP="003835B2">
      <w:pPr>
        <w:pStyle w:val="ConsPlusNormal"/>
        <w:rPr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701"/>
        <w:gridCol w:w="1559"/>
        <w:gridCol w:w="4820"/>
      </w:tblGrid>
      <w:tr w:rsidR="003835B2" w:rsidRPr="003D5B91" w:rsidTr="0040035B">
        <w:trPr>
          <w:trHeight w:val="23"/>
        </w:trPr>
        <w:tc>
          <w:tcPr>
            <w:tcW w:w="1905" w:type="dxa"/>
          </w:tcPr>
          <w:p w:rsidR="003835B2" w:rsidRPr="003D5B91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835B2" w:rsidRPr="003D5B91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количество, шт.</w:t>
            </w:r>
          </w:p>
        </w:tc>
        <w:tc>
          <w:tcPr>
            <w:tcW w:w="1559" w:type="dxa"/>
          </w:tcPr>
          <w:p w:rsidR="003835B2" w:rsidRPr="003D5B91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Предельная цена за 1 ед., </w:t>
            </w:r>
            <w:r w:rsidRPr="003D5B91">
              <w:rPr>
                <w:sz w:val="24"/>
                <w:szCs w:val="24"/>
              </w:rPr>
              <w:t>руб.</w:t>
            </w:r>
          </w:p>
        </w:tc>
        <w:tc>
          <w:tcPr>
            <w:tcW w:w="4820" w:type="dxa"/>
          </w:tcPr>
          <w:p w:rsidR="003835B2" w:rsidRPr="003D5B91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3835B2" w:rsidRPr="003D5B91" w:rsidTr="0040035B">
        <w:trPr>
          <w:trHeight w:val="828"/>
        </w:trPr>
        <w:tc>
          <w:tcPr>
            <w:tcW w:w="1905" w:type="dxa"/>
          </w:tcPr>
          <w:p w:rsidR="003835B2" w:rsidRPr="00805DAE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805DAE">
              <w:rPr>
                <w:sz w:val="24"/>
                <w:szCs w:val="24"/>
              </w:rPr>
              <w:t>Ноутбук</w:t>
            </w:r>
          </w:p>
        </w:tc>
        <w:tc>
          <w:tcPr>
            <w:tcW w:w="1701" w:type="dxa"/>
          </w:tcPr>
          <w:p w:rsidR="003835B2" w:rsidRPr="00805DAE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805DAE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559" w:type="dxa"/>
          </w:tcPr>
          <w:p w:rsidR="003835B2" w:rsidRPr="003D5B91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4820" w:type="dxa"/>
          </w:tcPr>
          <w:p w:rsidR="003835B2" w:rsidRDefault="003835B2" w:rsidP="0040035B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05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и заместитель руководителя </w:t>
            </w:r>
            <w:r w:rsidRPr="00805DAE">
              <w:rPr>
                <w:sz w:val="24"/>
                <w:szCs w:val="24"/>
              </w:rPr>
              <w:t xml:space="preserve">территориального органа, </w:t>
            </w:r>
            <w:r w:rsidRPr="00805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835B2" w:rsidRPr="00805DAE" w:rsidRDefault="003835B2" w:rsidP="0040035B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05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территориального органа,</w:t>
            </w:r>
          </w:p>
          <w:p w:rsidR="003835B2" w:rsidRPr="00F34848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805D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казенного учреждения</w:t>
            </w:r>
            <w:r w:rsidR="00AC51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заместитель руководителя казенного учреждения</w:t>
            </w:r>
          </w:p>
        </w:tc>
      </w:tr>
    </w:tbl>
    <w:p w:rsidR="003835B2" w:rsidRDefault="003835B2" w:rsidP="003835B2">
      <w:pPr>
        <w:pStyle w:val="ConsPlusNormal"/>
        <w:ind w:firstLine="540"/>
        <w:jc w:val="both"/>
      </w:pP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  <w:sectPr w:rsidR="003835B2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1.6.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 xml:space="preserve">применяемые при расчёте нормативных затрат на приобретение </w:t>
      </w:r>
      <w:r w:rsidRPr="00ED6ABE">
        <w:t>носителей информации</w:t>
      </w:r>
      <w:r>
        <w:t xml:space="preserve"> для обеспечения функций представительств Ямало-Ненецкого автономного округа в Тюменской и Курганской областях и г.Екатеринбурге и </w:t>
      </w:r>
      <w:r w:rsidR="00E62A1E">
        <w:t xml:space="preserve">ГКУ </w:t>
      </w:r>
      <w:r>
        <w:t xml:space="preserve">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 xml:space="preserve">Тюменской и Курганской областях </w:t>
      </w:r>
      <w:r w:rsidRPr="004F2550">
        <w:t>и г. Екатеринбурге</w:t>
      </w:r>
      <w:r>
        <w:t>»</w:t>
      </w:r>
    </w:p>
    <w:p w:rsidR="003835B2" w:rsidRDefault="003835B2" w:rsidP="003835B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835"/>
        <w:gridCol w:w="1559"/>
        <w:gridCol w:w="1701"/>
        <w:gridCol w:w="3119"/>
      </w:tblGrid>
      <w:tr w:rsidR="003835B2" w:rsidRPr="009C5C55" w:rsidTr="0040035B">
        <w:trPr>
          <w:trHeight w:val="23"/>
        </w:trPr>
        <w:tc>
          <w:tcPr>
            <w:tcW w:w="771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  <w:r w:rsidRPr="00014C8F">
              <w:rPr>
                <w:sz w:val="24"/>
                <w:szCs w:val="24"/>
              </w:rPr>
              <w:t>, шт.</w:t>
            </w:r>
          </w:p>
        </w:tc>
        <w:tc>
          <w:tcPr>
            <w:tcW w:w="1701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Предельная цена </w:t>
            </w:r>
          </w:p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за 1 ед., руб.</w:t>
            </w:r>
          </w:p>
        </w:tc>
        <w:tc>
          <w:tcPr>
            <w:tcW w:w="3119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Должность</w:t>
            </w:r>
          </w:p>
        </w:tc>
      </w:tr>
      <w:tr w:rsidR="003835B2" w:rsidRPr="00E328E4" w:rsidTr="0040035B">
        <w:trPr>
          <w:trHeight w:val="23"/>
        </w:trPr>
        <w:tc>
          <w:tcPr>
            <w:tcW w:w="771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835B2" w:rsidRPr="00014C8F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  <w:lang w:val="en-US"/>
              </w:rPr>
              <w:t>USB-</w:t>
            </w:r>
            <w:r w:rsidRPr="00014C8F">
              <w:rPr>
                <w:sz w:val="24"/>
                <w:szCs w:val="24"/>
              </w:rPr>
              <w:t>флеш-накопитель</w:t>
            </w:r>
          </w:p>
        </w:tc>
        <w:tc>
          <w:tcPr>
            <w:tcW w:w="1559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не более 1 на одного работника </w:t>
            </w:r>
          </w:p>
        </w:tc>
        <w:tc>
          <w:tcPr>
            <w:tcW w:w="1701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1 000</w:t>
            </w:r>
          </w:p>
        </w:tc>
        <w:tc>
          <w:tcPr>
            <w:tcW w:w="3119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категории и </w:t>
            </w:r>
            <w:r w:rsidRPr="00014C8F">
              <w:rPr>
                <w:sz w:val="24"/>
                <w:szCs w:val="24"/>
              </w:rPr>
              <w:t>группы должностей</w:t>
            </w:r>
          </w:p>
        </w:tc>
      </w:tr>
      <w:tr w:rsidR="003835B2" w:rsidTr="0040035B">
        <w:trPr>
          <w:trHeight w:val="23"/>
        </w:trPr>
        <w:tc>
          <w:tcPr>
            <w:tcW w:w="771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835B2" w:rsidRPr="00014C8F" w:rsidRDefault="003835B2" w:rsidP="0040035B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Оптический диск</w:t>
            </w:r>
          </w:p>
        </w:tc>
        <w:tc>
          <w:tcPr>
            <w:tcW w:w="1559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10</w:t>
            </w:r>
            <w:r w:rsidRPr="00014C8F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одного работника</w:t>
            </w:r>
          </w:p>
        </w:tc>
        <w:tc>
          <w:tcPr>
            <w:tcW w:w="1701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 xml:space="preserve">категории и </w:t>
            </w:r>
            <w:r w:rsidRPr="00014C8F">
              <w:rPr>
                <w:sz w:val="24"/>
                <w:szCs w:val="24"/>
              </w:rPr>
              <w:t>группы должностей</w:t>
            </w:r>
          </w:p>
        </w:tc>
      </w:tr>
      <w:tr w:rsidR="003835B2" w:rsidRPr="00AC5137" w:rsidTr="0040035B">
        <w:trPr>
          <w:trHeight w:val="23"/>
        </w:trPr>
        <w:tc>
          <w:tcPr>
            <w:tcW w:w="771" w:type="dxa"/>
          </w:tcPr>
          <w:p w:rsidR="003835B2" w:rsidRPr="00AC5137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137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35B2" w:rsidRPr="00AC5137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C5137">
              <w:rPr>
                <w:rFonts w:eastAsiaTheme="minorHAnsi" w:cstheme="minorBidi"/>
                <w:sz w:val="24"/>
                <w:szCs w:val="24"/>
                <w:lang w:eastAsia="en-US"/>
              </w:rPr>
              <w:t>Внешний жесткий диск</w:t>
            </w:r>
          </w:p>
        </w:tc>
        <w:tc>
          <w:tcPr>
            <w:tcW w:w="1559" w:type="dxa"/>
          </w:tcPr>
          <w:p w:rsidR="003835B2" w:rsidRPr="00AC5137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137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701" w:type="dxa"/>
          </w:tcPr>
          <w:p w:rsidR="003835B2" w:rsidRPr="00AC5137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137">
              <w:rPr>
                <w:sz w:val="24"/>
                <w:szCs w:val="24"/>
              </w:rPr>
              <w:t>5 000</w:t>
            </w:r>
          </w:p>
        </w:tc>
        <w:tc>
          <w:tcPr>
            <w:tcW w:w="3119" w:type="dxa"/>
          </w:tcPr>
          <w:p w:rsidR="003835B2" w:rsidRPr="00AC5137" w:rsidRDefault="003835B2" w:rsidP="0040035B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1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и заместитель руководителя </w:t>
            </w:r>
            <w:r w:rsidRPr="00AC5137">
              <w:rPr>
                <w:sz w:val="24"/>
                <w:szCs w:val="24"/>
              </w:rPr>
              <w:t xml:space="preserve">территориального органа, </w:t>
            </w:r>
            <w:r w:rsidRPr="00AC51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835B2" w:rsidRPr="00AC5137" w:rsidRDefault="003835B2" w:rsidP="0040035B">
            <w:pPr>
              <w:pStyle w:val="ConsPlusNormal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51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и заместитель руководителя структурного подразделения территориального органа,</w:t>
            </w:r>
          </w:p>
          <w:p w:rsidR="003835B2" w:rsidRPr="00AC5137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1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руководитель (заместитель руководителя) казенного учреждения, руководитель (заместитель руководителя) структурного подразделения казенного учреждения</w:t>
            </w:r>
          </w:p>
        </w:tc>
      </w:tr>
      <w:tr w:rsidR="003835B2" w:rsidTr="0040035B">
        <w:trPr>
          <w:trHeight w:val="23"/>
        </w:trPr>
        <w:tc>
          <w:tcPr>
            <w:tcW w:w="771" w:type="dxa"/>
          </w:tcPr>
          <w:p w:rsidR="003835B2" w:rsidRPr="00AC5137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137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35B2" w:rsidRPr="00AC5137" w:rsidRDefault="003835B2" w:rsidP="0040035B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C5137">
              <w:rPr>
                <w:rFonts w:eastAsiaTheme="minorHAnsi" w:cstheme="minorBidi"/>
                <w:sz w:val="24"/>
                <w:szCs w:val="24"/>
                <w:lang w:eastAsia="en-US"/>
              </w:rPr>
              <w:t>Электронный ключ</w:t>
            </w:r>
          </w:p>
        </w:tc>
        <w:tc>
          <w:tcPr>
            <w:tcW w:w="1559" w:type="dxa"/>
          </w:tcPr>
          <w:p w:rsidR="003835B2" w:rsidRPr="00AC5137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137">
              <w:rPr>
                <w:sz w:val="24"/>
                <w:szCs w:val="24"/>
              </w:rPr>
              <w:t>не более 1 на одного работника</w:t>
            </w:r>
          </w:p>
        </w:tc>
        <w:tc>
          <w:tcPr>
            <w:tcW w:w="1701" w:type="dxa"/>
          </w:tcPr>
          <w:p w:rsidR="003835B2" w:rsidRPr="00AC5137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137">
              <w:rPr>
                <w:sz w:val="24"/>
                <w:szCs w:val="24"/>
              </w:rPr>
              <w:t>3 000</w:t>
            </w:r>
          </w:p>
        </w:tc>
        <w:tc>
          <w:tcPr>
            <w:tcW w:w="3119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137">
              <w:rPr>
                <w:sz w:val="24"/>
                <w:szCs w:val="24"/>
              </w:rPr>
              <w:t>все категории и группы должностей</w:t>
            </w:r>
          </w:p>
        </w:tc>
      </w:tr>
    </w:tbl>
    <w:p w:rsidR="00930960" w:rsidRDefault="00930960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1.7.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приобретение </w:t>
      </w:r>
      <w:r w:rsidRPr="008F323C">
        <w:t>расходных материалов</w:t>
      </w:r>
      <w:r>
        <w:t xml:space="preserve"> </w:t>
      </w:r>
      <w:r w:rsidRPr="008F323C">
        <w:t>для различных типов</w:t>
      </w:r>
      <w:r>
        <w:t xml:space="preserve"> </w:t>
      </w:r>
      <w:r w:rsidRPr="008F323C">
        <w:t>принтеров, многофункциона</w:t>
      </w:r>
      <w:r>
        <w:t xml:space="preserve">льных устройств, </w:t>
      </w:r>
      <w:r w:rsidRPr="008F323C">
        <w:t>копировальных аппаратов (оргтехники)</w:t>
      </w:r>
    </w:p>
    <w:p w:rsidR="003835B2" w:rsidRDefault="003835B2" w:rsidP="003835B2">
      <w:pPr>
        <w:pStyle w:val="ConsPlusNormal"/>
        <w:jc w:val="center"/>
      </w:pPr>
      <w:r>
        <w:t xml:space="preserve">для обеспечения функций </w:t>
      </w:r>
      <w:r w:rsidRPr="004F2550">
        <w:t>представительств Яма</w:t>
      </w:r>
      <w:r>
        <w:t xml:space="preserve">ло-Ненецкого автономного округа </w:t>
      </w:r>
      <w:r w:rsidRPr="004F2550">
        <w:t>в Тюменской и Курганской областях и г.Екатеринбурге</w:t>
      </w:r>
      <w:r>
        <w:t xml:space="preserve">, </w:t>
      </w:r>
      <w:r w:rsidR="00930960">
        <w:t xml:space="preserve">ГКУ </w:t>
      </w:r>
      <w:r>
        <w:t xml:space="preserve">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>Тюменской и Курганской областях</w:t>
      </w:r>
    </w:p>
    <w:p w:rsidR="003835B2" w:rsidRDefault="003835B2" w:rsidP="003835B2">
      <w:pPr>
        <w:pStyle w:val="ConsPlusNormal"/>
        <w:jc w:val="center"/>
      </w:pPr>
      <w:r w:rsidRPr="004F2550">
        <w:t>и г. Екатеринбурге</w:t>
      </w:r>
      <w:r>
        <w:t xml:space="preserve">» </w:t>
      </w:r>
    </w:p>
    <w:p w:rsidR="003835B2" w:rsidRDefault="003835B2" w:rsidP="003835B2">
      <w:pPr>
        <w:pStyle w:val="ConsPlusNormal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3977"/>
        <w:gridCol w:w="2693"/>
        <w:gridCol w:w="2694"/>
      </w:tblGrid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№ п/п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</w:t>
            </w:r>
            <w:r w:rsidRPr="00A0338B">
              <w:rPr>
                <w:sz w:val="24"/>
                <w:szCs w:val="24"/>
              </w:rPr>
              <w:t>ринтер</w:t>
            </w:r>
            <w:r>
              <w:rPr>
                <w:sz w:val="24"/>
                <w:szCs w:val="24"/>
              </w:rPr>
              <w:t>а</w:t>
            </w:r>
            <w:r w:rsidRPr="00A0338B">
              <w:rPr>
                <w:sz w:val="24"/>
                <w:szCs w:val="24"/>
              </w:rPr>
              <w:t>, многофункционально</w:t>
            </w:r>
            <w:r>
              <w:rPr>
                <w:sz w:val="24"/>
                <w:szCs w:val="24"/>
              </w:rPr>
              <w:t>го</w:t>
            </w:r>
            <w:r w:rsidRPr="00A0338B">
              <w:rPr>
                <w:sz w:val="24"/>
                <w:szCs w:val="24"/>
              </w:rPr>
              <w:t xml:space="preserve"> устройств</w:t>
            </w:r>
            <w:r>
              <w:rPr>
                <w:sz w:val="24"/>
                <w:szCs w:val="24"/>
              </w:rPr>
              <w:t>а,</w:t>
            </w:r>
            <w:r w:rsidRPr="00A0338B">
              <w:rPr>
                <w:sz w:val="24"/>
                <w:szCs w:val="24"/>
              </w:rPr>
              <w:t xml:space="preserve"> копировальн</w:t>
            </w:r>
            <w:r>
              <w:rPr>
                <w:sz w:val="24"/>
                <w:szCs w:val="24"/>
              </w:rPr>
              <w:t>ого</w:t>
            </w:r>
            <w:r w:rsidRPr="00A0338B">
              <w:rPr>
                <w:sz w:val="24"/>
                <w:szCs w:val="24"/>
              </w:rPr>
              <w:t xml:space="preserve"> аппарат</w:t>
            </w:r>
            <w:r>
              <w:rPr>
                <w:sz w:val="24"/>
                <w:szCs w:val="24"/>
              </w:rPr>
              <w:t>а</w:t>
            </w:r>
            <w:r w:rsidRPr="00A03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(оргтехники)</w:t>
            </w:r>
          </w:p>
        </w:tc>
        <w:tc>
          <w:tcPr>
            <w:tcW w:w="2693" w:type="dxa"/>
          </w:tcPr>
          <w:p w:rsidR="003835B2" w:rsidRPr="00AC5137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137">
              <w:rPr>
                <w:sz w:val="24"/>
                <w:szCs w:val="24"/>
              </w:rPr>
              <w:t xml:space="preserve">Норматив </w:t>
            </w:r>
          </w:p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137">
              <w:rPr>
                <w:sz w:val="24"/>
                <w:szCs w:val="24"/>
              </w:rPr>
              <w:t>потребления расходных материалов, в год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Предельн</w:t>
            </w:r>
            <w:r>
              <w:rPr>
                <w:sz w:val="24"/>
                <w:szCs w:val="24"/>
              </w:rPr>
              <w:t xml:space="preserve">ая цена </w:t>
            </w:r>
            <w:r w:rsidRPr="00A0338B">
              <w:rPr>
                <w:sz w:val="24"/>
                <w:szCs w:val="24"/>
              </w:rPr>
              <w:t>расходн</w:t>
            </w:r>
            <w:r>
              <w:rPr>
                <w:sz w:val="24"/>
                <w:szCs w:val="24"/>
              </w:rPr>
              <w:t>ого</w:t>
            </w:r>
            <w:r w:rsidRPr="00A0338B">
              <w:rPr>
                <w:sz w:val="24"/>
                <w:szCs w:val="24"/>
              </w:rPr>
              <w:t xml:space="preserve"> материалов для принтера, МФУ и копиров</w:t>
            </w:r>
            <w:r>
              <w:rPr>
                <w:sz w:val="24"/>
                <w:szCs w:val="24"/>
              </w:rPr>
              <w:t>ального аппарата (оргтехники) за</w:t>
            </w:r>
            <w:r w:rsidRPr="00A0338B">
              <w:rPr>
                <w:sz w:val="24"/>
                <w:szCs w:val="24"/>
              </w:rPr>
              <w:t xml:space="preserve"> 1 ед., руб.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0338B">
              <w:rPr>
                <w:sz w:val="24"/>
                <w:szCs w:val="24"/>
              </w:rPr>
              <w:t xml:space="preserve">МФУ </w:t>
            </w:r>
            <w:r w:rsidRPr="00A0338B">
              <w:rPr>
                <w:sz w:val="24"/>
                <w:szCs w:val="24"/>
                <w:lang w:val="en-US"/>
              </w:rPr>
              <w:t>Kyocera 1035</w:t>
            </w:r>
          </w:p>
        </w:tc>
        <w:tc>
          <w:tcPr>
            <w:tcW w:w="2693" w:type="dxa"/>
          </w:tcPr>
          <w:p w:rsidR="003835B2" w:rsidRPr="007F419E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776445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2.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0338B">
              <w:rPr>
                <w:sz w:val="24"/>
                <w:szCs w:val="24"/>
                <w:lang w:val="en-US"/>
              </w:rPr>
              <w:t>HP LaserJet Pro 1132</w:t>
            </w:r>
          </w:p>
        </w:tc>
        <w:tc>
          <w:tcPr>
            <w:tcW w:w="2693" w:type="dxa"/>
          </w:tcPr>
          <w:p w:rsidR="003835B2" w:rsidRPr="007F419E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776445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3.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0338B">
              <w:rPr>
                <w:sz w:val="24"/>
                <w:szCs w:val="24"/>
                <w:lang w:val="en-US"/>
              </w:rPr>
              <w:t>Canon MF3110</w:t>
            </w:r>
          </w:p>
        </w:tc>
        <w:tc>
          <w:tcPr>
            <w:tcW w:w="2693" w:type="dxa"/>
          </w:tcPr>
          <w:p w:rsidR="003835B2" w:rsidRPr="007F419E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776445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rPr>
          <w:trHeight w:val="23"/>
        </w:trPr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4.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0338B">
              <w:rPr>
                <w:sz w:val="24"/>
                <w:szCs w:val="24"/>
                <w:lang w:val="en-US"/>
              </w:rPr>
              <w:t>HP LaserJet P1102</w:t>
            </w:r>
          </w:p>
        </w:tc>
        <w:tc>
          <w:tcPr>
            <w:tcW w:w="2693" w:type="dxa"/>
          </w:tcPr>
          <w:p w:rsidR="003835B2" w:rsidRPr="007F419E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776445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5.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0338B">
              <w:rPr>
                <w:sz w:val="24"/>
                <w:szCs w:val="24"/>
                <w:lang w:val="en-US"/>
              </w:rPr>
              <w:t>HP LaserJet M1120</w:t>
            </w:r>
          </w:p>
        </w:tc>
        <w:tc>
          <w:tcPr>
            <w:tcW w:w="2693" w:type="dxa"/>
          </w:tcPr>
          <w:p w:rsidR="003835B2" w:rsidRPr="007F419E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776445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6.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0338B">
              <w:rPr>
                <w:sz w:val="24"/>
                <w:szCs w:val="24"/>
                <w:lang w:val="en-US"/>
              </w:rPr>
              <w:t>HP LaserJet 1015</w:t>
            </w:r>
          </w:p>
        </w:tc>
        <w:tc>
          <w:tcPr>
            <w:tcW w:w="2693" w:type="dxa"/>
          </w:tcPr>
          <w:p w:rsidR="003835B2" w:rsidRPr="007F419E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776445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7.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rPr>
                <w:color w:val="000000"/>
              </w:rPr>
            </w:pPr>
            <w:r w:rsidRPr="00A0338B">
              <w:rPr>
                <w:color w:val="000000"/>
              </w:rPr>
              <w:t>Canon FC-108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8.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Canon PC-860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9.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Toshiba E-Studio 166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10.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Canon IR-1022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11.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Kyocera 2035dn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12.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Samsung SCX-4220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XeroxWorkCentre M15i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14.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HP LaserJet 1010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15.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HP LaserJet 1020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16.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HP LaserJet 1100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17.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HP LaserJet 1320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18.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Samsung ML-3310ND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19.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Canon Lide90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20.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EpsonPerfection V500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21.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HpScanJet 3770C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0338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22.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Panasonic KX-FL403RU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23.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Panasonic KX-FLС413(418)RU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0338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24.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Panasonic KX-FP148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0338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25.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Panasonic KX-FP207RU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26.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HP ColorLaserJet 1600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27.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>HP ColorLaserJet CP1515n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28.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0338B">
              <w:rPr>
                <w:sz w:val="24"/>
                <w:szCs w:val="24"/>
                <w:lang w:val="en-US"/>
              </w:rPr>
              <w:t>Xerox Work Center 45</w:t>
            </w:r>
          </w:p>
        </w:tc>
        <w:tc>
          <w:tcPr>
            <w:tcW w:w="2693" w:type="dxa"/>
          </w:tcPr>
          <w:p w:rsidR="003835B2" w:rsidRPr="007F419E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776445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28.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0338B">
              <w:rPr>
                <w:sz w:val="24"/>
                <w:szCs w:val="24"/>
                <w:lang w:val="en-US"/>
              </w:rPr>
              <w:t>Xerox CopyCenter 133</w:t>
            </w:r>
          </w:p>
        </w:tc>
        <w:tc>
          <w:tcPr>
            <w:tcW w:w="2693" w:type="dxa"/>
          </w:tcPr>
          <w:p w:rsidR="003835B2" w:rsidRPr="007F419E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776445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28.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  <w:lang w:val="en-US"/>
              </w:rPr>
            </w:pPr>
            <w:r w:rsidRPr="00A0338B">
              <w:rPr>
                <w:sz w:val="24"/>
                <w:szCs w:val="24"/>
              </w:rPr>
              <w:t>Принтер</w:t>
            </w:r>
            <w:r w:rsidRPr="00A0338B">
              <w:rPr>
                <w:sz w:val="24"/>
                <w:szCs w:val="24"/>
                <w:lang w:val="en-US"/>
              </w:rPr>
              <w:t xml:space="preserve"> HP Color LazerJet CP 1215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3835B2" w:rsidRPr="00A0338B" w:rsidTr="0040035B">
        <w:tc>
          <w:tcPr>
            <w:tcW w:w="621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28.</w:t>
            </w:r>
          </w:p>
        </w:tc>
        <w:tc>
          <w:tcPr>
            <w:tcW w:w="3977" w:type="dxa"/>
          </w:tcPr>
          <w:p w:rsidR="003835B2" w:rsidRPr="00A0338B" w:rsidRDefault="003835B2" w:rsidP="0040035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338B">
              <w:rPr>
                <w:sz w:val="24"/>
                <w:szCs w:val="24"/>
              </w:rPr>
              <w:t xml:space="preserve">Многофункциональное устройство </w:t>
            </w:r>
            <w:r w:rsidRPr="00A0338B">
              <w:rPr>
                <w:sz w:val="24"/>
                <w:szCs w:val="24"/>
                <w:lang w:val="en-US"/>
              </w:rPr>
              <w:t>KyoceraFS</w:t>
            </w:r>
            <w:r w:rsidRPr="00A0338B">
              <w:rPr>
                <w:sz w:val="24"/>
                <w:szCs w:val="24"/>
              </w:rPr>
              <w:t xml:space="preserve">-1128 </w:t>
            </w:r>
            <w:r w:rsidRPr="00A0338B">
              <w:rPr>
                <w:sz w:val="24"/>
                <w:szCs w:val="24"/>
                <w:lang w:val="en-US"/>
              </w:rPr>
              <w:t>MFP</w:t>
            </w:r>
            <w:r w:rsidRPr="00A0338B">
              <w:rPr>
                <w:sz w:val="24"/>
                <w:szCs w:val="24"/>
              </w:rPr>
              <w:t>/</w:t>
            </w:r>
            <w:r w:rsidRPr="00A0338B">
              <w:rPr>
                <w:sz w:val="24"/>
                <w:szCs w:val="24"/>
                <w:lang w:val="en-US"/>
              </w:rPr>
              <w:t>DP</w:t>
            </w:r>
          </w:p>
        </w:tc>
        <w:tc>
          <w:tcPr>
            <w:tcW w:w="2693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835B2" w:rsidRPr="00A0338B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38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</w:tbl>
    <w:p w:rsidR="003835B2" w:rsidRDefault="003835B2" w:rsidP="003835B2">
      <w:pPr>
        <w:pStyle w:val="ConsPlusNormal"/>
        <w:ind w:firstLine="540"/>
        <w:jc w:val="both"/>
      </w:pPr>
    </w:p>
    <w:p w:rsidR="003835B2" w:rsidRDefault="003835B2" w:rsidP="003835B2">
      <w:pPr>
        <w:pStyle w:val="ConsPlusNormal"/>
        <w:sectPr w:rsidR="003835B2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1.8.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</w:t>
      </w:r>
      <w:r w:rsidRPr="001A5224">
        <w:t>приобретение</w:t>
      </w:r>
      <w:r>
        <w:t xml:space="preserve"> </w:t>
      </w:r>
      <w:r w:rsidRPr="00DE58BC">
        <w:t>периодических печатных изданий и справочной литературы</w:t>
      </w:r>
    </w:p>
    <w:p w:rsidR="003835B2" w:rsidRDefault="003835B2" w:rsidP="003835B2">
      <w:pPr>
        <w:pStyle w:val="ConsPlusNormal"/>
        <w:jc w:val="center"/>
      </w:pPr>
      <w:r>
        <w:t xml:space="preserve">для обеспечения функций </w:t>
      </w:r>
      <w:r w:rsidRPr="004F2550">
        <w:t>представительств Яма</w:t>
      </w:r>
      <w:r>
        <w:t xml:space="preserve">ло-Ненецкого автономного округа </w:t>
      </w:r>
      <w:r w:rsidRPr="004F2550">
        <w:t>в Тюменской и Курганской областях и г.Екатеринбурге</w:t>
      </w:r>
      <w:r>
        <w:t xml:space="preserve">, </w:t>
      </w:r>
      <w:r w:rsidR="00930960">
        <w:t xml:space="preserve">ГКУ </w:t>
      </w:r>
      <w:r>
        <w:t xml:space="preserve">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>Тюменской и Курганской областях</w:t>
      </w:r>
    </w:p>
    <w:p w:rsidR="003835B2" w:rsidRDefault="003835B2" w:rsidP="003835B2">
      <w:pPr>
        <w:pStyle w:val="ConsPlusNormal"/>
        <w:jc w:val="center"/>
      </w:pPr>
      <w:r w:rsidRPr="004F2550">
        <w:t>и г. Екатеринбурге</w:t>
      </w:r>
      <w:r>
        <w:t>»</w:t>
      </w:r>
    </w:p>
    <w:p w:rsidR="003835B2" w:rsidRDefault="003835B2" w:rsidP="003835B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812"/>
        <w:gridCol w:w="1843"/>
        <w:gridCol w:w="1559"/>
      </w:tblGrid>
      <w:tr w:rsidR="003835B2" w:rsidRPr="004004B7" w:rsidTr="0040035B">
        <w:tc>
          <w:tcPr>
            <w:tcW w:w="771" w:type="dxa"/>
          </w:tcPr>
          <w:p w:rsidR="003835B2" w:rsidRPr="004004B7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№п/п</w:t>
            </w:r>
          </w:p>
        </w:tc>
        <w:tc>
          <w:tcPr>
            <w:tcW w:w="5812" w:type="dxa"/>
          </w:tcPr>
          <w:p w:rsidR="003835B2" w:rsidRPr="0063000A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 w:rsidRPr="0063000A">
              <w:rPr>
                <w:sz w:val="24"/>
                <w:szCs w:val="24"/>
              </w:rPr>
              <w:t>периодическ</w:t>
            </w:r>
            <w:r>
              <w:rPr>
                <w:sz w:val="24"/>
                <w:szCs w:val="24"/>
              </w:rPr>
              <w:t>их</w:t>
            </w:r>
            <w:r w:rsidRPr="0063000A">
              <w:rPr>
                <w:sz w:val="24"/>
                <w:szCs w:val="24"/>
              </w:rPr>
              <w:t xml:space="preserve"> печатн</w:t>
            </w:r>
            <w:r>
              <w:rPr>
                <w:sz w:val="24"/>
                <w:szCs w:val="24"/>
              </w:rPr>
              <w:t xml:space="preserve">ых </w:t>
            </w:r>
            <w:r w:rsidRPr="0063000A">
              <w:rPr>
                <w:sz w:val="24"/>
                <w:szCs w:val="24"/>
              </w:rPr>
              <w:t>издани</w:t>
            </w:r>
            <w:r>
              <w:rPr>
                <w:sz w:val="24"/>
                <w:szCs w:val="24"/>
              </w:rPr>
              <w:t>й</w:t>
            </w:r>
            <w:r w:rsidRPr="0063000A">
              <w:rPr>
                <w:sz w:val="24"/>
                <w:szCs w:val="24"/>
              </w:rPr>
              <w:t xml:space="preserve"> и справочной литературы</w:t>
            </w:r>
          </w:p>
        </w:tc>
        <w:tc>
          <w:tcPr>
            <w:tcW w:w="1843" w:type="dxa"/>
          </w:tcPr>
          <w:p w:rsidR="003835B2" w:rsidRPr="004004B7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Ед. изм.</w:t>
            </w:r>
          </w:p>
        </w:tc>
        <w:tc>
          <w:tcPr>
            <w:tcW w:w="1559" w:type="dxa"/>
          </w:tcPr>
          <w:p w:rsidR="003835B2" w:rsidRPr="004004B7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t>, ед.</w:t>
            </w:r>
          </w:p>
        </w:tc>
      </w:tr>
      <w:tr w:rsidR="003835B2" w:rsidRPr="004004B7" w:rsidTr="0040035B">
        <w:tc>
          <w:tcPr>
            <w:tcW w:w="771" w:type="dxa"/>
          </w:tcPr>
          <w:p w:rsidR="003835B2" w:rsidRPr="004004B7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3835B2" w:rsidRPr="004004B7" w:rsidRDefault="003835B2" w:rsidP="0040035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35B2" w:rsidRPr="004004B7" w:rsidRDefault="00AC5137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835B2" w:rsidRPr="004004B7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4004B7">
              <w:rPr>
                <w:sz w:val="24"/>
                <w:szCs w:val="24"/>
              </w:rPr>
              <w:t>0</w:t>
            </w:r>
          </w:p>
        </w:tc>
      </w:tr>
    </w:tbl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  <w:sectPr w:rsidR="003835B2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1.9.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*,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транспортных средств</w:t>
      </w:r>
    </w:p>
    <w:p w:rsidR="003835B2" w:rsidRDefault="003835B2" w:rsidP="003835B2">
      <w:pPr>
        <w:pStyle w:val="ConsPlusNormal"/>
        <w:jc w:val="center"/>
      </w:pPr>
      <w:r>
        <w:t xml:space="preserve">для обеспечения функций </w:t>
      </w:r>
      <w:r w:rsidRPr="004F2550">
        <w:t>представительств Яма</w:t>
      </w:r>
      <w:r>
        <w:t xml:space="preserve">ло-Ненецкого автономного округа </w:t>
      </w:r>
      <w:r w:rsidRPr="004F2550">
        <w:t>в Тюменской и Курганской областях и г.Екатеринбурге</w:t>
      </w:r>
      <w:r>
        <w:t xml:space="preserve">, </w:t>
      </w:r>
      <w:r w:rsidR="00930960">
        <w:t xml:space="preserve">ГКУ </w:t>
      </w:r>
      <w:r>
        <w:t xml:space="preserve">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>Тюменской и Курганской областях</w:t>
      </w:r>
    </w:p>
    <w:p w:rsidR="003835B2" w:rsidRDefault="003835B2" w:rsidP="003835B2">
      <w:pPr>
        <w:pStyle w:val="ConsPlusNormal"/>
        <w:jc w:val="center"/>
      </w:pPr>
      <w:r w:rsidRPr="004F2550">
        <w:t>и г. Екатеринбурге</w:t>
      </w:r>
      <w:r>
        <w:t>»</w:t>
      </w:r>
    </w:p>
    <w:p w:rsidR="003835B2" w:rsidRDefault="003835B2" w:rsidP="003835B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93"/>
        <w:gridCol w:w="1843"/>
        <w:gridCol w:w="1559"/>
        <w:gridCol w:w="3402"/>
      </w:tblGrid>
      <w:tr w:rsidR="003835B2" w:rsidRPr="00014C8F" w:rsidTr="0040035B">
        <w:trPr>
          <w:trHeight w:val="23"/>
        </w:trPr>
        <w:tc>
          <w:tcPr>
            <w:tcW w:w="488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3835B2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Наименование</w:t>
            </w:r>
          </w:p>
          <w:p w:rsidR="003835B2" w:rsidRPr="00A51D33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Предельное количество</w:t>
            </w:r>
            <w:r w:rsidR="00810595">
              <w:rPr>
                <w:sz w:val="24"/>
                <w:szCs w:val="24"/>
              </w:rPr>
              <w:t>*</w:t>
            </w:r>
            <w:r w:rsidRPr="00014C8F">
              <w:rPr>
                <w:sz w:val="24"/>
                <w:szCs w:val="24"/>
              </w:rPr>
              <w:t>, шт.</w:t>
            </w:r>
          </w:p>
        </w:tc>
        <w:tc>
          <w:tcPr>
            <w:tcW w:w="1559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Предельная цена </w:t>
            </w:r>
          </w:p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за 1 ед., руб.</w:t>
            </w:r>
          </w:p>
        </w:tc>
        <w:tc>
          <w:tcPr>
            <w:tcW w:w="3402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Должность</w:t>
            </w:r>
          </w:p>
        </w:tc>
      </w:tr>
      <w:tr w:rsidR="003835B2" w:rsidRPr="00014C8F" w:rsidTr="0040035B">
        <w:trPr>
          <w:trHeight w:val="23"/>
        </w:trPr>
        <w:tc>
          <w:tcPr>
            <w:tcW w:w="488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835B2" w:rsidRDefault="003835B2" w:rsidP="0040035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представительского класса (зарубежного производства)</w:t>
            </w:r>
          </w:p>
          <w:p w:rsidR="003835B2" w:rsidRPr="00014C8F" w:rsidRDefault="003835B2" w:rsidP="0040035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не более 1 на одного работника </w:t>
            </w:r>
          </w:p>
        </w:tc>
        <w:tc>
          <w:tcPr>
            <w:tcW w:w="1559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1 500 000</w:t>
            </w:r>
          </w:p>
        </w:tc>
        <w:tc>
          <w:tcPr>
            <w:tcW w:w="3402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DB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 </w:t>
            </w:r>
            <w:r w:rsidRPr="005B1DB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первый заместитель руководителя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территориального органа (если штатная единица утверждена учредительными документами)</w:t>
            </w:r>
          </w:p>
        </w:tc>
      </w:tr>
      <w:tr w:rsidR="003835B2" w:rsidRPr="00014C8F" w:rsidTr="0040035B">
        <w:trPr>
          <w:trHeight w:val="23"/>
        </w:trPr>
        <w:tc>
          <w:tcPr>
            <w:tcW w:w="488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835B2" w:rsidRPr="00014C8F" w:rsidRDefault="003835B2" w:rsidP="0040035B">
            <w:pPr>
              <w:pStyle w:val="ConsPlusNormal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Автомобиль отечественной сборки зарубежных производителей</w:t>
            </w:r>
          </w:p>
        </w:tc>
        <w:tc>
          <w:tcPr>
            <w:tcW w:w="1843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014C8F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</w:t>
            </w:r>
            <w:r w:rsidRPr="00014C8F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одного работника</w:t>
            </w:r>
          </w:p>
        </w:tc>
        <w:tc>
          <w:tcPr>
            <w:tcW w:w="1559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1 500 000</w:t>
            </w:r>
          </w:p>
        </w:tc>
        <w:tc>
          <w:tcPr>
            <w:tcW w:w="3402" w:type="dxa"/>
          </w:tcPr>
          <w:p w:rsidR="003835B2" w:rsidRPr="00014C8F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5B1DB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казенного учреждения и первый заместитель казенного учреждения (если штатная единица утверждена учредительными документами) </w:t>
            </w:r>
          </w:p>
        </w:tc>
      </w:tr>
      <w:tr w:rsidR="003835B2" w:rsidRPr="006A3B24" w:rsidTr="0040035B">
        <w:trPr>
          <w:trHeight w:val="23"/>
        </w:trPr>
        <w:tc>
          <w:tcPr>
            <w:tcW w:w="488" w:type="dxa"/>
          </w:tcPr>
          <w:p w:rsidR="003835B2" w:rsidRPr="004818D1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8D1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835B2" w:rsidRPr="004818D1" w:rsidRDefault="003835B2" w:rsidP="0040035B">
            <w:pPr>
              <w:pStyle w:val="ConsPlusNormal"/>
              <w:rPr>
                <w:sz w:val="24"/>
                <w:szCs w:val="24"/>
              </w:rPr>
            </w:pPr>
            <w:r w:rsidRPr="004818D1">
              <w:rPr>
                <w:rFonts w:eastAsiaTheme="minorHAnsi" w:cstheme="minorBidi"/>
                <w:sz w:val="24"/>
                <w:szCs w:val="24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843" w:type="dxa"/>
          </w:tcPr>
          <w:p w:rsidR="003835B2" w:rsidRPr="004818D1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8D1">
              <w:rPr>
                <w:sz w:val="24"/>
                <w:szCs w:val="24"/>
              </w:rPr>
              <w:t>оснащенность автобусами по количеству посадочных мест, обеспечивающих 25% штатной численности</w:t>
            </w:r>
          </w:p>
        </w:tc>
        <w:tc>
          <w:tcPr>
            <w:tcW w:w="1559" w:type="dxa"/>
          </w:tcPr>
          <w:p w:rsidR="003835B2" w:rsidRPr="004818D1" w:rsidRDefault="00810595" w:rsidP="008105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</w:t>
            </w:r>
            <w:r w:rsidR="003835B2" w:rsidRPr="004818D1">
              <w:rPr>
                <w:sz w:val="24"/>
                <w:szCs w:val="24"/>
              </w:rPr>
              <w:t>00 000</w:t>
            </w:r>
          </w:p>
        </w:tc>
        <w:tc>
          <w:tcPr>
            <w:tcW w:w="3402" w:type="dxa"/>
          </w:tcPr>
          <w:p w:rsidR="003835B2" w:rsidRPr="006A3B24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4818D1">
              <w:rPr>
                <w:sz w:val="24"/>
                <w:szCs w:val="24"/>
              </w:rPr>
              <w:t>-</w:t>
            </w:r>
          </w:p>
        </w:tc>
      </w:tr>
    </w:tbl>
    <w:p w:rsidR="003835B2" w:rsidRPr="001F68AD" w:rsidRDefault="003835B2" w:rsidP="003835B2">
      <w:pPr>
        <w:ind w:firstLine="709"/>
        <w:jc w:val="both"/>
      </w:pPr>
      <w:r w:rsidRPr="001F68AD">
        <w:t xml:space="preserve">*С учетом нормативов, предусмотренных постановлением Администрации Ямало-Ненецкого автономного округа от 25 октября 2007 года №468-А «Об утверждении порядка применения единых нормативов оснащенности транспортными средствами главных распорядителей и получателей средств окружного бюджета» </w:t>
      </w: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1.10.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мебели для обеспечения функций </w:t>
      </w:r>
      <w:r w:rsidRPr="004F2550">
        <w:t>представительств Яма</w:t>
      </w:r>
      <w:r>
        <w:t xml:space="preserve">ло-Ненецкого автономного округа </w:t>
      </w:r>
      <w:r w:rsidRPr="004F2550">
        <w:t>в Тюменской и Курганской областях и г.Екатеринбурге</w:t>
      </w:r>
      <w:r>
        <w:t xml:space="preserve">, </w:t>
      </w:r>
      <w:r w:rsidR="00930960">
        <w:t xml:space="preserve">ГКУ </w:t>
      </w:r>
      <w:r>
        <w:t xml:space="preserve">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>Тюменской и Курганской областях</w:t>
      </w:r>
    </w:p>
    <w:p w:rsidR="003835B2" w:rsidRDefault="003835B2" w:rsidP="003835B2">
      <w:pPr>
        <w:pStyle w:val="ConsPlusNormal"/>
        <w:jc w:val="center"/>
      </w:pPr>
      <w:r w:rsidRPr="004F2550">
        <w:t>и г. Екатеринбурге</w:t>
      </w:r>
      <w:r>
        <w:t>»</w:t>
      </w:r>
    </w:p>
    <w:p w:rsidR="003835B2" w:rsidRDefault="003835B2" w:rsidP="003835B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2476"/>
        <w:gridCol w:w="992"/>
        <w:gridCol w:w="993"/>
        <w:gridCol w:w="1701"/>
        <w:gridCol w:w="1275"/>
        <w:gridCol w:w="1985"/>
      </w:tblGrid>
      <w:tr w:rsidR="001739AA" w:rsidRPr="001B421C" w:rsidTr="001739AA">
        <w:tc>
          <w:tcPr>
            <w:tcW w:w="563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№ п/п</w:t>
            </w:r>
          </w:p>
        </w:tc>
        <w:tc>
          <w:tcPr>
            <w:tcW w:w="2476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предметов</w:t>
            </w:r>
          </w:p>
        </w:tc>
        <w:tc>
          <w:tcPr>
            <w:tcW w:w="992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Ед. изм.</w:t>
            </w:r>
          </w:p>
        </w:tc>
        <w:tc>
          <w:tcPr>
            <w:tcW w:w="993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275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1 ед. в руб.</w:t>
            </w:r>
          </w:p>
        </w:tc>
        <w:tc>
          <w:tcPr>
            <w:tcW w:w="1985" w:type="dxa"/>
          </w:tcPr>
          <w:p w:rsidR="001739AA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739AA" w:rsidRPr="001B421C" w:rsidTr="001739AA">
        <w:tc>
          <w:tcPr>
            <w:tcW w:w="563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1.</w:t>
            </w:r>
          </w:p>
        </w:tc>
        <w:tc>
          <w:tcPr>
            <w:tcW w:w="2476" w:type="dxa"/>
          </w:tcPr>
          <w:p w:rsidR="001739AA" w:rsidRPr="001B421C" w:rsidRDefault="001739AA" w:rsidP="003520B7">
            <w:pPr>
              <w:pStyle w:val="ConsPlusNormal"/>
              <w:jc w:val="both"/>
              <w:rPr>
                <w:sz w:val="24"/>
                <w:szCs w:val="24"/>
              </w:rPr>
            </w:pPr>
            <w:r w:rsidRPr="00BB6422">
              <w:rPr>
                <w:sz w:val="24"/>
                <w:szCs w:val="24"/>
                <w:lang w:eastAsia="en-US"/>
              </w:rPr>
              <w:t>Кресло руководителя, стулья, стол</w:t>
            </w:r>
          </w:p>
        </w:tc>
        <w:tc>
          <w:tcPr>
            <w:tcW w:w="992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B421C">
              <w:rPr>
                <w:sz w:val="24"/>
                <w:szCs w:val="24"/>
              </w:rPr>
              <w:t>омп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BB6422">
              <w:rPr>
                <w:sz w:val="24"/>
                <w:szCs w:val="24"/>
                <w:lang w:eastAsia="en-US"/>
              </w:rPr>
              <w:t>250</w:t>
            </w:r>
            <w:r>
              <w:rPr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985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739AA" w:rsidRPr="001B421C" w:rsidTr="001739AA">
        <w:tc>
          <w:tcPr>
            <w:tcW w:w="563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2.</w:t>
            </w:r>
          </w:p>
        </w:tc>
        <w:tc>
          <w:tcPr>
            <w:tcW w:w="2476" w:type="dxa"/>
          </w:tcPr>
          <w:p w:rsidR="001739AA" w:rsidRPr="001B421C" w:rsidRDefault="001739AA" w:rsidP="003520B7">
            <w:pPr>
              <w:pStyle w:val="ConsPlusNormal"/>
              <w:jc w:val="both"/>
              <w:rPr>
                <w:sz w:val="24"/>
                <w:szCs w:val="24"/>
              </w:rPr>
            </w:pPr>
            <w:r w:rsidRPr="00BB6422">
              <w:rPr>
                <w:sz w:val="24"/>
                <w:szCs w:val="24"/>
                <w:lang w:eastAsia="en-US"/>
              </w:rPr>
              <w:t>Офисная корпусная мебель</w:t>
            </w:r>
          </w:p>
        </w:tc>
        <w:tc>
          <w:tcPr>
            <w:tcW w:w="992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B421C">
              <w:rPr>
                <w:sz w:val="24"/>
                <w:szCs w:val="24"/>
              </w:rPr>
              <w:t>омп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985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739AA" w:rsidRPr="001B421C" w:rsidTr="001739AA">
        <w:tc>
          <w:tcPr>
            <w:tcW w:w="563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3.</w:t>
            </w:r>
          </w:p>
        </w:tc>
        <w:tc>
          <w:tcPr>
            <w:tcW w:w="2476" w:type="dxa"/>
          </w:tcPr>
          <w:p w:rsidR="001739AA" w:rsidRPr="001B421C" w:rsidRDefault="001739AA" w:rsidP="003520B7">
            <w:pPr>
              <w:pStyle w:val="ConsPlusNormal"/>
              <w:jc w:val="both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Офисное кресло</w:t>
            </w:r>
          </w:p>
        </w:tc>
        <w:tc>
          <w:tcPr>
            <w:tcW w:w="992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14 000</w:t>
            </w:r>
          </w:p>
        </w:tc>
        <w:tc>
          <w:tcPr>
            <w:tcW w:w="1985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739AA" w:rsidRPr="001B421C" w:rsidTr="001739AA">
        <w:tc>
          <w:tcPr>
            <w:tcW w:w="563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4.</w:t>
            </w:r>
          </w:p>
        </w:tc>
        <w:tc>
          <w:tcPr>
            <w:tcW w:w="2476" w:type="dxa"/>
          </w:tcPr>
          <w:p w:rsidR="001739AA" w:rsidRPr="001B421C" w:rsidRDefault="001739AA" w:rsidP="003520B7">
            <w:pPr>
              <w:pStyle w:val="ConsPlusNormal"/>
              <w:jc w:val="both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Шкаф</w:t>
            </w:r>
          </w:p>
        </w:tc>
        <w:tc>
          <w:tcPr>
            <w:tcW w:w="992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985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739AA" w:rsidRPr="001B421C" w:rsidTr="001739AA">
        <w:tc>
          <w:tcPr>
            <w:tcW w:w="563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5.</w:t>
            </w:r>
          </w:p>
        </w:tc>
        <w:tc>
          <w:tcPr>
            <w:tcW w:w="2476" w:type="dxa"/>
          </w:tcPr>
          <w:p w:rsidR="001739AA" w:rsidRPr="001B421C" w:rsidRDefault="001739AA" w:rsidP="003520B7">
            <w:pPr>
              <w:pStyle w:val="ConsPlusNormal"/>
              <w:jc w:val="both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Тумба</w:t>
            </w:r>
          </w:p>
        </w:tc>
        <w:tc>
          <w:tcPr>
            <w:tcW w:w="992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985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739AA" w:rsidRPr="001B421C" w:rsidTr="001739AA">
        <w:tc>
          <w:tcPr>
            <w:tcW w:w="563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6.</w:t>
            </w:r>
          </w:p>
        </w:tc>
        <w:tc>
          <w:tcPr>
            <w:tcW w:w="2476" w:type="dxa"/>
          </w:tcPr>
          <w:p w:rsidR="001739AA" w:rsidRPr="001B421C" w:rsidRDefault="001739AA" w:rsidP="003520B7">
            <w:pPr>
              <w:pStyle w:val="ConsPlusNormal"/>
              <w:jc w:val="both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Стеллаж</w:t>
            </w:r>
          </w:p>
        </w:tc>
        <w:tc>
          <w:tcPr>
            <w:tcW w:w="992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28 000</w:t>
            </w:r>
          </w:p>
        </w:tc>
        <w:tc>
          <w:tcPr>
            <w:tcW w:w="1985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739AA" w:rsidRPr="001B421C" w:rsidTr="001739AA">
        <w:tc>
          <w:tcPr>
            <w:tcW w:w="563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7.</w:t>
            </w:r>
          </w:p>
        </w:tc>
        <w:tc>
          <w:tcPr>
            <w:tcW w:w="2476" w:type="dxa"/>
          </w:tcPr>
          <w:p w:rsidR="001739AA" w:rsidRPr="001B421C" w:rsidRDefault="001739AA" w:rsidP="003520B7">
            <w:pPr>
              <w:pStyle w:val="ConsPlusNormal"/>
              <w:jc w:val="both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Диван</w:t>
            </w:r>
          </w:p>
        </w:tc>
        <w:tc>
          <w:tcPr>
            <w:tcW w:w="992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  <w:tc>
          <w:tcPr>
            <w:tcW w:w="1985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739AA" w:rsidRPr="001B421C" w:rsidTr="001739AA">
        <w:tc>
          <w:tcPr>
            <w:tcW w:w="563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8.</w:t>
            </w:r>
          </w:p>
        </w:tc>
        <w:tc>
          <w:tcPr>
            <w:tcW w:w="2476" w:type="dxa"/>
          </w:tcPr>
          <w:p w:rsidR="001739AA" w:rsidRPr="001B421C" w:rsidRDefault="001739AA" w:rsidP="003520B7">
            <w:pPr>
              <w:pStyle w:val="ConsPlusNormal"/>
              <w:jc w:val="both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Стол</w:t>
            </w:r>
          </w:p>
        </w:tc>
        <w:tc>
          <w:tcPr>
            <w:tcW w:w="992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985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739AA" w:rsidRPr="001B421C" w:rsidTr="001739AA">
        <w:tc>
          <w:tcPr>
            <w:tcW w:w="563" w:type="dxa"/>
          </w:tcPr>
          <w:p w:rsidR="001739AA" w:rsidRPr="001B421C" w:rsidRDefault="001739AA" w:rsidP="001739AA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9.</w:t>
            </w:r>
          </w:p>
        </w:tc>
        <w:tc>
          <w:tcPr>
            <w:tcW w:w="2476" w:type="dxa"/>
          </w:tcPr>
          <w:p w:rsidR="001739AA" w:rsidRPr="001B421C" w:rsidRDefault="001739AA" w:rsidP="003520B7">
            <w:pPr>
              <w:pStyle w:val="ConsPlusNormal"/>
              <w:jc w:val="both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Кресло</w:t>
            </w:r>
          </w:p>
        </w:tc>
        <w:tc>
          <w:tcPr>
            <w:tcW w:w="992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21C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739AA" w:rsidRPr="001B421C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</w:t>
            </w:r>
          </w:p>
        </w:tc>
        <w:tc>
          <w:tcPr>
            <w:tcW w:w="1985" w:type="dxa"/>
          </w:tcPr>
          <w:p w:rsidR="001739AA" w:rsidRDefault="001739AA" w:rsidP="003520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930960" w:rsidRDefault="00930960" w:rsidP="003835B2">
      <w:pPr>
        <w:pStyle w:val="ConsPlusNormal"/>
        <w:jc w:val="center"/>
      </w:pPr>
    </w:p>
    <w:p w:rsidR="003835B2" w:rsidRDefault="003835B2" w:rsidP="003835B2">
      <w:pPr>
        <w:pStyle w:val="ConsPlusNormal"/>
        <w:jc w:val="center"/>
      </w:pPr>
    </w:p>
    <w:p w:rsidR="003835B2" w:rsidRDefault="003835B2" w:rsidP="003835B2">
      <w:pPr>
        <w:pStyle w:val="ConsPlusNormal"/>
        <w:jc w:val="center"/>
      </w:pPr>
    </w:p>
    <w:p w:rsidR="003835B2" w:rsidRDefault="003835B2" w:rsidP="003835B2">
      <w:pPr>
        <w:pStyle w:val="ConsPlusNormal"/>
        <w:jc w:val="center"/>
      </w:pPr>
    </w:p>
    <w:p w:rsidR="003835B2" w:rsidRDefault="003835B2" w:rsidP="003835B2">
      <w:pPr>
        <w:pStyle w:val="ConsPlusNormal"/>
        <w:jc w:val="center"/>
      </w:pPr>
    </w:p>
    <w:p w:rsidR="00930960" w:rsidRDefault="00930960" w:rsidP="003835B2">
      <w:pPr>
        <w:pStyle w:val="ConsPlusNormal"/>
        <w:jc w:val="center"/>
      </w:pPr>
    </w:p>
    <w:p w:rsidR="001739AA" w:rsidRDefault="001739AA" w:rsidP="003835B2">
      <w:pPr>
        <w:pStyle w:val="ConsPlusNormal"/>
        <w:jc w:val="center"/>
      </w:pPr>
    </w:p>
    <w:p w:rsidR="001739AA" w:rsidRDefault="001739AA" w:rsidP="003835B2">
      <w:pPr>
        <w:pStyle w:val="ConsPlusNormal"/>
        <w:jc w:val="center"/>
      </w:pPr>
    </w:p>
    <w:p w:rsidR="003835B2" w:rsidRDefault="00930960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</w:t>
      </w:r>
      <w:r w:rsidR="003835B2">
        <w:rPr>
          <w:bCs/>
          <w:color w:val="000000"/>
          <w:sz w:val="28"/>
          <w:szCs w:val="28"/>
        </w:rPr>
        <w:t xml:space="preserve">риложение № </w:t>
      </w:r>
      <w:r w:rsidR="0029068E">
        <w:rPr>
          <w:bCs/>
          <w:color w:val="000000"/>
          <w:sz w:val="28"/>
          <w:szCs w:val="28"/>
        </w:rPr>
        <w:t>1.11.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</w:t>
      </w:r>
      <w:r w:rsidRPr="007846B6">
        <w:t>канцелярских принадлежностей</w:t>
      </w:r>
    </w:p>
    <w:p w:rsidR="003835B2" w:rsidRDefault="003835B2" w:rsidP="003835B2">
      <w:pPr>
        <w:pStyle w:val="ConsPlusNormal"/>
        <w:jc w:val="center"/>
      </w:pPr>
      <w:r>
        <w:t xml:space="preserve">для обеспечения функций </w:t>
      </w:r>
      <w:r w:rsidRPr="004F2550">
        <w:t>представительств Яма</w:t>
      </w:r>
      <w:r>
        <w:t xml:space="preserve">ло-Ненецкого автономного округа </w:t>
      </w:r>
      <w:r w:rsidRPr="004F2550">
        <w:t>в Тюменской и Курганской областях и г.Екатеринбурге</w:t>
      </w:r>
      <w:r>
        <w:t xml:space="preserve">, </w:t>
      </w:r>
      <w:r w:rsidR="007B1150">
        <w:t xml:space="preserve">ГКУ </w:t>
      </w:r>
      <w:r>
        <w:t xml:space="preserve">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>Тюменской и Курганской областях</w:t>
      </w:r>
    </w:p>
    <w:p w:rsidR="003835B2" w:rsidRDefault="003835B2" w:rsidP="003835B2">
      <w:pPr>
        <w:pStyle w:val="ConsPlusNormal"/>
        <w:jc w:val="center"/>
      </w:pPr>
      <w:r w:rsidRPr="004F2550">
        <w:t>и г. Екатеринбурге</w:t>
      </w:r>
      <w:r>
        <w:t>»</w:t>
      </w:r>
    </w:p>
    <w:p w:rsidR="003835B2" w:rsidRPr="006B2833" w:rsidRDefault="003835B2" w:rsidP="003835B2">
      <w:pPr>
        <w:widowControl w:val="0"/>
        <w:autoSpaceDE w:val="0"/>
        <w:autoSpaceDN w:val="0"/>
        <w:jc w:val="center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1276"/>
        <w:gridCol w:w="1559"/>
        <w:gridCol w:w="1559"/>
        <w:gridCol w:w="1843"/>
      </w:tblGrid>
      <w:tr w:rsidR="007B1150" w:rsidRPr="0039411E" w:rsidTr="007B1150">
        <w:tc>
          <w:tcPr>
            <w:tcW w:w="629" w:type="dxa"/>
          </w:tcPr>
          <w:p w:rsidR="007B1150" w:rsidRPr="006B2833" w:rsidRDefault="007B1150" w:rsidP="007B1150">
            <w:pPr>
              <w:widowControl w:val="0"/>
              <w:autoSpaceDE w:val="0"/>
              <w:autoSpaceDN w:val="0"/>
              <w:jc w:val="center"/>
            </w:pPr>
            <w:r w:rsidRPr="006B2833">
              <w:t>№ п/п</w:t>
            </w:r>
          </w:p>
        </w:tc>
        <w:tc>
          <w:tcPr>
            <w:tcW w:w="2977" w:type="dxa"/>
          </w:tcPr>
          <w:p w:rsidR="007B1150" w:rsidRPr="006B2833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6B2833">
              <w:t>Наименование</w:t>
            </w:r>
          </w:p>
        </w:tc>
        <w:tc>
          <w:tcPr>
            <w:tcW w:w="1276" w:type="dxa"/>
          </w:tcPr>
          <w:p w:rsidR="007B1150" w:rsidRPr="006B2833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6B2833">
              <w:t>Ед. изм.</w:t>
            </w:r>
          </w:p>
        </w:tc>
        <w:tc>
          <w:tcPr>
            <w:tcW w:w="1559" w:type="dxa"/>
          </w:tcPr>
          <w:p w:rsidR="007B1150" w:rsidRPr="006B2833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Расчетная потребность в год на одного работника</w:t>
            </w:r>
          </w:p>
        </w:tc>
        <w:tc>
          <w:tcPr>
            <w:tcW w:w="1559" w:type="dxa"/>
          </w:tcPr>
          <w:p w:rsidR="007B1150" w:rsidRPr="006B2833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6B2833">
              <w:t xml:space="preserve">Предельная </w:t>
            </w:r>
            <w:r>
              <w:t xml:space="preserve">цена за 1 </w:t>
            </w:r>
            <w:r w:rsidRPr="006B2833">
              <w:t>ед</w:t>
            </w:r>
            <w:r>
              <w:t>.</w:t>
            </w:r>
            <w:r w:rsidRPr="006B2833">
              <w:t>, руб.</w:t>
            </w:r>
          </w:p>
        </w:tc>
        <w:tc>
          <w:tcPr>
            <w:tcW w:w="1843" w:type="dxa"/>
          </w:tcPr>
          <w:p w:rsidR="007B1150" w:rsidRPr="006B2833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Примечание</w:t>
            </w:r>
          </w:p>
        </w:tc>
      </w:tr>
      <w:tr w:rsidR="007B1150" w:rsidRPr="00C45E66" w:rsidTr="007B1150">
        <w:tc>
          <w:tcPr>
            <w:tcW w:w="629" w:type="dxa"/>
          </w:tcPr>
          <w:p w:rsidR="007B1150" w:rsidRPr="00C45E66" w:rsidRDefault="007B1150" w:rsidP="007B1150">
            <w:pPr>
              <w:widowControl w:val="0"/>
              <w:autoSpaceDE w:val="0"/>
              <w:autoSpaceDN w:val="0"/>
              <w:jc w:val="center"/>
            </w:pPr>
            <w:r w:rsidRPr="00C45E66">
              <w:t>1.</w:t>
            </w:r>
          </w:p>
        </w:tc>
        <w:tc>
          <w:tcPr>
            <w:tcW w:w="2977" w:type="dxa"/>
          </w:tcPr>
          <w:p w:rsidR="007B1150" w:rsidRPr="00C45E66" w:rsidRDefault="007B1150" w:rsidP="0040035B">
            <w:pPr>
              <w:widowControl w:val="0"/>
              <w:autoSpaceDE w:val="0"/>
              <w:autoSpaceDN w:val="0"/>
            </w:pPr>
            <w:r>
              <w:t>Ручка гелевая</w:t>
            </w:r>
          </w:p>
        </w:tc>
        <w:tc>
          <w:tcPr>
            <w:tcW w:w="1276" w:type="dxa"/>
          </w:tcPr>
          <w:p w:rsidR="007B1150" w:rsidRPr="00C45E66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45E66">
              <w:t>шт.</w:t>
            </w:r>
          </w:p>
        </w:tc>
        <w:tc>
          <w:tcPr>
            <w:tcW w:w="1559" w:type="dxa"/>
          </w:tcPr>
          <w:p w:rsidR="007B1150" w:rsidRPr="00C45E66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B1150" w:rsidRPr="00C45E66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45E66" w:rsidTr="007B1150">
        <w:tc>
          <w:tcPr>
            <w:tcW w:w="629" w:type="dxa"/>
          </w:tcPr>
          <w:p w:rsidR="007B1150" w:rsidRPr="00C45E66" w:rsidRDefault="007B1150" w:rsidP="007B1150">
            <w:pPr>
              <w:widowControl w:val="0"/>
              <w:autoSpaceDE w:val="0"/>
              <w:autoSpaceDN w:val="0"/>
              <w:jc w:val="center"/>
            </w:pPr>
            <w:r w:rsidRPr="00C45E66">
              <w:t>2.</w:t>
            </w:r>
          </w:p>
        </w:tc>
        <w:tc>
          <w:tcPr>
            <w:tcW w:w="2977" w:type="dxa"/>
          </w:tcPr>
          <w:p w:rsidR="007B1150" w:rsidRPr="00C45E66" w:rsidRDefault="007B1150" w:rsidP="0040035B">
            <w:pPr>
              <w:widowControl w:val="0"/>
              <w:autoSpaceDE w:val="0"/>
              <w:autoSpaceDN w:val="0"/>
            </w:pPr>
            <w:r w:rsidRPr="00C45E66">
              <w:t>Ручка шариковая</w:t>
            </w:r>
          </w:p>
        </w:tc>
        <w:tc>
          <w:tcPr>
            <w:tcW w:w="1276" w:type="dxa"/>
          </w:tcPr>
          <w:p w:rsidR="007B1150" w:rsidRPr="00C45E66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45E66">
              <w:t>шт.</w:t>
            </w:r>
          </w:p>
        </w:tc>
        <w:tc>
          <w:tcPr>
            <w:tcW w:w="1559" w:type="dxa"/>
          </w:tcPr>
          <w:p w:rsidR="007B1150" w:rsidRPr="00C45E66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B1150" w:rsidRPr="00C45E66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43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FB2EE9" w:rsidTr="007B1150">
        <w:tc>
          <w:tcPr>
            <w:tcW w:w="629" w:type="dxa"/>
          </w:tcPr>
          <w:p w:rsidR="007B1150" w:rsidRPr="00FB2EE9" w:rsidRDefault="007B1150" w:rsidP="007B1150">
            <w:pPr>
              <w:widowControl w:val="0"/>
              <w:autoSpaceDE w:val="0"/>
              <w:autoSpaceDN w:val="0"/>
              <w:jc w:val="center"/>
            </w:pPr>
            <w:r w:rsidRPr="00FB2EE9">
              <w:t>3.</w:t>
            </w:r>
          </w:p>
        </w:tc>
        <w:tc>
          <w:tcPr>
            <w:tcW w:w="2977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</w:pPr>
            <w:r w:rsidRPr="00FB2EE9">
              <w:t>Ручка шариковая автоматическая</w:t>
            </w:r>
          </w:p>
        </w:tc>
        <w:tc>
          <w:tcPr>
            <w:tcW w:w="1276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FB2EE9">
              <w:t>шт.</w:t>
            </w:r>
          </w:p>
        </w:tc>
        <w:tc>
          <w:tcPr>
            <w:tcW w:w="1559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54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FB2EE9" w:rsidTr="007B1150">
        <w:tc>
          <w:tcPr>
            <w:tcW w:w="629" w:type="dxa"/>
          </w:tcPr>
          <w:p w:rsidR="007B1150" w:rsidRPr="00FB2EE9" w:rsidRDefault="007B1150" w:rsidP="007B1150">
            <w:pPr>
              <w:widowControl w:val="0"/>
              <w:autoSpaceDE w:val="0"/>
              <w:autoSpaceDN w:val="0"/>
              <w:jc w:val="center"/>
            </w:pPr>
            <w:r w:rsidRPr="00FB2EE9">
              <w:t>4.</w:t>
            </w:r>
          </w:p>
        </w:tc>
        <w:tc>
          <w:tcPr>
            <w:tcW w:w="2977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</w:pPr>
            <w:r w:rsidRPr="00FB2EE9">
              <w:t>Роллер</w:t>
            </w:r>
          </w:p>
        </w:tc>
        <w:tc>
          <w:tcPr>
            <w:tcW w:w="1276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FB2EE9">
              <w:t>шт.</w:t>
            </w:r>
          </w:p>
        </w:tc>
        <w:tc>
          <w:tcPr>
            <w:tcW w:w="1559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112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FB2EE9" w:rsidTr="007B1150">
        <w:tc>
          <w:tcPr>
            <w:tcW w:w="629" w:type="dxa"/>
          </w:tcPr>
          <w:p w:rsidR="007B1150" w:rsidRPr="00FB2EE9" w:rsidRDefault="007B1150" w:rsidP="007B1150">
            <w:pPr>
              <w:widowControl w:val="0"/>
              <w:autoSpaceDE w:val="0"/>
              <w:autoSpaceDN w:val="0"/>
              <w:jc w:val="center"/>
            </w:pPr>
            <w:r w:rsidRPr="00FB2EE9">
              <w:t>5.</w:t>
            </w:r>
          </w:p>
        </w:tc>
        <w:tc>
          <w:tcPr>
            <w:tcW w:w="2977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</w:pPr>
            <w:r>
              <w:t>С</w:t>
            </w:r>
            <w:r w:rsidRPr="00FB2EE9">
              <w:t>теплер</w:t>
            </w:r>
          </w:p>
        </w:tc>
        <w:tc>
          <w:tcPr>
            <w:tcW w:w="1276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FB2EE9">
              <w:t>шт.</w:t>
            </w:r>
          </w:p>
        </w:tc>
        <w:tc>
          <w:tcPr>
            <w:tcW w:w="1559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41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FB2EE9" w:rsidTr="007B1150">
        <w:tc>
          <w:tcPr>
            <w:tcW w:w="629" w:type="dxa"/>
          </w:tcPr>
          <w:p w:rsidR="007B1150" w:rsidRPr="00FB2EE9" w:rsidRDefault="007B1150" w:rsidP="007B1150">
            <w:pPr>
              <w:widowControl w:val="0"/>
              <w:autoSpaceDE w:val="0"/>
              <w:autoSpaceDN w:val="0"/>
              <w:jc w:val="center"/>
            </w:pPr>
            <w:r w:rsidRPr="00FB2EE9">
              <w:t>6.</w:t>
            </w:r>
          </w:p>
        </w:tc>
        <w:tc>
          <w:tcPr>
            <w:tcW w:w="2977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</w:pPr>
            <w:r w:rsidRPr="00FB2EE9">
              <w:t>Блок для записей</w:t>
            </w:r>
          </w:p>
        </w:tc>
        <w:tc>
          <w:tcPr>
            <w:tcW w:w="1276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FB2EE9">
              <w:t>блок</w:t>
            </w:r>
          </w:p>
        </w:tc>
        <w:tc>
          <w:tcPr>
            <w:tcW w:w="1559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FB2EE9" w:rsidTr="007B1150">
        <w:tc>
          <w:tcPr>
            <w:tcW w:w="629" w:type="dxa"/>
          </w:tcPr>
          <w:p w:rsidR="007B1150" w:rsidRPr="00FB2EE9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7</w:t>
            </w:r>
            <w:r w:rsidRPr="00FB2EE9">
              <w:t>.</w:t>
            </w:r>
          </w:p>
        </w:tc>
        <w:tc>
          <w:tcPr>
            <w:tcW w:w="2977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</w:pPr>
            <w:r w:rsidRPr="00FB2EE9">
              <w:t>Бумага для заметок с клеящим краем</w:t>
            </w:r>
          </w:p>
        </w:tc>
        <w:tc>
          <w:tcPr>
            <w:tcW w:w="1276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FB2EE9">
              <w:t>блок</w:t>
            </w:r>
          </w:p>
        </w:tc>
        <w:tc>
          <w:tcPr>
            <w:tcW w:w="1559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B1150" w:rsidRPr="00FB2EE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4B5063" w:rsidTr="007B1150">
        <w:tc>
          <w:tcPr>
            <w:tcW w:w="629" w:type="dxa"/>
          </w:tcPr>
          <w:p w:rsidR="007B1150" w:rsidRPr="004B5063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8</w:t>
            </w:r>
            <w:r w:rsidRPr="004B5063">
              <w:t>.</w:t>
            </w:r>
          </w:p>
        </w:tc>
        <w:tc>
          <w:tcPr>
            <w:tcW w:w="2977" w:type="dxa"/>
          </w:tcPr>
          <w:p w:rsidR="007B1150" w:rsidRPr="004B5063" w:rsidRDefault="007B1150" w:rsidP="0040035B">
            <w:pPr>
              <w:widowControl w:val="0"/>
              <w:autoSpaceDE w:val="0"/>
              <w:autoSpaceDN w:val="0"/>
            </w:pPr>
            <w:r w:rsidRPr="004B5063"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25 мм"/>
              </w:smartTagPr>
              <w:r>
                <w:t>25 мм</w:t>
              </w:r>
            </w:smartTag>
            <w:r>
              <w:t>.</w:t>
            </w:r>
          </w:p>
        </w:tc>
        <w:tc>
          <w:tcPr>
            <w:tcW w:w="1276" w:type="dxa"/>
          </w:tcPr>
          <w:p w:rsidR="007B1150" w:rsidRPr="004B5063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уп</w:t>
            </w:r>
          </w:p>
        </w:tc>
        <w:tc>
          <w:tcPr>
            <w:tcW w:w="1559" w:type="dxa"/>
          </w:tcPr>
          <w:p w:rsidR="007B1150" w:rsidRPr="004B5063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B1150" w:rsidRPr="004B5063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39411E" w:rsidTr="007B1150">
        <w:tc>
          <w:tcPr>
            <w:tcW w:w="629" w:type="dxa"/>
          </w:tcPr>
          <w:p w:rsidR="007B1150" w:rsidRPr="00551DBC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9</w:t>
            </w:r>
            <w:r w:rsidRPr="00551DBC">
              <w:t>.</w:t>
            </w:r>
          </w:p>
        </w:tc>
        <w:tc>
          <w:tcPr>
            <w:tcW w:w="2977" w:type="dxa"/>
          </w:tcPr>
          <w:p w:rsidR="007B1150" w:rsidRPr="004B5063" w:rsidRDefault="007B1150" w:rsidP="0040035B">
            <w:pPr>
              <w:widowControl w:val="0"/>
              <w:autoSpaceDE w:val="0"/>
              <w:autoSpaceDN w:val="0"/>
            </w:pPr>
            <w:r w:rsidRPr="004B5063"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5 мм"/>
              </w:smartTagPr>
              <w:r>
                <w:t>15 мм</w:t>
              </w:r>
            </w:smartTag>
            <w:r>
              <w:t>.</w:t>
            </w:r>
          </w:p>
        </w:tc>
        <w:tc>
          <w:tcPr>
            <w:tcW w:w="1276" w:type="dxa"/>
          </w:tcPr>
          <w:p w:rsidR="007B1150" w:rsidRPr="004B5063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уп</w:t>
            </w:r>
          </w:p>
        </w:tc>
        <w:tc>
          <w:tcPr>
            <w:tcW w:w="1559" w:type="dxa"/>
          </w:tcPr>
          <w:p w:rsidR="007B1150" w:rsidRPr="004B5063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B1150" w:rsidRPr="004B5063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1,5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551DBC" w:rsidTr="007B1150">
        <w:tc>
          <w:tcPr>
            <w:tcW w:w="629" w:type="dxa"/>
          </w:tcPr>
          <w:p w:rsidR="007B1150" w:rsidRPr="00551DBC" w:rsidRDefault="007B1150" w:rsidP="007B1150">
            <w:pPr>
              <w:widowControl w:val="0"/>
              <w:autoSpaceDE w:val="0"/>
              <w:autoSpaceDN w:val="0"/>
              <w:jc w:val="center"/>
            </w:pPr>
            <w:r w:rsidRPr="00551DBC">
              <w:t>10.</w:t>
            </w:r>
          </w:p>
        </w:tc>
        <w:tc>
          <w:tcPr>
            <w:tcW w:w="2977" w:type="dxa"/>
          </w:tcPr>
          <w:p w:rsidR="007B1150" w:rsidRPr="00551DBC" w:rsidRDefault="007B1150" w:rsidP="0040035B">
            <w:pPr>
              <w:widowControl w:val="0"/>
              <w:autoSpaceDE w:val="0"/>
              <w:autoSpaceDN w:val="0"/>
            </w:pPr>
            <w:r w:rsidRPr="00551DBC"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551DBC">
                <w:t>19 мм</w:t>
              </w:r>
            </w:smartTag>
            <w:r w:rsidRPr="00551DBC">
              <w:t>.</w:t>
            </w:r>
          </w:p>
        </w:tc>
        <w:tc>
          <w:tcPr>
            <w:tcW w:w="1276" w:type="dxa"/>
          </w:tcPr>
          <w:p w:rsidR="007B1150" w:rsidRPr="00551DBC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уп</w:t>
            </w:r>
          </w:p>
        </w:tc>
        <w:tc>
          <w:tcPr>
            <w:tcW w:w="1559" w:type="dxa"/>
          </w:tcPr>
          <w:p w:rsidR="007B1150" w:rsidRPr="00551DBC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B1150" w:rsidRPr="00551DBC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76005" w:rsidTr="007B1150">
        <w:tc>
          <w:tcPr>
            <w:tcW w:w="629" w:type="dxa"/>
          </w:tcPr>
          <w:p w:rsidR="007B1150" w:rsidRPr="00C76005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  <w:r w:rsidRPr="00C76005">
              <w:t>.</w:t>
            </w:r>
          </w:p>
        </w:tc>
        <w:tc>
          <w:tcPr>
            <w:tcW w:w="2977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</w:pPr>
            <w:r w:rsidRPr="00C76005">
              <w:t>Клей-карандаш</w:t>
            </w:r>
          </w:p>
        </w:tc>
        <w:tc>
          <w:tcPr>
            <w:tcW w:w="1276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76005">
              <w:t>шт.</w:t>
            </w:r>
          </w:p>
        </w:tc>
        <w:tc>
          <w:tcPr>
            <w:tcW w:w="1559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76005" w:rsidTr="007B1150">
        <w:tc>
          <w:tcPr>
            <w:tcW w:w="629" w:type="dxa"/>
          </w:tcPr>
          <w:p w:rsidR="007B1150" w:rsidRPr="00C76005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  <w:r w:rsidRPr="00C76005">
              <w:t>.</w:t>
            </w:r>
          </w:p>
        </w:tc>
        <w:tc>
          <w:tcPr>
            <w:tcW w:w="2977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</w:pPr>
            <w:r w:rsidRPr="00C76005">
              <w:t>Клейкая лента в ассортименте</w:t>
            </w:r>
          </w:p>
        </w:tc>
        <w:tc>
          <w:tcPr>
            <w:tcW w:w="1276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76005">
              <w:t>шт.</w:t>
            </w:r>
          </w:p>
        </w:tc>
        <w:tc>
          <w:tcPr>
            <w:tcW w:w="1559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76005" w:rsidTr="007B1150">
        <w:tc>
          <w:tcPr>
            <w:tcW w:w="629" w:type="dxa"/>
          </w:tcPr>
          <w:p w:rsidR="007B1150" w:rsidRPr="00C76005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13</w:t>
            </w:r>
            <w:r w:rsidRPr="00C76005">
              <w:t>.</w:t>
            </w:r>
          </w:p>
        </w:tc>
        <w:tc>
          <w:tcPr>
            <w:tcW w:w="2977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</w:pPr>
            <w:r w:rsidRPr="00C76005">
              <w:t>Нож канцелярский</w:t>
            </w:r>
          </w:p>
        </w:tc>
        <w:tc>
          <w:tcPr>
            <w:tcW w:w="1276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76005">
              <w:t>шт.</w:t>
            </w:r>
          </w:p>
        </w:tc>
        <w:tc>
          <w:tcPr>
            <w:tcW w:w="1559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76005" w:rsidTr="007B1150">
        <w:tc>
          <w:tcPr>
            <w:tcW w:w="629" w:type="dxa"/>
          </w:tcPr>
          <w:p w:rsidR="007B1150" w:rsidRPr="00C76005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  <w:r w:rsidRPr="00C76005">
              <w:t>.</w:t>
            </w:r>
          </w:p>
        </w:tc>
        <w:tc>
          <w:tcPr>
            <w:tcW w:w="2977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</w:pPr>
            <w:r w:rsidRPr="00C76005">
              <w:t>Ножницы в ассортименте</w:t>
            </w:r>
          </w:p>
        </w:tc>
        <w:tc>
          <w:tcPr>
            <w:tcW w:w="1276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76005">
              <w:t>шт.</w:t>
            </w:r>
          </w:p>
        </w:tc>
        <w:tc>
          <w:tcPr>
            <w:tcW w:w="1559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B1150" w:rsidRPr="00C76005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E447F9" w:rsidTr="007B1150">
        <w:tc>
          <w:tcPr>
            <w:tcW w:w="629" w:type="dxa"/>
          </w:tcPr>
          <w:p w:rsidR="007B1150" w:rsidRPr="00E447F9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  <w:r w:rsidRPr="00E447F9">
              <w:t>.</w:t>
            </w:r>
          </w:p>
        </w:tc>
        <w:tc>
          <w:tcPr>
            <w:tcW w:w="2977" w:type="dxa"/>
          </w:tcPr>
          <w:p w:rsidR="007B1150" w:rsidRPr="00E447F9" w:rsidRDefault="007B1150" w:rsidP="0040035B">
            <w:pPr>
              <w:widowControl w:val="0"/>
              <w:autoSpaceDE w:val="0"/>
              <w:autoSpaceDN w:val="0"/>
            </w:pPr>
            <w:r w:rsidRPr="00E447F9">
              <w:t>Папка с зажимом</w:t>
            </w:r>
          </w:p>
        </w:tc>
        <w:tc>
          <w:tcPr>
            <w:tcW w:w="1276" w:type="dxa"/>
          </w:tcPr>
          <w:p w:rsidR="007B1150" w:rsidRPr="00E447F9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E447F9">
              <w:t>шт.</w:t>
            </w:r>
          </w:p>
        </w:tc>
        <w:tc>
          <w:tcPr>
            <w:tcW w:w="1559" w:type="dxa"/>
          </w:tcPr>
          <w:p w:rsidR="007B1150" w:rsidRPr="00E447F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B1150" w:rsidRPr="00E447F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107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E447F9" w:rsidTr="007B1150">
        <w:tc>
          <w:tcPr>
            <w:tcW w:w="629" w:type="dxa"/>
          </w:tcPr>
          <w:p w:rsidR="007B1150" w:rsidRPr="00E447F9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  <w:r w:rsidRPr="00E447F9">
              <w:t>.</w:t>
            </w:r>
          </w:p>
        </w:tc>
        <w:tc>
          <w:tcPr>
            <w:tcW w:w="2977" w:type="dxa"/>
          </w:tcPr>
          <w:p w:rsidR="007B1150" w:rsidRPr="00E447F9" w:rsidRDefault="007B1150" w:rsidP="0040035B">
            <w:pPr>
              <w:widowControl w:val="0"/>
              <w:autoSpaceDE w:val="0"/>
              <w:autoSpaceDN w:val="0"/>
            </w:pPr>
            <w:r w:rsidRPr="00E447F9">
              <w:t xml:space="preserve">Папка </w:t>
            </w:r>
            <w:r>
              <w:t>пластиковая с пружинным зажимом</w:t>
            </w:r>
          </w:p>
        </w:tc>
        <w:tc>
          <w:tcPr>
            <w:tcW w:w="1276" w:type="dxa"/>
          </w:tcPr>
          <w:p w:rsidR="007B1150" w:rsidRPr="00E447F9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E447F9">
              <w:t>шт.</w:t>
            </w:r>
          </w:p>
        </w:tc>
        <w:tc>
          <w:tcPr>
            <w:tcW w:w="1559" w:type="dxa"/>
          </w:tcPr>
          <w:p w:rsidR="007B1150" w:rsidRPr="00E447F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B1150" w:rsidRPr="00E447F9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C1677" w:rsidTr="007B1150">
        <w:tc>
          <w:tcPr>
            <w:tcW w:w="629" w:type="dxa"/>
          </w:tcPr>
          <w:p w:rsidR="007B1150" w:rsidRPr="00CC1677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17</w:t>
            </w:r>
            <w:r w:rsidRPr="00CC1677">
              <w:t>.</w:t>
            </w:r>
          </w:p>
        </w:tc>
        <w:tc>
          <w:tcPr>
            <w:tcW w:w="2977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</w:pPr>
            <w:r w:rsidRPr="00CC1677">
              <w:t>Папка регистратор с арочным механизмом в ассортименте</w:t>
            </w:r>
          </w:p>
        </w:tc>
        <w:tc>
          <w:tcPr>
            <w:tcW w:w="1276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C1677">
              <w:t>шт.</w:t>
            </w:r>
          </w:p>
        </w:tc>
        <w:tc>
          <w:tcPr>
            <w:tcW w:w="1559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90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C1677" w:rsidTr="007B1150">
        <w:tc>
          <w:tcPr>
            <w:tcW w:w="629" w:type="dxa"/>
          </w:tcPr>
          <w:p w:rsidR="007B1150" w:rsidRPr="00CC1677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18</w:t>
            </w:r>
            <w:r w:rsidRPr="00CC1677">
              <w:t>.</w:t>
            </w:r>
          </w:p>
        </w:tc>
        <w:tc>
          <w:tcPr>
            <w:tcW w:w="2977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</w:pPr>
            <w:r w:rsidRPr="00CC1677">
              <w:t>Папка файл-вкладыш (до 100 шт. в упак.)</w:t>
            </w:r>
          </w:p>
        </w:tc>
        <w:tc>
          <w:tcPr>
            <w:tcW w:w="1276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C1677">
              <w:t>упак.</w:t>
            </w:r>
          </w:p>
        </w:tc>
        <w:tc>
          <w:tcPr>
            <w:tcW w:w="1559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80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C1677" w:rsidTr="007B1150">
        <w:tc>
          <w:tcPr>
            <w:tcW w:w="629" w:type="dxa"/>
          </w:tcPr>
          <w:p w:rsidR="007B1150" w:rsidRPr="00CC1677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  <w:r w:rsidRPr="00CC1677">
              <w:t>.</w:t>
            </w:r>
          </w:p>
        </w:tc>
        <w:tc>
          <w:tcPr>
            <w:tcW w:w="2977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</w:pPr>
            <w:r w:rsidRPr="00CC1677">
              <w:t>Скобы для степлера (до 1000 шт. в упаковке) в ассортименте</w:t>
            </w:r>
          </w:p>
        </w:tc>
        <w:tc>
          <w:tcPr>
            <w:tcW w:w="1276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C1677">
              <w:t>упак.</w:t>
            </w:r>
          </w:p>
        </w:tc>
        <w:tc>
          <w:tcPr>
            <w:tcW w:w="1559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C1677" w:rsidTr="007B1150">
        <w:tc>
          <w:tcPr>
            <w:tcW w:w="629" w:type="dxa"/>
          </w:tcPr>
          <w:p w:rsidR="007B1150" w:rsidRPr="00CC1677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  <w:r w:rsidRPr="00CC1677">
              <w:t>.</w:t>
            </w:r>
          </w:p>
        </w:tc>
        <w:tc>
          <w:tcPr>
            <w:tcW w:w="2977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</w:pPr>
            <w:r w:rsidRPr="00CC1677">
              <w:t>Маркер - выделитель текста</w:t>
            </w:r>
          </w:p>
        </w:tc>
        <w:tc>
          <w:tcPr>
            <w:tcW w:w="1276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C1677">
              <w:t>шт.</w:t>
            </w:r>
          </w:p>
        </w:tc>
        <w:tc>
          <w:tcPr>
            <w:tcW w:w="1559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B1150" w:rsidRPr="00CC1677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F2CBC" w:rsidTr="007B1150">
        <w:tc>
          <w:tcPr>
            <w:tcW w:w="629" w:type="dxa"/>
          </w:tcPr>
          <w:p w:rsidR="007B1150" w:rsidRPr="00CF2CBC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21</w:t>
            </w:r>
            <w:r w:rsidRPr="00CF2CBC">
              <w:t>.</w:t>
            </w:r>
          </w:p>
        </w:tc>
        <w:tc>
          <w:tcPr>
            <w:tcW w:w="2977" w:type="dxa"/>
          </w:tcPr>
          <w:p w:rsidR="007B1150" w:rsidRPr="00CF2CBC" w:rsidRDefault="007B1150" w:rsidP="0040035B">
            <w:pPr>
              <w:widowControl w:val="0"/>
              <w:autoSpaceDE w:val="0"/>
              <w:autoSpaceDN w:val="0"/>
            </w:pPr>
            <w:r>
              <w:t>Стержень для авторучки</w:t>
            </w:r>
          </w:p>
        </w:tc>
        <w:tc>
          <w:tcPr>
            <w:tcW w:w="1276" w:type="dxa"/>
          </w:tcPr>
          <w:p w:rsidR="007B1150" w:rsidRPr="00CF2CBC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F2CBC">
              <w:t>шт.</w:t>
            </w:r>
          </w:p>
        </w:tc>
        <w:tc>
          <w:tcPr>
            <w:tcW w:w="1559" w:type="dxa"/>
          </w:tcPr>
          <w:p w:rsidR="007B1150" w:rsidRPr="00CF2CBC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7B1150" w:rsidRPr="00CF2CBC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F2CBC" w:rsidTr="007B1150">
        <w:tc>
          <w:tcPr>
            <w:tcW w:w="629" w:type="dxa"/>
          </w:tcPr>
          <w:p w:rsidR="007B1150" w:rsidRPr="00CF2CBC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22</w:t>
            </w:r>
            <w:r w:rsidRPr="00CF2CBC">
              <w:t>.</w:t>
            </w:r>
          </w:p>
        </w:tc>
        <w:tc>
          <w:tcPr>
            <w:tcW w:w="2977" w:type="dxa"/>
          </w:tcPr>
          <w:p w:rsidR="007B1150" w:rsidRPr="00CF2CBC" w:rsidRDefault="007B1150" w:rsidP="0040035B">
            <w:pPr>
              <w:widowControl w:val="0"/>
              <w:autoSpaceDE w:val="0"/>
              <w:autoSpaceDN w:val="0"/>
            </w:pPr>
            <w:r>
              <w:t>Фломастеры 6 цветов</w:t>
            </w:r>
          </w:p>
        </w:tc>
        <w:tc>
          <w:tcPr>
            <w:tcW w:w="1276" w:type="dxa"/>
          </w:tcPr>
          <w:p w:rsidR="007B1150" w:rsidRPr="00CF2CBC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наб</w:t>
            </w:r>
            <w:r w:rsidRPr="00CF2CBC">
              <w:t>.</w:t>
            </w:r>
          </w:p>
        </w:tc>
        <w:tc>
          <w:tcPr>
            <w:tcW w:w="1559" w:type="dxa"/>
          </w:tcPr>
          <w:p w:rsidR="007B1150" w:rsidRPr="00CF2CBC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B1150" w:rsidRPr="00CF2CBC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46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15B2E" w:rsidTr="007B1150">
        <w:tc>
          <w:tcPr>
            <w:tcW w:w="629" w:type="dxa"/>
          </w:tcPr>
          <w:p w:rsidR="007B1150" w:rsidRPr="00C15B2E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23</w:t>
            </w:r>
            <w:r w:rsidRPr="00C15B2E">
              <w:t>.</w:t>
            </w:r>
          </w:p>
        </w:tc>
        <w:tc>
          <w:tcPr>
            <w:tcW w:w="2977" w:type="dxa"/>
          </w:tcPr>
          <w:p w:rsidR="007B1150" w:rsidRPr="00C15B2E" w:rsidRDefault="007B1150" w:rsidP="0040035B">
            <w:pPr>
              <w:widowControl w:val="0"/>
              <w:autoSpaceDE w:val="0"/>
              <w:autoSpaceDN w:val="0"/>
            </w:pPr>
            <w:r w:rsidRPr="00C15B2E">
              <w:t>Бумага A4</w:t>
            </w:r>
          </w:p>
          <w:p w:rsidR="007B1150" w:rsidRPr="00C15B2E" w:rsidRDefault="007B1150" w:rsidP="0040035B">
            <w:pPr>
              <w:widowControl w:val="0"/>
              <w:autoSpaceDE w:val="0"/>
              <w:autoSpaceDN w:val="0"/>
            </w:pPr>
            <w:r w:rsidRPr="00C15B2E">
              <w:t>(500 листов в пачке)</w:t>
            </w:r>
          </w:p>
        </w:tc>
        <w:tc>
          <w:tcPr>
            <w:tcW w:w="1276" w:type="dxa"/>
          </w:tcPr>
          <w:p w:rsidR="007B1150" w:rsidRPr="00C15B2E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15B2E">
              <w:t>пач.</w:t>
            </w:r>
          </w:p>
        </w:tc>
        <w:tc>
          <w:tcPr>
            <w:tcW w:w="1559" w:type="dxa"/>
          </w:tcPr>
          <w:p w:rsidR="007B1150" w:rsidRPr="00C15B2E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7B1150" w:rsidRPr="00C15B2E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903F5A">
              <w:t>1</w:t>
            </w:r>
            <w:r>
              <w:t>75</w:t>
            </w:r>
          </w:p>
        </w:tc>
        <w:tc>
          <w:tcPr>
            <w:tcW w:w="1843" w:type="dxa"/>
          </w:tcPr>
          <w:p w:rsidR="007B1150" w:rsidRPr="00903F5A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F2CBC" w:rsidTr="007B1150">
        <w:tc>
          <w:tcPr>
            <w:tcW w:w="629" w:type="dxa"/>
          </w:tcPr>
          <w:p w:rsidR="007B1150" w:rsidRPr="00CF2CBC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24</w:t>
            </w:r>
            <w:r w:rsidRPr="00CF2CBC">
              <w:t>.</w:t>
            </w:r>
          </w:p>
        </w:tc>
        <w:tc>
          <w:tcPr>
            <w:tcW w:w="2977" w:type="dxa"/>
          </w:tcPr>
          <w:p w:rsidR="007B1150" w:rsidRPr="00CF2CBC" w:rsidRDefault="007B1150" w:rsidP="0040035B">
            <w:pPr>
              <w:widowControl w:val="0"/>
              <w:autoSpaceDE w:val="0"/>
              <w:autoSpaceDN w:val="0"/>
            </w:pPr>
            <w:r>
              <w:t>Планинг «Цветущий парк»</w:t>
            </w:r>
          </w:p>
        </w:tc>
        <w:tc>
          <w:tcPr>
            <w:tcW w:w="1276" w:type="dxa"/>
          </w:tcPr>
          <w:p w:rsidR="007B1150" w:rsidRPr="00CF2CBC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F2CBC">
              <w:t>шт.</w:t>
            </w:r>
          </w:p>
        </w:tc>
        <w:tc>
          <w:tcPr>
            <w:tcW w:w="1559" w:type="dxa"/>
          </w:tcPr>
          <w:p w:rsidR="007B1150" w:rsidRPr="00CF2CBC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B1150" w:rsidRPr="00CF2CBC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120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C5C76" w:rsidTr="007B1150">
        <w:tc>
          <w:tcPr>
            <w:tcW w:w="629" w:type="dxa"/>
          </w:tcPr>
          <w:p w:rsidR="007B1150" w:rsidRPr="00CC5C76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25</w:t>
            </w:r>
            <w:r w:rsidRPr="00CC5C76">
              <w:t>.</w:t>
            </w:r>
          </w:p>
        </w:tc>
        <w:tc>
          <w:tcPr>
            <w:tcW w:w="2977" w:type="dxa"/>
          </w:tcPr>
          <w:p w:rsidR="007B1150" w:rsidRPr="00CC5C76" w:rsidRDefault="007B1150" w:rsidP="0040035B">
            <w:pPr>
              <w:widowControl w:val="0"/>
              <w:autoSpaceDE w:val="0"/>
              <w:autoSpaceDN w:val="0"/>
            </w:pPr>
            <w:r>
              <w:t>Ежедневник</w:t>
            </w:r>
          </w:p>
        </w:tc>
        <w:tc>
          <w:tcPr>
            <w:tcW w:w="1276" w:type="dxa"/>
          </w:tcPr>
          <w:p w:rsidR="007B1150" w:rsidRPr="00CC5C76" w:rsidRDefault="007B1150" w:rsidP="0040035B">
            <w:pPr>
              <w:widowControl w:val="0"/>
              <w:autoSpaceDE w:val="0"/>
              <w:autoSpaceDN w:val="0"/>
              <w:jc w:val="center"/>
            </w:pPr>
            <w:r w:rsidRPr="00CC5C76">
              <w:t>шт.</w:t>
            </w:r>
          </w:p>
        </w:tc>
        <w:tc>
          <w:tcPr>
            <w:tcW w:w="1559" w:type="dxa"/>
          </w:tcPr>
          <w:p w:rsidR="007B1150" w:rsidRPr="00CC5C76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7B1150" w:rsidRPr="00CC5C76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120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  <w:tr w:rsidR="007B1150" w:rsidRPr="00CC5C76" w:rsidTr="007B1150">
        <w:tc>
          <w:tcPr>
            <w:tcW w:w="629" w:type="dxa"/>
          </w:tcPr>
          <w:p w:rsidR="007B1150" w:rsidRPr="00CC5C76" w:rsidRDefault="007B1150" w:rsidP="007B1150">
            <w:pPr>
              <w:widowControl w:val="0"/>
              <w:autoSpaceDE w:val="0"/>
              <w:autoSpaceDN w:val="0"/>
              <w:jc w:val="center"/>
            </w:pPr>
            <w:r>
              <w:t>26</w:t>
            </w:r>
            <w:r w:rsidRPr="00CC5C76">
              <w:t>.</w:t>
            </w:r>
          </w:p>
        </w:tc>
        <w:tc>
          <w:tcPr>
            <w:tcW w:w="2977" w:type="dxa"/>
          </w:tcPr>
          <w:p w:rsidR="007B1150" w:rsidRPr="00CC5C76" w:rsidRDefault="007B1150" w:rsidP="0040035B">
            <w:pPr>
              <w:widowControl w:val="0"/>
              <w:autoSpaceDE w:val="0"/>
              <w:autoSpaceDN w:val="0"/>
            </w:pPr>
            <w:r>
              <w:t>Батарейка АА (Е 91)</w:t>
            </w:r>
          </w:p>
        </w:tc>
        <w:tc>
          <w:tcPr>
            <w:tcW w:w="1276" w:type="dxa"/>
          </w:tcPr>
          <w:p w:rsidR="007B1150" w:rsidRPr="00CC5C76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упак</w:t>
            </w:r>
            <w:r w:rsidRPr="00CC5C76">
              <w:t>.</w:t>
            </w:r>
          </w:p>
        </w:tc>
        <w:tc>
          <w:tcPr>
            <w:tcW w:w="1559" w:type="dxa"/>
          </w:tcPr>
          <w:p w:rsidR="007B1150" w:rsidRPr="00CC5C76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B1150" w:rsidRPr="00CC5C76" w:rsidRDefault="007B1150" w:rsidP="0040035B">
            <w:pPr>
              <w:widowControl w:val="0"/>
              <w:autoSpaceDE w:val="0"/>
              <w:autoSpaceDN w:val="0"/>
              <w:jc w:val="center"/>
            </w:pPr>
            <w:r>
              <w:t>65</w:t>
            </w:r>
          </w:p>
        </w:tc>
        <w:tc>
          <w:tcPr>
            <w:tcW w:w="1843" w:type="dxa"/>
          </w:tcPr>
          <w:p w:rsidR="007B1150" w:rsidRDefault="007B1150" w:rsidP="0040035B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3835B2" w:rsidRPr="006B2833" w:rsidRDefault="003835B2" w:rsidP="003835B2">
      <w:pPr>
        <w:widowControl w:val="0"/>
        <w:autoSpaceDE w:val="0"/>
        <w:autoSpaceDN w:val="0"/>
        <w:jc w:val="both"/>
        <w:rPr>
          <w:szCs w:val="20"/>
        </w:rPr>
      </w:pPr>
    </w:p>
    <w:p w:rsidR="003835B2" w:rsidRDefault="003835B2" w:rsidP="003835B2">
      <w:pPr>
        <w:pStyle w:val="ConsPlusNormal"/>
        <w:sectPr w:rsidR="003835B2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1.12.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</w:t>
      </w:r>
      <w:r w:rsidRPr="00E305F3">
        <w:t>хозяйственных товаров и принадлежностей</w:t>
      </w:r>
      <w:r>
        <w:t xml:space="preserve"> для</w:t>
      </w:r>
    </w:p>
    <w:p w:rsidR="003835B2" w:rsidRDefault="003835B2" w:rsidP="003835B2">
      <w:pPr>
        <w:pStyle w:val="ConsPlusNormal"/>
        <w:jc w:val="center"/>
      </w:pPr>
      <w:r>
        <w:t xml:space="preserve">обеспечения функций </w:t>
      </w:r>
      <w:r w:rsidRPr="004F2550">
        <w:t>представительств Яма</w:t>
      </w:r>
      <w:r>
        <w:t>ло-Ненецкого автономного округа</w:t>
      </w:r>
    </w:p>
    <w:p w:rsidR="003835B2" w:rsidRDefault="003835B2" w:rsidP="003835B2">
      <w:pPr>
        <w:pStyle w:val="ConsPlusNormal"/>
        <w:jc w:val="center"/>
      </w:pPr>
      <w:r w:rsidRPr="004F2550">
        <w:t>в Тюменской и Курганской областях и г.Екатеринбурге</w:t>
      </w:r>
      <w:r>
        <w:t>,</w:t>
      </w:r>
      <w:r w:rsidR="007B1150">
        <w:t xml:space="preserve"> ГКУ</w:t>
      </w:r>
      <w:r>
        <w:t xml:space="preserve"> 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>Тюменской и Курганской областях</w:t>
      </w:r>
    </w:p>
    <w:p w:rsidR="003835B2" w:rsidRDefault="003835B2" w:rsidP="003835B2">
      <w:pPr>
        <w:pStyle w:val="ConsPlusNormal"/>
        <w:jc w:val="center"/>
      </w:pPr>
      <w:r w:rsidRPr="004F2550">
        <w:t>и г. Екатеринбурге</w:t>
      </w:r>
      <w:r>
        <w:t xml:space="preserve">» </w:t>
      </w:r>
    </w:p>
    <w:p w:rsidR="003835B2" w:rsidRPr="006B2833" w:rsidRDefault="003835B2" w:rsidP="003835B2">
      <w:pPr>
        <w:widowControl w:val="0"/>
        <w:autoSpaceDE w:val="0"/>
        <w:autoSpaceDN w:val="0"/>
        <w:jc w:val="center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1134"/>
        <w:gridCol w:w="1985"/>
        <w:gridCol w:w="1701"/>
      </w:tblGrid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6B2833">
              <w:t>№ п/п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6B2833">
              <w:t>Наименование</w:t>
            </w:r>
          </w:p>
        </w:tc>
        <w:tc>
          <w:tcPr>
            <w:tcW w:w="1134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6B2833">
              <w:t>Ед. изм.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Предельное количество в год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6B2833">
              <w:t xml:space="preserve">Предельная </w:t>
            </w:r>
            <w:r>
              <w:t>цена</w:t>
            </w:r>
            <w:r w:rsidRPr="006B2833">
              <w:t xml:space="preserve"> </w:t>
            </w:r>
            <w:r>
              <w:t>за 1 ед.</w:t>
            </w:r>
            <w:r w:rsidRPr="006B2833">
              <w:t>, руб.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1.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Краска «ФИНКОЛОР»</w:t>
            </w:r>
          </w:p>
        </w:tc>
        <w:tc>
          <w:tcPr>
            <w:tcW w:w="1134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20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1950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2.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Шпаклёвка «Шитрок»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2E4903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4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1200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3.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Скотч малярный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2E4903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20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95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4.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Грунт универсальный «Брозекс»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2E4903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8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450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5.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Штукатурка гипсовая «Ротбант»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2E4903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3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390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6.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Герметик акриловый белый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2E4903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4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150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7.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Ручка для малярных валиков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2E4903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4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70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8.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Ролик для малярных валиков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2E4903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8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150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9.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Кисть плоская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2E4903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8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90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10.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Шлифовальная сетка</w:t>
            </w:r>
          </w:p>
        </w:tc>
        <w:tc>
          <w:tcPr>
            <w:tcW w:w="1134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уп.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2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120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11.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Ванночка малярная для валиков</w:t>
            </w:r>
          </w:p>
        </w:tc>
        <w:tc>
          <w:tcPr>
            <w:tcW w:w="1134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2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70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12.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Халат мужской «Технолог»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9816A9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4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700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13.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Халат женский «Хозяюшка»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9816A9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1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750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14.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Бейсболка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9816A9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20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125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lastRenderedPageBreak/>
              <w:t>15.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Костюм мужской «Каскад»</w:t>
            </w:r>
          </w:p>
        </w:tc>
        <w:tc>
          <w:tcPr>
            <w:tcW w:w="1134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20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1240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16.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Моющее средство для посуды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0F3860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30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180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17.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Отбеливатель жидкий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0F3860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10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110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18.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Пакеты для продуктов (100 шт. рул.)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0F3860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6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45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19.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Перчатки резиновые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>
              <w:t>пар.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50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20.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Порошок стиральный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>
              <w:t>упак</w:t>
            </w:r>
            <w:r w:rsidRPr="000F3860">
              <w:t>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8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250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21.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Салфетка вискоза (3 шт. в уп.)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0F3860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20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25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22.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Синергетик (биоразлагаемое средство для плит с тиригером)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0F3860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12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210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23.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Средство для прочистки канализации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0F3860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10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70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24.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Средство для чистки стёкол и зеркал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0F3860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10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60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25.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Антисептическая таблетка для сливного бачка унитаза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0F3860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13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50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26.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Таблетки для посудомоечных машин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>
              <w:t>упак</w:t>
            </w:r>
            <w:r w:rsidRPr="000F3860">
              <w:t>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12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350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27.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Туалетное мыло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0F3860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20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28.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Чистящее средство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0F3860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40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45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29.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Губка для мойки посуды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 w:rsidRPr="000F3860"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24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 w:rsidRPr="006B2833">
              <w:t>30.</w:t>
            </w:r>
          </w:p>
        </w:tc>
        <w:tc>
          <w:tcPr>
            <w:tcW w:w="4536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Полотно «вафельное»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>
              <w:t>м</w:t>
            </w:r>
            <w:r w:rsidRPr="000F3860">
              <w:t>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70</w:t>
            </w:r>
          </w:p>
        </w:tc>
        <w:tc>
          <w:tcPr>
            <w:tcW w:w="1701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31.</w:t>
            </w:r>
          </w:p>
        </w:tc>
        <w:tc>
          <w:tcPr>
            <w:tcW w:w="4536" w:type="dxa"/>
          </w:tcPr>
          <w:p w:rsidR="003835B2" w:rsidRDefault="003835B2" w:rsidP="0040035B">
            <w:pPr>
              <w:widowControl w:val="0"/>
              <w:autoSpaceDE w:val="0"/>
              <w:autoSpaceDN w:val="0"/>
            </w:pPr>
            <w:r>
              <w:t>Мешки для мусора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>
              <w:t>упак.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24</w:t>
            </w:r>
          </w:p>
        </w:tc>
        <w:tc>
          <w:tcPr>
            <w:tcW w:w="1701" w:type="dxa"/>
          </w:tcPr>
          <w:p w:rsidR="003835B2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35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32.</w:t>
            </w:r>
          </w:p>
        </w:tc>
        <w:tc>
          <w:tcPr>
            <w:tcW w:w="4536" w:type="dxa"/>
          </w:tcPr>
          <w:p w:rsidR="003835B2" w:rsidRDefault="003835B2" w:rsidP="0040035B">
            <w:pPr>
              <w:widowControl w:val="0"/>
              <w:autoSpaceDE w:val="0"/>
              <w:autoSpaceDN w:val="0"/>
            </w:pPr>
            <w:r>
              <w:t>Мешки для мусора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>
              <w:t>упак.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6</w:t>
            </w:r>
          </w:p>
        </w:tc>
        <w:tc>
          <w:tcPr>
            <w:tcW w:w="1701" w:type="dxa"/>
          </w:tcPr>
          <w:p w:rsidR="003835B2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70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33.</w:t>
            </w:r>
          </w:p>
        </w:tc>
        <w:tc>
          <w:tcPr>
            <w:tcW w:w="4536" w:type="dxa"/>
          </w:tcPr>
          <w:p w:rsidR="003835B2" w:rsidRDefault="003835B2" w:rsidP="0040035B">
            <w:pPr>
              <w:widowControl w:val="0"/>
              <w:autoSpaceDE w:val="0"/>
              <w:autoSpaceDN w:val="0"/>
            </w:pPr>
            <w:r>
              <w:t>Плёнка пищевая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>
              <w:t>рул.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6</w:t>
            </w:r>
          </w:p>
        </w:tc>
        <w:tc>
          <w:tcPr>
            <w:tcW w:w="1701" w:type="dxa"/>
          </w:tcPr>
          <w:p w:rsidR="003835B2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65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34.</w:t>
            </w:r>
          </w:p>
        </w:tc>
        <w:tc>
          <w:tcPr>
            <w:tcW w:w="4536" w:type="dxa"/>
          </w:tcPr>
          <w:p w:rsidR="003835B2" w:rsidRDefault="003835B2" w:rsidP="0040035B">
            <w:pPr>
              <w:widowControl w:val="0"/>
              <w:autoSpaceDE w:val="0"/>
              <w:autoSpaceDN w:val="0"/>
            </w:pPr>
            <w:r>
              <w:t>Бумага пергаментная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>
              <w:t>рул.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6</w:t>
            </w:r>
          </w:p>
        </w:tc>
        <w:tc>
          <w:tcPr>
            <w:tcW w:w="1701" w:type="dxa"/>
          </w:tcPr>
          <w:p w:rsidR="003835B2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45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35.</w:t>
            </w:r>
          </w:p>
        </w:tc>
        <w:tc>
          <w:tcPr>
            <w:tcW w:w="4536" w:type="dxa"/>
          </w:tcPr>
          <w:p w:rsidR="003835B2" w:rsidRDefault="003835B2" w:rsidP="0040035B">
            <w:pPr>
              <w:widowControl w:val="0"/>
              <w:autoSpaceDE w:val="0"/>
              <w:autoSpaceDN w:val="0"/>
            </w:pPr>
            <w:r>
              <w:t>Фольга алюминиевая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>
              <w:t>рул.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6</w:t>
            </w:r>
          </w:p>
        </w:tc>
        <w:tc>
          <w:tcPr>
            <w:tcW w:w="1701" w:type="dxa"/>
          </w:tcPr>
          <w:p w:rsidR="003835B2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80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36.</w:t>
            </w:r>
          </w:p>
        </w:tc>
        <w:tc>
          <w:tcPr>
            <w:tcW w:w="4536" w:type="dxa"/>
          </w:tcPr>
          <w:p w:rsidR="003835B2" w:rsidRDefault="003835B2" w:rsidP="0040035B">
            <w:pPr>
              <w:widowControl w:val="0"/>
              <w:autoSpaceDE w:val="0"/>
              <w:autoSpaceDN w:val="0"/>
            </w:pPr>
            <w:r>
              <w:t>Швабра в комплекте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1</w:t>
            </w:r>
          </w:p>
        </w:tc>
        <w:tc>
          <w:tcPr>
            <w:tcW w:w="1701" w:type="dxa"/>
          </w:tcPr>
          <w:p w:rsidR="003835B2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1900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37.</w:t>
            </w:r>
          </w:p>
        </w:tc>
        <w:tc>
          <w:tcPr>
            <w:tcW w:w="4536" w:type="dxa"/>
          </w:tcPr>
          <w:p w:rsidR="003835B2" w:rsidRDefault="003835B2" w:rsidP="0040035B">
            <w:pPr>
              <w:widowControl w:val="0"/>
              <w:autoSpaceDE w:val="0"/>
              <w:autoSpaceDN w:val="0"/>
            </w:pPr>
            <w:r>
              <w:t>Щётка металлическая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24</w:t>
            </w:r>
          </w:p>
        </w:tc>
        <w:tc>
          <w:tcPr>
            <w:tcW w:w="1701" w:type="dxa"/>
          </w:tcPr>
          <w:p w:rsidR="003835B2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</w:tr>
      <w:tr w:rsidR="003835B2" w:rsidRPr="0039411E" w:rsidTr="0040035B">
        <w:tc>
          <w:tcPr>
            <w:tcW w:w="629" w:type="dxa"/>
          </w:tcPr>
          <w:p w:rsidR="003835B2" w:rsidRPr="006B2833" w:rsidRDefault="003835B2" w:rsidP="0040035B">
            <w:pPr>
              <w:widowControl w:val="0"/>
              <w:autoSpaceDE w:val="0"/>
              <w:autoSpaceDN w:val="0"/>
            </w:pPr>
            <w:r>
              <w:t>38.</w:t>
            </w:r>
          </w:p>
        </w:tc>
        <w:tc>
          <w:tcPr>
            <w:tcW w:w="4536" w:type="dxa"/>
          </w:tcPr>
          <w:p w:rsidR="003835B2" w:rsidRDefault="003835B2" w:rsidP="0040035B">
            <w:pPr>
              <w:widowControl w:val="0"/>
              <w:autoSpaceDE w:val="0"/>
              <w:autoSpaceDN w:val="0"/>
            </w:pPr>
            <w:r>
              <w:t>Набор «хозяйки»</w:t>
            </w:r>
          </w:p>
        </w:tc>
        <w:tc>
          <w:tcPr>
            <w:tcW w:w="1134" w:type="dxa"/>
          </w:tcPr>
          <w:p w:rsidR="003835B2" w:rsidRDefault="003835B2" w:rsidP="0040035B">
            <w:pPr>
              <w:jc w:val="center"/>
            </w:pPr>
            <w:r>
              <w:t>шт.</w:t>
            </w:r>
          </w:p>
        </w:tc>
        <w:tc>
          <w:tcPr>
            <w:tcW w:w="1985" w:type="dxa"/>
          </w:tcPr>
          <w:p w:rsidR="003835B2" w:rsidRPr="00AC5137" w:rsidRDefault="003835B2" w:rsidP="0040035B">
            <w:pPr>
              <w:widowControl w:val="0"/>
              <w:autoSpaceDE w:val="0"/>
              <w:autoSpaceDN w:val="0"/>
              <w:jc w:val="center"/>
            </w:pPr>
            <w:r w:rsidRPr="00AC5137">
              <w:t>5</w:t>
            </w:r>
          </w:p>
        </w:tc>
        <w:tc>
          <w:tcPr>
            <w:tcW w:w="1701" w:type="dxa"/>
          </w:tcPr>
          <w:p w:rsidR="003835B2" w:rsidRDefault="003835B2" w:rsidP="0040035B">
            <w:pPr>
              <w:widowControl w:val="0"/>
              <w:autoSpaceDE w:val="0"/>
              <w:autoSpaceDN w:val="0"/>
              <w:jc w:val="center"/>
            </w:pPr>
            <w:r>
              <w:t>65</w:t>
            </w:r>
          </w:p>
        </w:tc>
      </w:tr>
    </w:tbl>
    <w:p w:rsidR="003835B2" w:rsidRPr="006B2833" w:rsidRDefault="003835B2" w:rsidP="003835B2">
      <w:pPr>
        <w:widowControl w:val="0"/>
        <w:autoSpaceDE w:val="0"/>
        <w:autoSpaceDN w:val="0"/>
        <w:jc w:val="both"/>
        <w:rPr>
          <w:szCs w:val="20"/>
        </w:rPr>
      </w:pPr>
    </w:p>
    <w:p w:rsidR="003835B2" w:rsidRDefault="003835B2" w:rsidP="003835B2">
      <w:pPr>
        <w:pStyle w:val="ConsPlusNormal"/>
        <w:sectPr w:rsidR="003835B2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1.13.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7C14D4" w:rsidRDefault="003835B2" w:rsidP="003835B2">
      <w:pPr>
        <w:pStyle w:val="ConsPlusNormal"/>
        <w:jc w:val="center"/>
        <w:rPr>
          <w:b/>
        </w:rPr>
      </w:pPr>
      <w:r w:rsidRPr="007C14D4">
        <w:rPr>
          <w:b/>
        </w:rPr>
        <w:t>НОРМАТИВЫ</w:t>
      </w:r>
      <w:r>
        <w:rPr>
          <w:b/>
        </w:rPr>
        <w:t>,</w:t>
      </w:r>
    </w:p>
    <w:p w:rsidR="003835B2" w:rsidRPr="007C14D4" w:rsidRDefault="003835B2" w:rsidP="003835B2">
      <w:pPr>
        <w:pStyle w:val="ConsPlusNormal"/>
        <w:jc w:val="center"/>
      </w:pPr>
      <w:r w:rsidRPr="007C14D4">
        <w:t>применяемые при расчёте нормативных затрат</w:t>
      </w:r>
    </w:p>
    <w:p w:rsidR="003835B2" w:rsidRPr="007C14D4" w:rsidRDefault="003835B2" w:rsidP="003835B2">
      <w:pPr>
        <w:pStyle w:val="ConsPlusNormal"/>
        <w:jc w:val="center"/>
      </w:pPr>
      <w:r w:rsidRPr="007C14D4">
        <w:t>на приобретение материальных запасов для нужд гражданской обороны</w:t>
      </w:r>
    </w:p>
    <w:p w:rsidR="003835B2" w:rsidRPr="007C14D4" w:rsidRDefault="003835B2" w:rsidP="003835B2">
      <w:pPr>
        <w:pStyle w:val="ConsPlusNormal"/>
        <w:jc w:val="center"/>
      </w:pPr>
      <w:r>
        <w:t xml:space="preserve">для </w:t>
      </w:r>
      <w:r w:rsidRPr="007C14D4">
        <w:t>обеспечения функций представительств Ямало-Ненецкого автономного округа</w:t>
      </w:r>
      <w:r>
        <w:t xml:space="preserve"> </w:t>
      </w:r>
      <w:r w:rsidRPr="007C14D4">
        <w:t>в Тюменской и Курганской областях и г. Екатеринбурге, государственного казённого учреждения «Дирекция по обеспечению деятельности представительств Ямало-Ненецкого автономного округа в Тюменской и Курганской областях</w:t>
      </w:r>
    </w:p>
    <w:p w:rsidR="003835B2" w:rsidRPr="007C14D4" w:rsidRDefault="003835B2" w:rsidP="003835B2">
      <w:pPr>
        <w:pStyle w:val="ConsPlusNormal"/>
        <w:jc w:val="center"/>
      </w:pPr>
      <w:r>
        <w:t>и г. Екатеринбурге»</w:t>
      </w:r>
    </w:p>
    <w:p w:rsidR="003835B2" w:rsidRPr="007C14D4" w:rsidRDefault="003835B2" w:rsidP="003835B2">
      <w:pPr>
        <w:widowControl w:val="0"/>
        <w:autoSpaceDE w:val="0"/>
        <w:autoSpaceDN w:val="0"/>
        <w:jc w:val="center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198"/>
        <w:gridCol w:w="898"/>
        <w:gridCol w:w="1559"/>
        <w:gridCol w:w="1701"/>
      </w:tblGrid>
      <w:tr w:rsidR="007B1150" w:rsidRPr="007C14D4" w:rsidTr="0040035B">
        <w:tc>
          <w:tcPr>
            <w:tcW w:w="629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 w:rsidRPr="007C14D4">
              <w:t>№ п/п</w:t>
            </w:r>
          </w:p>
        </w:tc>
        <w:tc>
          <w:tcPr>
            <w:tcW w:w="5198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 w:rsidRPr="007C14D4">
              <w:t>Наименование</w:t>
            </w:r>
          </w:p>
        </w:tc>
        <w:tc>
          <w:tcPr>
            <w:tcW w:w="898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 w:rsidRPr="007C14D4">
              <w:t>Ед. изм.</w:t>
            </w:r>
          </w:p>
        </w:tc>
        <w:tc>
          <w:tcPr>
            <w:tcW w:w="1559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>
              <w:t>Предельная потребность в год на одного работника</w:t>
            </w:r>
          </w:p>
        </w:tc>
        <w:tc>
          <w:tcPr>
            <w:tcW w:w="1701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 w:rsidRPr="007C14D4">
              <w:t>Преде</w:t>
            </w:r>
            <w:r>
              <w:t xml:space="preserve">льная цена за 1 ед., </w:t>
            </w:r>
            <w:r w:rsidRPr="007C14D4">
              <w:t>руб.</w:t>
            </w:r>
          </w:p>
        </w:tc>
      </w:tr>
      <w:tr w:rsidR="007B1150" w:rsidRPr="007C14D4" w:rsidTr="0040035B">
        <w:tc>
          <w:tcPr>
            <w:tcW w:w="629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 w:rsidRPr="007C14D4">
              <w:t>1.</w:t>
            </w:r>
          </w:p>
        </w:tc>
        <w:tc>
          <w:tcPr>
            <w:tcW w:w="5198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</w:pPr>
            <w:r w:rsidRPr="007C14D4">
              <w:rPr>
                <w:color w:val="000000"/>
              </w:rPr>
              <w:t>Комплект индивидуальный медицинский гражданской защиты "Юнита"(КИМГЗ)  </w:t>
            </w:r>
          </w:p>
        </w:tc>
        <w:tc>
          <w:tcPr>
            <w:tcW w:w="898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 w:rsidRPr="007C14D4">
              <w:t>шт</w:t>
            </w:r>
          </w:p>
        </w:tc>
        <w:tc>
          <w:tcPr>
            <w:tcW w:w="1559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>
              <w:t>0,3</w:t>
            </w:r>
          </w:p>
        </w:tc>
        <w:tc>
          <w:tcPr>
            <w:tcW w:w="1701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>
              <w:t>900</w:t>
            </w:r>
          </w:p>
        </w:tc>
      </w:tr>
      <w:tr w:rsidR="007B1150" w:rsidRPr="007C14D4" w:rsidTr="0040035B">
        <w:tc>
          <w:tcPr>
            <w:tcW w:w="629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 w:rsidRPr="007C14D4">
              <w:t>2.</w:t>
            </w:r>
          </w:p>
        </w:tc>
        <w:tc>
          <w:tcPr>
            <w:tcW w:w="5198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</w:pPr>
            <w:r w:rsidRPr="007C14D4">
              <w:t>Противогазы</w:t>
            </w:r>
            <w:r w:rsidRPr="007C14D4">
              <w:rPr>
                <w:color w:val="000000"/>
              </w:rPr>
              <w:t xml:space="preserve"> ГП-7 Б </w:t>
            </w:r>
          </w:p>
        </w:tc>
        <w:tc>
          <w:tcPr>
            <w:tcW w:w="898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 w:rsidRPr="007C14D4">
              <w:t>шт</w:t>
            </w:r>
          </w:p>
        </w:tc>
        <w:tc>
          <w:tcPr>
            <w:tcW w:w="1559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 w:rsidRPr="007C14D4">
              <w:t>3</w:t>
            </w:r>
            <w:r>
              <w:t xml:space="preserve"> 000</w:t>
            </w:r>
          </w:p>
        </w:tc>
      </w:tr>
      <w:tr w:rsidR="007B1150" w:rsidRPr="007C14D4" w:rsidTr="0040035B">
        <w:tc>
          <w:tcPr>
            <w:tcW w:w="629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 w:rsidRPr="007C14D4">
              <w:t>3.</w:t>
            </w:r>
          </w:p>
        </w:tc>
        <w:tc>
          <w:tcPr>
            <w:tcW w:w="5198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</w:pPr>
            <w:r w:rsidRPr="007C14D4">
              <w:t>Противогазы</w:t>
            </w:r>
            <w:r w:rsidRPr="007C14D4">
              <w:rPr>
                <w:color w:val="000000"/>
              </w:rPr>
              <w:t xml:space="preserve"> ИП-4МР</w:t>
            </w:r>
            <w:r>
              <w:rPr>
                <w:color w:val="000000"/>
              </w:rPr>
              <w:t xml:space="preserve"> *</w:t>
            </w:r>
          </w:p>
        </w:tc>
        <w:tc>
          <w:tcPr>
            <w:tcW w:w="898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 w:rsidRPr="007C14D4">
              <w:t>шт</w:t>
            </w:r>
          </w:p>
        </w:tc>
        <w:tc>
          <w:tcPr>
            <w:tcW w:w="1559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B1150" w:rsidRPr="007C14D4" w:rsidRDefault="007B1150" w:rsidP="003520B7">
            <w:pPr>
              <w:widowControl w:val="0"/>
              <w:autoSpaceDE w:val="0"/>
              <w:autoSpaceDN w:val="0"/>
              <w:jc w:val="center"/>
            </w:pPr>
            <w:r w:rsidRPr="007C14D4">
              <w:t>12</w:t>
            </w:r>
            <w:r>
              <w:t xml:space="preserve"> 000</w:t>
            </w:r>
          </w:p>
        </w:tc>
      </w:tr>
    </w:tbl>
    <w:p w:rsidR="003835B2" w:rsidRPr="007C14D4" w:rsidRDefault="003835B2" w:rsidP="003835B2">
      <w:pPr>
        <w:widowControl w:val="0"/>
        <w:autoSpaceDE w:val="0"/>
        <w:autoSpaceDN w:val="0"/>
        <w:jc w:val="both"/>
        <w:rPr>
          <w:szCs w:val="20"/>
        </w:rPr>
      </w:pPr>
    </w:p>
    <w:p w:rsidR="003835B2" w:rsidRDefault="003835B2" w:rsidP="003835B2">
      <w:pPr>
        <w:pStyle w:val="ConsPlusNormal"/>
        <w:ind w:firstLine="540"/>
        <w:jc w:val="both"/>
      </w:pPr>
      <w:r>
        <w:t xml:space="preserve">* только для работников представительства </w:t>
      </w:r>
      <w:r w:rsidRPr="007C14D4">
        <w:t xml:space="preserve">Ямало-Ненецкого автономного округа в г. Екатеринбурге, </w:t>
      </w:r>
      <w:r>
        <w:t xml:space="preserve">филиала </w:t>
      </w:r>
      <w:r w:rsidR="00BB3809">
        <w:t xml:space="preserve">ГКУ </w:t>
      </w:r>
      <w:r w:rsidRPr="007C14D4"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>
        <w:t xml:space="preserve"> в г. Екатеринбурге.</w:t>
      </w:r>
    </w:p>
    <w:p w:rsidR="003835B2" w:rsidRDefault="003835B2" w:rsidP="003835B2">
      <w:pPr>
        <w:spacing w:line="360" w:lineRule="auto"/>
      </w:pPr>
    </w:p>
    <w:p w:rsidR="003835B2" w:rsidRDefault="003835B2" w:rsidP="003835B2">
      <w:pPr>
        <w:spacing w:line="360" w:lineRule="auto"/>
      </w:pPr>
    </w:p>
    <w:p w:rsidR="003835B2" w:rsidRDefault="003835B2" w:rsidP="003835B2">
      <w:pPr>
        <w:spacing w:line="360" w:lineRule="auto"/>
      </w:pPr>
    </w:p>
    <w:p w:rsidR="003835B2" w:rsidRDefault="003835B2" w:rsidP="003835B2">
      <w:pPr>
        <w:spacing w:line="360" w:lineRule="auto"/>
      </w:pPr>
    </w:p>
    <w:p w:rsidR="003835B2" w:rsidRDefault="003835B2" w:rsidP="003835B2">
      <w:pPr>
        <w:spacing w:line="360" w:lineRule="auto"/>
      </w:pPr>
    </w:p>
    <w:p w:rsidR="003835B2" w:rsidRDefault="003835B2" w:rsidP="003835B2">
      <w:pPr>
        <w:spacing w:line="360" w:lineRule="auto"/>
      </w:pPr>
    </w:p>
    <w:p w:rsidR="00BB3809" w:rsidRDefault="00BB3809" w:rsidP="003835B2">
      <w:pPr>
        <w:spacing w:line="360" w:lineRule="auto"/>
      </w:pPr>
    </w:p>
    <w:p w:rsidR="003835B2" w:rsidRDefault="003835B2" w:rsidP="003835B2">
      <w:pPr>
        <w:spacing w:line="360" w:lineRule="auto"/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1.14.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приобретение рабочих станций (системный блок, монитор, устройства ввода-вывода) для обеспечения функций представительств Ямало-Ненецкого автономного округа в Тюменской и Курганской областях и г.Екатеринбурге и </w:t>
      </w:r>
      <w:r w:rsidR="003F66FF">
        <w:t xml:space="preserve">ГКУ </w:t>
      </w:r>
      <w:r>
        <w:t xml:space="preserve">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 xml:space="preserve">Тюменской и Курганской областях </w:t>
      </w:r>
      <w:r w:rsidRPr="004F2550">
        <w:t>и г. Екатеринбурге</w:t>
      </w:r>
      <w:r>
        <w:t>»</w:t>
      </w:r>
    </w:p>
    <w:p w:rsidR="003835B2" w:rsidRPr="00A105DF" w:rsidRDefault="003835B2" w:rsidP="003835B2">
      <w:pPr>
        <w:pStyle w:val="ConsPlusNormal"/>
        <w:rPr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1701"/>
        <w:gridCol w:w="2268"/>
        <w:gridCol w:w="2410"/>
      </w:tblGrid>
      <w:tr w:rsidR="003835B2" w:rsidRPr="003D5B91" w:rsidTr="0040035B">
        <w:trPr>
          <w:trHeight w:val="23"/>
        </w:trPr>
        <w:tc>
          <w:tcPr>
            <w:tcW w:w="3606" w:type="dxa"/>
          </w:tcPr>
          <w:p w:rsidR="003835B2" w:rsidRPr="003D5B91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835B2" w:rsidRPr="003D5B91" w:rsidRDefault="003835B2" w:rsidP="007E5CC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</w:p>
        </w:tc>
        <w:tc>
          <w:tcPr>
            <w:tcW w:w="2268" w:type="dxa"/>
          </w:tcPr>
          <w:p w:rsidR="003835B2" w:rsidRPr="003D5B91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Предельная цена за 1 ед., </w:t>
            </w:r>
            <w:r w:rsidRPr="003D5B91"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3835B2" w:rsidRPr="003D5B91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3835B2" w:rsidRPr="003D5B91" w:rsidTr="0040035B">
        <w:trPr>
          <w:trHeight w:val="828"/>
        </w:trPr>
        <w:tc>
          <w:tcPr>
            <w:tcW w:w="3606" w:type="dxa"/>
          </w:tcPr>
          <w:p w:rsidR="003835B2" w:rsidRPr="00BB3B2A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3B2A">
              <w:rPr>
                <w:sz w:val="24"/>
                <w:szCs w:val="24"/>
              </w:rPr>
              <w:t>Рабочая станция (системный блок, монитор, устройства ввода-вывода)</w:t>
            </w:r>
          </w:p>
        </w:tc>
        <w:tc>
          <w:tcPr>
            <w:tcW w:w="1701" w:type="dxa"/>
          </w:tcPr>
          <w:p w:rsidR="003835B2" w:rsidRPr="00BB3B2A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3B2A">
              <w:rPr>
                <w:sz w:val="24"/>
                <w:szCs w:val="24"/>
              </w:rPr>
              <w:t xml:space="preserve">не более 1 </w:t>
            </w:r>
            <w:r w:rsidR="007E5CCA">
              <w:rPr>
                <w:sz w:val="24"/>
                <w:szCs w:val="24"/>
              </w:rPr>
              <w:t xml:space="preserve">комплекта </w:t>
            </w:r>
            <w:r w:rsidRPr="00BB3B2A">
              <w:rPr>
                <w:sz w:val="24"/>
                <w:szCs w:val="24"/>
              </w:rPr>
              <w:t>на одного работника</w:t>
            </w:r>
          </w:p>
        </w:tc>
        <w:tc>
          <w:tcPr>
            <w:tcW w:w="2268" w:type="dxa"/>
          </w:tcPr>
          <w:p w:rsidR="003835B2" w:rsidRPr="00BB3B2A" w:rsidRDefault="00BB3B2A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2410" w:type="dxa"/>
          </w:tcPr>
          <w:p w:rsidR="003835B2" w:rsidRPr="00F34848" w:rsidRDefault="003835B2" w:rsidP="0040035B">
            <w:pPr>
              <w:pStyle w:val="ConsPlusNormal"/>
              <w:jc w:val="center"/>
              <w:rPr>
                <w:sz w:val="24"/>
                <w:szCs w:val="24"/>
              </w:rPr>
            </w:pPr>
            <w:r w:rsidRPr="00BB3B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 категории и группы должностей</w:t>
            </w:r>
          </w:p>
        </w:tc>
      </w:tr>
    </w:tbl>
    <w:p w:rsidR="003835B2" w:rsidRDefault="003835B2" w:rsidP="003835B2">
      <w:pPr>
        <w:pStyle w:val="ConsPlusNormal"/>
        <w:ind w:firstLine="540"/>
        <w:jc w:val="both"/>
      </w:pPr>
    </w:p>
    <w:p w:rsidR="003835B2" w:rsidRDefault="003835B2" w:rsidP="003835B2">
      <w:pPr>
        <w:pStyle w:val="ConsPlusNormal"/>
      </w:pPr>
    </w:p>
    <w:p w:rsidR="003835B2" w:rsidRDefault="003835B2" w:rsidP="003835B2">
      <w:pPr>
        <w:spacing w:line="360" w:lineRule="auto"/>
      </w:pPr>
    </w:p>
    <w:p w:rsidR="0068320A" w:rsidRDefault="0068320A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113228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1.15</w:t>
      </w:r>
    </w:p>
    <w:p w:rsidR="00113228" w:rsidRDefault="00113228" w:rsidP="00113228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113228" w:rsidRPr="004461EA" w:rsidRDefault="00113228" w:rsidP="00113228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113228" w:rsidRDefault="00113228" w:rsidP="00113228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113228" w:rsidRPr="004461EA" w:rsidRDefault="00113228" w:rsidP="00113228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113228" w:rsidRPr="004461EA" w:rsidRDefault="00113228" w:rsidP="00113228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113228" w:rsidRDefault="00113228" w:rsidP="00113228">
      <w:pPr>
        <w:pStyle w:val="ConsPlusNormal"/>
      </w:pPr>
    </w:p>
    <w:p w:rsidR="00113228" w:rsidRPr="0013711B" w:rsidRDefault="00113228" w:rsidP="00113228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DF2669">
        <w:rPr>
          <w:b/>
        </w:rPr>
        <w:t>,</w:t>
      </w:r>
    </w:p>
    <w:p w:rsidR="00113228" w:rsidRDefault="00113228" w:rsidP="00113228">
      <w:pPr>
        <w:pStyle w:val="ConsPlusNormal"/>
        <w:jc w:val="center"/>
      </w:pPr>
      <w:r>
        <w:t>применяемые при расчёте нормативных затрат</w:t>
      </w:r>
    </w:p>
    <w:p w:rsidR="00113228" w:rsidRDefault="00113228" w:rsidP="00113228">
      <w:pPr>
        <w:pStyle w:val="ConsPlusNormal"/>
        <w:jc w:val="center"/>
      </w:pPr>
      <w:r>
        <w:t>на приобретение имущества (оборудования) для системы безопасности,</w:t>
      </w:r>
    </w:p>
    <w:p w:rsidR="00113228" w:rsidRDefault="00113228" w:rsidP="00113228">
      <w:pPr>
        <w:pStyle w:val="ConsPlusNormal"/>
        <w:jc w:val="center"/>
      </w:pPr>
      <w:r>
        <w:t>а также обеспечивающего защиту информации и персональных данных</w:t>
      </w:r>
    </w:p>
    <w:p w:rsidR="00113228" w:rsidRDefault="00113228" w:rsidP="00113228">
      <w:pPr>
        <w:pStyle w:val="ConsPlusNormal"/>
        <w:jc w:val="center"/>
      </w:pPr>
      <w:r>
        <w:t xml:space="preserve">для обеспечения функций представительств Ямало-Ненецкого автономного округа в Тюменской и Курганской областях и г.Екатеринбурге и ГКУ 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 xml:space="preserve">Тюменской и Курганской областях </w:t>
      </w:r>
      <w:r w:rsidRPr="004F2550">
        <w:t>и г. Екатеринбурге</w:t>
      </w:r>
      <w:r>
        <w:t>»</w:t>
      </w:r>
    </w:p>
    <w:p w:rsidR="00113228" w:rsidRDefault="00113228" w:rsidP="0011322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544"/>
        <w:gridCol w:w="709"/>
        <w:gridCol w:w="3402"/>
        <w:gridCol w:w="1701"/>
      </w:tblGrid>
      <w:tr w:rsidR="00113228" w:rsidRPr="000564C1" w:rsidTr="001111A3">
        <w:tc>
          <w:tcPr>
            <w:tcW w:w="629" w:type="dxa"/>
          </w:tcPr>
          <w:p w:rsidR="00113228" w:rsidRPr="000564C1" w:rsidRDefault="00113228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4C1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113228" w:rsidRPr="000564C1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113228" w:rsidRPr="000564C1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4C1">
              <w:rPr>
                <w:sz w:val="24"/>
                <w:szCs w:val="24"/>
              </w:rPr>
              <w:t>Ед. изм.</w:t>
            </w:r>
          </w:p>
        </w:tc>
        <w:tc>
          <w:tcPr>
            <w:tcW w:w="3402" w:type="dxa"/>
          </w:tcPr>
          <w:p w:rsidR="00DF2669" w:rsidRDefault="003D24EC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</w:t>
            </w:r>
          </w:p>
          <w:p w:rsidR="00113228" w:rsidRPr="000564C1" w:rsidRDefault="003D24EC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113228" w:rsidRPr="000564C1" w:rsidRDefault="003D24EC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Предельная цена за 1 ед., </w:t>
            </w:r>
            <w:r w:rsidR="00113228" w:rsidRPr="000564C1">
              <w:rPr>
                <w:sz w:val="24"/>
                <w:szCs w:val="24"/>
              </w:rPr>
              <w:t>руб.</w:t>
            </w:r>
          </w:p>
        </w:tc>
      </w:tr>
      <w:tr w:rsidR="00113228" w:rsidRPr="00D15552" w:rsidTr="001111A3">
        <w:tc>
          <w:tcPr>
            <w:tcW w:w="629" w:type="dxa"/>
          </w:tcPr>
          <w:p w:rsidR="00113228" w:rsidRPr="00D15552" w:rsidRDefault="00113228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 w:rsidRPr="00D15552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13228" w:rsidRPr="00D15552" w:rsidRDefault="00113228" w:rsidP="000A06D3">
            <w:pPr>
              <w:pStyle w:val="ConsPlusNormal"/>
              <w:rPr>
                <w:sz w:val="24"/>
                <w:szCs w:val="24"/>
              </w:rPr>
            </w:pPr>
            <w:r w:rsidRPr="000B0C56">
              <w:rPr>
                <w:sz w:val="24"/>
                <w:szCs w:val="24"/>
              </w:rPr>
              <w:t>Оборудование для создания аттестованной информационной системы обработки</w:t>
            </w:r>
            <w:r>
              <w:rPr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709" w:type="dxa"/>
          </w:tcPr>
          <w:p w:rsidR="00113228" w:rsidRPr="00D15552" w:rsidRDefault="003D24EC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3228">
              <w:rPr>
                <w:sz w:val="24"/>
                <w:szCs w:val="24"/>
              </w:rPr>
              <w:t>омп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13228" w:rsidRPr="00D15552" w:rsidRDefault="001111A3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для территориального органа/казенного учреждения</w:t>
            </w:r>
          </w:p>
        </w:tc>
        <w:tc>
          <w:tcPr>
            <w:tcW w:w="1701" w:type="dxa"/>
          </w:tcPr>
          <w:p w:rsidR="00113228" w:rsidRPr="003B714E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14E">
              <w:rPr>
                <w:sz w:val="24"/>
                <w:szCs w:val="24"/>
              </w:rPr>
              <w:t>400</w:t>
            </w:r>
            <w:r w:rsidR="003D24EC">
              <w:rPr>
                <w:sz w:val="24"/>
                <w:szCs w:val="24"/>
              </w:rPr>
              <w:t xml:space="preserve"> 000</w:t>
            </w:r>
          </w:p>
        </w:tc>
      </w:tr>
      <w:tr w:rsidR="00113228" w:rsidRPr="00D15552" w:rsidTr="001111A3">
        <w:tc>
          <w:tcPr>
            <w:tcW w:w="629" w:type="dxa"/>
          </w:tcPr>
          <w:p w:rsidR="00113228" w:rsidRPr="00D15552" w:rsidRDefault="00113228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 w:rsidRPr="00D15552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13228" w:rsidRPr="00D15552" w:rsidRDefault="00113228" w:rsidP="000A06D3">
            <w:pPr>
              <w:pStyle w:val="ConsPlusNormal"/>
              <w:rPr>
                <w:sz w:val="24"/>
                <w:szCs w:val="24"/>
              </w:rPr>
            </w:pPr>
            <w:r w:rsidRPr="00F22F2F">
              <w:rPr>
                <w:sz w:val="24"/>
                <w:szCs w:val="24"/>
              </w:rPr>
              <w:t>Оборудование для системы видеонаблюдения</w:t>
            </w:r>
          </w:p>
        </w:tc>
        <w:tc>
          <w:tcPr>
            <w:tcW w:w="709" w:type="dxa"/>
          </w:tcPr>
          <w:p w:rsidR="00113228" w:rsidRPr="00D15552" w:rsidRDefault="003D24EC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3228">
              <w:rPr>
                <w:sz w:val="24"/>
                <w:szCs w:val="24"/>
              </w:rPr>
              <w:t>омп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13228" w:rsidRPr="00D15552" w:rsidRDefault="001111A3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для территориального органа/казенного учреждения</w:t>
            </w:r>
          </w:p>
        </w:tc>
        <w:tc>
          <w:tcPr>
            <w:tcW w:w="1701" w:type="dxa"/>
          </w:tcPr>
          <w:p w:rsidR="00113228" w:rsidRPr="003B714E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14E">
              <w:rPr>
                <w:sz w:val="24"/>
                <w:szCs w:val="24"/>
              </w:rPr>
              <w:t>2</w:t>
            </w:r>
            <w:r w:rsidR="003D24EC">
              <w:rPr>
                <w:sz w:val="24"/>
                <w:szCs w:val="24"/>
              </w:rPr>
              <w:t> </w:t>
            </w:r>
            <w:r w:rsidRPr="003B714E">
              <w:rPr>
                <w:sz w:val="24"/>
                <w:szCs w:val="24"/>
              </w:rPr>
              <w:t>500</w:t>
            </w:r>
            <w:r w:rsidR="003D24EC">
              <w:rPr>
                <w:sz w:val="24"/>
                <w:szCs w:val="24"/>
              </w:rPr>
              <w:t xml:space="preserve"> 000</w:t>
            </w:r>
          </w:p>
        </w:tc>
      </w:tr>
      <w:tr w:rsidR="00113228" w:rsidRPr="00D15552" w:rsidTr="001111A3">
        <w:tc>
          <w:tcPr>
            <w:tcW w:w="629" w:type="dxa"/>
          </w:tcPr>
          <w:p w:rsidR="00113228" w:rsidRPr="00D15552" w:rsidRDefault="00113228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 w:rsidRPr="00D15552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13228" w:rsidRPr="00D15552" w:rsidRDefault="00113228" w:rsidP="000A06D3">
            <w:pPr>
              <w:pStyle w:val="ConsPlusNormal"/>
              <w:rPr>
                <w:sz w:val="24"/>
                <w:szCs w:val="24"/>
              </w:rPr>
            </w:pPr>
            <w:r w:rsidRPr="005F7413">
              <w:rPr>
                <w:sz w:val="24"/>
                <w:szCs w:val="24"/>
              </w:rPr>
              <w:t>Сервер с программным обеспечением</w:t>
            </w:r>
          </w:p>
        </w:tc>
        <w:tc>
          <w:tcPr>
            <w:tcW w:w="709" w:type="dxa"/>
          </w:tcPr>
          <w:p w:rsidR="00113228" w:rsidRPr="00D15552" w:rsidRDefault="003D24EC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11322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13228" w:rsidRPr="00D15552" w:rsidRDefault="001111A3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для территориального органа/казенного учреждения</w:t>
            </w:r>
          </w:p>
        </w:tc>
        <w:tc>
          <w:tcPr>
            <w:tcW w:w="1701" w:type="dxa"/>
          </w:tcPr>
          <w:p w:rsidR="00113228" w:rsidRPr="003B714E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14E">
              <w:rPr>
                <w:sz w:val="24"/>
                <w:szCs w:val="24"/>
              </w:rPr>
              <w:t>660</w:t>
            </w:r>
            <w:r w:rsidR="003D24EC">
              <w:rPr>
                <w:sz w:val="24"/>
                <w:szCs w:val="24"/>
              </w:rPr>
              <w:t xml:space="preserve"> 000</w:t>
            </w:r>
          </w:p>
        </w:tc>
      </w:tr>
      <w:tr w:rsidR="00113228" w:rsidRPr="00D15552" w:rsidTr="001111A3">
        <w:tc>
          <w:tcPr>
            <w:tcW w:w="629" w:type="dxa"/>
          </w:tcPr>
          <w:p w:rsidR="00113228" w:rsidRPr="00D15552" w:rsidRDefault="00113228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 w:rsidRPr="00D15552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13228" w:rsidRPr="00D15552" w:rsidRDefault="00113228" w:rsidP="000A06D3">
            <w:pPr>
              <w:pStyle w:val="ConsPlusNormal"/>
              <w:rPr>
                <w:sz w:val="24"/>
                <w:szCs w:val="24"/>
              </w:rPr>
            </w:pPr>
            <w:r w:rsidRPr="005F7413">
              <w:rPr>
                <w:sz w:val="24"/>
                <w:szCs w:val="24"/>
              </w:rPr>
              <w:t>Оборудование для системы резервного копирования информации</w:t>
            </w:r>
          </w:p>
        </w:tc>
        <w:tc>
          <w:tcPr>
            <w:tcW w:w="709" w:type="dxa"/>
          </w:tcPr>
          <w:p w:rsidR="00113228" w:rsidRPr="00D15552" w:rsidRDefault="003D24EC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3228">
              <w:rPr>
                <w:sz w:val="24"/>
                <w:szCs w:val="24"/>
              </w:rPr>
              <w:t>омп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13228" w:rsidRPr="00D15552" w:rsidRDefault="001111A3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для территориального органа/казенного учреждения</w:t>
            </w:r>
          </w:p>
        </w:tc>
        <w:tc>
          <w:tcPr>
            <w:tcW w:w="1701" w:type="dxa"/>
          </w:tcPr>
          <w:p w:rsidR="00113228" w:rsidRPr="003B714E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14E">
              <w:rPr>
                <w:sz w:val="24"/>
                <w:szCs w:val="24"/>
                <w:lang w:val="en-US"/>
              </w:rPr>
              <w:t>20</w:t>
            </w:r>
            <w:r w:rsidRPr="003B714E">
              <w:rPr>
                <w:sz w:val="24"/>
                <w:szCs w:val="24"/>
              </w:rPr>
              <w:t>0</w:t>
            </w:r>
            <w:r w:rsidR="003D24EC">
              <w:rPr>
                <w:sz w:val="24"/>
                <w:szCs w:val="24"/>
              </w:rPr>
              <w:t xml:space="preserve"> 000</w:t>
            </w:r>
          </w:p>
        </w:tc>
      </w:tr>
      <w:tr w:rsidR="00113228" w:rsidRPr="00D15552" w:rsidTr="001111A3">
        <w:tc>
          <w:tcPr>
            <w:tcW w:w="629" w:type="dxa"/>
          </w:tcPr>
          <w:p w:rsidR="00113228" w:rsidRPr="00D15552" w:rsidRDefault="00113228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 w:rsidRPr="00D15552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13228" w:rsidRPr="00780A82" w:rsidRDefault="00113228" w:rsidP="000A06D3">
            <w:pPr>
              <w:pStyle w:val="ConsPlusNormal"/>
              <w:rPr>
                <w:sz w:val="24"/>
                <w:szCs w:val="24"/>
              </w:rPr>
            </w:pPr>
            <w:r w:rsidRPr="00780A82">
              <w:rPr>
                <w:sz w:val="24"/>
                <w:szCs w:val="24"/>
              </w:rPr>
              <w:t>Оборудование для технической защиты информации и конфиденциальности переговоров, в т.ч.:</w:t>
            </w:r>
          </w:p>
          <w:p w:rsidR="00113228" w:rsidRPr="00780A82" w:rsidRDefault="00113228" w:rsidP="000A06D3">
            <w:pPr>
              <w:pStyle w:val="ConsPlusNormal"/>
              <w:rPr>
                <w:sz w:val="24"/>
                <w:szCs w:val="24"/>
              </w:rPr>
            </w:pPr>
            <w:r w:rsidRPr="00780A82">
              <w:rPr>
                <w:sz w:val="24"/>
                <w:szCs w:val="24"/>
              </w:rPr>
              <w:t>Морфей-МК9 с дополнительными опциями (6 шт.);</w:t>
            </w:r>
          </w:p>
          <w:p w:rsidR="00113228" w:rsidRPr="00780A82" w:rsidRDefault="00113228" w:rsidP="000A06D3">
            <w:pPr>
              <w:pStyle w:val="ConsPlusNormal"/>
              <w:rPr>
                <w:sz w:val="24"/>
                <w:szCs w:val="24"/>
              </w:rPr>
            </w:pPr>
            <w:r w:rsidRPr="00780A82">
              <w:rPr>
                <w:sz w:val="24"/>
                <w:szCs w:val="24"/>
              </w:rPr>
              <w:t>Шторм-КМ3 (3 шт.);</w:t>
            </w:r>
          </w:p>
          <w:p w:rsidR="00113228" w:rsidRPr="00780A82" w:rsidRDefault="00113228" w:rsidP="000A06D3">
            <w:pPr>
              <w:pStyle w:val="ConsPlusNormal"/>
              <w:rPr>
                <w:sz w:val="24"/>
                <w:szCs w:val="24"/>
              </w:rPr>
            </w:pPr>
            <w:r w:rsidRPr="00780A82">
              <w:rPr>
                <w:sz w:val="24"/>
                <w:szCs w:val="24"/>
              </w:rPr>
              <w:t>Лорнет-24 (3шт.);</w:t>
            </w:r>
          </w:p>
          <w:p w:rsidR="00113228" w:rsidRPr="00D15552" w:rsidRDefault="00113228" w:rsidP="000A06D3">
            <w:pPr>
              <w:pStyle w:val="ConsPlusNormal"/>
              <w:rPr>
                <w:sz w:val="24"/>
                <w:szCs w:val="24"/>
              </w:rPr>
            </w:pPr>
            <w:r w:rsidRPr="00780A82">
              <w:rPr>
                <w:sz w:val="24"/>
                <w:szCs w:val="24"/>
              </w:rPr>
              <w:t>Вето-М (6 шт.)</w:t>
            </w:r>
          </w:p>
        </w:tc>
        <w:tc>
          <w:tcPr>
            <w:tcW w:w="709" w:type="dxa"/>
          </w:tcPr>
          <w:p w:rsidR="00113228" w:rsidRPr="00D15552" w:rsidRDefault="003D24EC" w:rsidP="003D24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3228">
              <w:rPr>
                <w:sz w:val="24"/>
                <w:szCs w:val="24"/>
              </w:rPr>
              <w:t>омп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13228" w:rsidRPr="003D24EC" w:rsidRDefault="001111A3" w:rsidP="003D24EC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не более 1 для территориального органа/казенного учреждения</w:t>
            </w:r>
          </w:p>
        </w:tc>
        <w:tc>
          <w:tcPr>
            <w:tcW w:w="1701" w:type="dxa"/>
          </w:tcPr>
          <w:p w:rsidR="00113228" w:rsidRPr="003D24EC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14E">
              <w:rPr>
                <w:sz w:val="24"/>
                <w:szCs w:val="24"/>
                <w:lang w:val="en-US"/>
              </w:rPr>
              <w:t>500</w:t>
            </w:r>
            <w:r w:rsidR="003D24EC">
              <w:rPr>
                <w:sz w:val="24"/>
                <w:szCs w:val="24"/>
              </w:rPr>
              <w:t xml:space="preserve"> 000</w:t>
            </w:r>
          </w:p>
        </w:tc>
      </w:tr>
    </w:tbl>
    <w:p w:rsidR="00113228" w:rsidRDefault="00113228" w:rsidP="00113228">
      <w:pPr>
        <w:pStyle w:val="ConsPlusNormal"/>
      </w:pPr>
    </w:p>
    <w:p w:rsidR="00113228" w:rsidRDefault="001111A3" w:rsidP="00113228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113228">
        <w:rPr>
          <w:bCs/>
          <w:color w:val="000000"/>
          <w:sz w:val="28"/>
          <w:szCs w:val="28"/>
        </w:rPr>
        <w:t xml:space="preserve">риложение № </w:t>
      </w:r>
      <w:r>
        <w:rPr>
          <w:bCs/>
          <w:color w:val="000000"/>
          <w:sz w:val="28"/>
          <w:szCs w:val="28"/>
        </w:rPr>
        <w:t>1.16</w:t>
      </w:r>
    </w:p>
    <w:p w:rsidR="00113228" w:rsidRDefault="00113228" w:rsidP="00113228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113228" w:rsidRPr="004461EA" w:rsidRDefault="00113228" w:rsidP="00113228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 w:rsidR="001111A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113228" w:rsidRDefault="00113228" w:rsidP="00113228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113228" w:rsidRPr="004461EA" w:rsidRDefault="00113228" w:rsidP="00113228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113228" w:rsidRPr="004461EA" w:rsidRDefault="00113228" w:rsidP="00113228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113228" w:rsidRDefault="00113228" w:rsidP="00113228">
      <w:pPr>
        <w:pStyle w:val="ConsPlusNormal"/>
      </w:pPr>
    </w:p>
    <w:p w:rsidR="00113228" w:rsidRDefault="00113228" w:rsidP="00113228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</w:p>
    <w:p w:rsidR="00DF2669" w:rsidRDefault="00DF2669" w:rsidP="00DF2669">
      <w:pPr>
        <w:pStyle w:val="ConsPlusNormal"/>
        <w:jc w:val="center"/>
      </w:pPr>
      <w:r>
        <w:t>применяемые при расчёте нормативных затрат</w:t>
      </w:r>
    </w:p>
    <w:p w:rsidR="00DF2669" w:rsidRDefault="00DF2669" w:rsidP="00DF2669">
      <w:pPr>
        <w:pStyle w:val="ConsPlusNormal"/>
        <w:jc w:val="center"/>
      </w:pPr>
      <w:r>
        <w:t xml:space="preserve">на приобретение бытовой техники и прочего имущества для обеспечения функций представительств Ямало-Ненецкого автономного округа в Тюменской и Курганской областях и г.Екатеринбурге и ГКУ «Дирекция по обеспечению деятельности </w:t>
      </w:r>
      <w:r w:rsidRPr="004F2550">
        <w:t xml:space="preserve">представительств Ямало-Ненецкого автономного округа в </w:t>
      </w:r>
      <w:r>
        <w:t xml:space="preserve">Тюменской и Курганской областях </w:t>
      </w:r>
      <w:r w:rsidRPr="004F2550">
        <w:t>и г. Екатеринбурге</w:t>
      </w:r>
      <w:r>
        <w:t>»</w:t>
      </w:r>
    </w:p>
    <w:p w:rsidR="00113228" w:rsidRDefault="00113228" w:rsidP="0011322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709"/>
        <w:gridCol w:w="3969"/>
        <w:gridCol w:w="1701"/>
      </w:tblGrid>
      <w:tr w:rsidR="00113228" w:rsidRPr="000564C1" w:rsidTr="00DF2669">
        <w:tc>
          <w:tcPr>
            <w:tcW w:w="629" w:type="dxa"/>
          </w:tcPr>
          <w:p w:rsidR="00113228" w:rsidRPr="000564C1" w:rsidRDefault="00113228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4C1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113228" w:rsidRPr="000564C1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113228" w:rsidRPr="000564C1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4C1">
              <w:rPr>
                <w:sz w:val="24"/>
                <w:szCs w:val="24"/>
              </w:rPr>
              <w:t>Ед. изм.</w:t>
            </w:r>
          </w:p>
        </w:tc>
        <w:tc>
          <w:tcPr>
            <w:tcW w:w="3969" w:type="dxa"/>
          </w:tcPr>
          <w:p w:rsidR="00113228" w:rsidRPr="000564C1" w:rsidRDefault="00DF2669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</w:p>
        </w:tc>
        <w:tc>
          <w:tcPr>
            <w:tcW w:w="1701" w:type="dxa"/>
          </w:tcPr>
          <w:p w:rsidR="00DF2669" w:rsidRDefault="00DF2669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Предельная цена </w:t>
            </w:r>
          </w:p>
          <w:p w:rsidR="00113228" w:rsidRPr="000564C1" w:rsidRDefault="00DF2669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ед., </w:t>
            </w:r>
            <w:r w:rsidRPr="000564C1">
              <w:rPr>
                <w:sz w:val="24"/>
                <w:szCs w:val="24"/>
              </w:rPr>
              <w:t>руб.</w:t>
            </w:r>
          </w:p>
        </w:tc>
      </w:tr>
      <w:tr w:rsidR="00113228" w:rsidRPr="00D15552" w:rsidTr="00DF2669">
        <w:tc>
          <w:tcPr>
            <w:tcW w:w="629" w:type="dxa"/>
          </w:tcPr>
          <w:p w:rsidR="00113228" w:rsidRPr="00D15552" w:rsidRDefault="00113228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5552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13228" w:rsidRPr="00D15552" w:rsidRDefault="00113228" w:rsidP="000A06D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Фотоаппарат</w:t>
            </w:r>
          </w:p>
        </w:tc>
        <w:tc>
          <w:tcPr>
            <w:tcW w:w="709" w:type="dxa"/>
          </w:tcPr>
          <w:p w:rsidR="00113228" w:rsidRPr="00D15552" w:rsidRDefault="00DF2669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11322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13228" w:rsidRPr="00D15552" w:rsidRDefault="00DF2669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для территориального органа/казенного учреждения</w:t>
            </w:r>
          </w:p>
        </w:tc>
        <w:tc>
          <w:tcPr>
            <w:tcW w:w="1701" w:type="dxa"/>
          </w:tcPr>
          <w:p w:rsidR="00113228" w:rsidRPr="00D15552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F2669">
              <w:rPr>
                <w:sz w:val="24"/>
                <w:szCs w:val="24"/>
              </w:rPr>
              <w:t xml:space="preserve"> 000</w:t>
            </w:r>
          </w:p>
        </w:tc>
      </w:tr>
      <w:tr w:rsidR="00113228" w:rsidRPr="00D15552" w:rsidTr="00DF2669">
        <w:tc>
          <w:tcPr>
            <w:tcW w:w="629" w:type="dxa"/>
          </w:tcPr>
          <w:p w:rsidR="00113228" w:rsidRPr="00D15552" w:rsidRDefault="00113228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5552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13228" w:rsidRPr="00D15552" w:rsidRDefault="00113228" w:rsidP="000A06D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</w:t>
            </w:r>
          </w:p>
        </w:tc>
        <w:tc>
          <w:tcPr>
            <w:tcW w:w="709" w:type="dxa"/>
          </w:tcPr>
          <w:p w:rsidR="00113228" w:rsidRPr="00D15552" w:rsidRDefault="00DF2669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969" w:type="dxa"/>
          </w:tcPr>
          <w:p w:rsidR="00113228" w:rsidRPr="00D15552" w:rsidRDefault="00DF2669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для территориального органа/казенного учреждения</w:t>
            </w:r>
          </w:p>
        </w:tc>
        <w:tc>
          <w:tcPr>
            <w:tcW w:w="1701" w:type="dxa"/>
          </w:tcPr>
          <w:p w:rsidR="00113228" w:rsidRPr="00D15552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DF2669">
              <w:rPr>
                <w:sz w:val="24"/>
                <w:szCs w:val="24"/>
              </w:rPr>
              <w:t xml:space="preserve"> 000</w:t>
            </w:r>
          </w:p>
        </w:tc>
      </w:tr>
      <w:tr w:rsidR="00113228" w:rsidRPr="00D15552" w:rsidTr="00DF2669">
        <w:tc>
          <w:tcPr>
            <w:tcW w:w="629" w:type="dxa"/>
          </w:tcPr>
          <w:p w:rsidR="00113228" w:rsidRPr="00D15552" w:rsidRDefault="00113228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 w:rsidRPr="00D15552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113228" w:rsidRPr="00D15552" w:rsidRDefault="00113228" w:rsidP="000A06D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Бытовой кондиционер</w:t>
            </w:r>
          </w:p>
        </w:tc>
        <w:tc>
          <w:tcPr>
            <w:tcW w:w="709" w:type="dxa"/>
          </w:tcPr>
          <w:p w:rsidR="00113228" w:rsidRPr="00D15552" w:rsidRDefault="00DF2669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969" w:type="dxa"/>
          </w:tcPr>
          <w:p w:rsidR="00113228" w:rsidRPr="002E1300" w:rsidRDefault="00DF2669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для территориального органа/казенного учреждения</w:t>
            </w:r>
          </w:p>
        </w:tc>
        <w:tc>
          <w:tcPr>
            <w:tcW w:w="1701" w:type="dxa"/>
          </w:tcPr>
          <w:p w:rsidR="00113228" w:rsidRPr="002E1300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 w:rsidRPr="002E1300">
              <w:rPr>
                <w:sz w:val="24"/>
                <w:szCs w:val="24"/>
              </w:rPr>
              <w:t>50</w:t>
            </w:r>
            <w:r w:rsidR="00DF2669">
              <w:rPr>
                <w:sz w:val="24"/>
                <w:szCs w:val="24"/>
              </w:rPr>
              <w:t xml:space="preserve"> 000</w:t>
            </w:r>
          </w:p>
        </w:tc>
      </w:tr>
      <w:tr w:rsidR="00113228" w:rsidRPr="00D15552" w:rsidTr="00DF2669">
        <w:tc>
          <w:tcPr>
            <w:tcW w:w="629" w:type="dxa"/>
          </w:tcPr>
          <w:p w:rsidR="00113228" w:rsidRPr="00D15552" w:rsidRDefault="00113228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113228" w:rsidRDefault="00113228" w:rsidP="000A06D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 в серверную</w:t>
            </w:r>
          </w:p>
        </w:tc>
        <w:tc>
          <w:tcPr>
            <w:tcW w:w="709" w:type="dxa"/>
          </w:tcPr>
          <w:p w:rsidR="00113228" w:rsidRDefault="00DF2669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969" w:type="dxa"/>
          </w:tcPr>
          <w:p w:rsidR="00113228" w:rsidRPr="002E1300" w:rsidRDefault="00DF2669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для территориального органа/казенного учреждения</w:t>
            </w:r>
          </w:p>
        </w:tc>
        <w:tc>
          <w:tcPr>
            <w:tcW w:w="1701" w:type="dxa"/>
          </w:tcPr>
          <w:p w:rsidR="00113228" w:rsidRPr="002E1300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 w:rsidRPr="002E1300">
              <w:rPr>
                <w:sz w:val="24"/>
                <w:szCs w:val="24"/>
              </w:rPr>
              <w:t>100</w:t>
            </w:r>
            <w:r w:rsidR="00DF2669">
              <w:rPr>
                <w:sz w:val="24"/>
                <w:szCs w:val="24"/>
              </w:rPr>
              <w:t xml:space="preserve"> 000</w:t>
            </w:r>
          </w:p>
        </w:tc>
      </w:tr>
      <w:tr w:rsidR="00113228" w:rsidRPr="00D15552" w:rsidTr="00DF2669">
        <w:tc>
          <w:tcPr>
            <w:tcW w:w="629" w:type="dxa"/>
          </w:tcPr>
          <w:p w:rsidR="00113228" w:rsidRPr="00D15552" w:rsidRDefault="00DF2669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322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13228" w:rsidRPr="00D15552" w:rsidRDefault="00113228" w:rsidP="000A06D3">
            <w:pPr>
              <w:pStyle w:val="ConsPlusNormal"/>
              <w:rPr>
                <w:sz w:val="24"/>
                <w:szCs w:val="24"/>
              </w:rPr>
            </w:pPr>
            <w:r w:rsidRPr="000878CC">
              <w:rPr>
                <w:sz w:val="24"/>
                <w:szCs w:val="24"/>
              </w:rPr>
              <w:t>Оборудование для беспроводного доступа к сети Wi-Fi</w:t>
            </w:r>
          </w:p>
        </w:tc>
        <w:tc>
          <w:tcPr>
            <w:tcW w:w="709" w:type="dxa"/>
          </w:tcPr>
          <w:p w:rsidR="00113228" w:rsidRPr="00D15552" w:rsidRDefault="00DF2669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13228">
              <w:rPr>
                <w:sz w:val="24"/>
                <w:szCs w:val="24"/>
              </w:rPr>
              <w:t>омп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13228" w:rsidRPr="00D15552" w:rsidRDefault="00DF2669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для территориального органа/казенного учреждения</w:t>
            </w:r>
          </w:p>
        </w:tc>
        <w:tc>
          <w:tcPr>
            <w:tcW w:w="1701" w:type="dxa"/>
          </w:tcPr>
          <w:p w:rsidR="00113228" w:rsidRPr="00D15552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2669">
              <w:rPr>
                <w:sz w:val="24"/>
                <w:szCs w:val="24"/>
              </w:rPr>
              <w:t xml:space="preserve"> 000</w:t>
            </w:r>
          </w:p>
        </w:tc>
      </w:tr>
      <w:tr w:rsidR="00113228" w:rsidRPr="00D15552" w:rsidTr="00DF2669">
        <w:tc>
          <w:tcPr>
            <w:tcW w:w="629" w:type="dxa"/>
          </w:tcPr>
          <w:p w:rsidR="00113228" w:rsidRPr="00D15552" w:rsidRDefault="00DF2669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322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13228" w:rsidRPr="00D15552" w:rsidRDefault="00113228" w:rsidP="00DF2669">
            <w:pPr>
              <w:pStyle w:val="ConsPlusNormal"/>
              <w:rPr>
                <w:sz w:val="24"/>
                <w:szCs w:val="24"/>
              </w:rPr>
            </w:pPr>
            <w:r w:rsidRPr="00690C01">
              <w:rPr>
                <w:sz w:val="24"/>
                <w:szCs w:val="24"/>
              </w:rPr>
              <w:t xml:space="preserve">Акустическая система для проведения </w:t>
            </w:r>
            <w:r>
              <w:rPr>
                <w:sz w:val="24"/>
                <w:szCs w:val="24"/>
              </w:rPr>
              <w:t xml:space="preserve">официальных </w:t>
            </w:r>
            <w:r w:rsidRPr="00690C01">
              <w:rPr>
                <w:sz w:val="24"/>
                <w:szCs w:val="24"/>
              </w:rPr>
              <w:t xml:space="preserve">мероприятий </w:t>
            </w:r>
          </w:p>
        </w:tc>
        <w:tc>
          <w:tcPr>
            <w:tcW w:w="709" w:type="dxa"/>
          </w:tcPr>
          <w:p w:rsidR="00113228" w:rsidRPr="00D15552" w:rsidRDefault="00DF2669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комп.</w:t>
            </w:r>
          </w:p>
        </w:tc>
        <w:tc>
          <w:tcPr>
            <w:tcW w:w="3969" w:type="dxa"/>
          </w:tcPr>
          <w:p w:rsidR="00113228" w:rsidRPr="00D15552" w:rsidRDefault="00DF2669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для территориального органа/казенного учреждения</w:t>
            </w:r>
          </w:p>
        </w:tc>
        <w:tc>
          <w:tcPr>
            <w:tcW w:w="1701" w:type="dxa"/>
          </w:tcPr>
          <w:p w:rsidR="00113228" w:rsidRPr="00D15552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2191">
              <w:rPr>
                <w:sz w:val="24"/>
                <w:szCs w:val="24"/>
              </w:rPr>
              <w:t>1</w:t>
            </w:r>
            <w:r w:rsidRPr="00162191">
              <w:rPr>
                <w:sz w:val="24"/>
                <w:szCs w:val="24"/>
                <w:lang w:val="en-US"/>
              </w:rPr>
              <w:t>5</w:t>
            </w:r>
            <w:r w:rsidRPr="00162191">
              <w:rPr>
                <w:sz w:val="24"/>
                <w:szCs w:val="24"/>
              </w:rPr>
              <w:t>0</w:t>
            </w:r>
            <w:r w:rsidR="00DF2669">
              <w:rPr>
                <w:sz w:val="24"/>
                <w:szCs w:val="24"/>
              </w:rPr>
              <w:t xml:space="preserve"> 000</w:t>
            </w:r>
          </w:p>
        </w:tc>
      </w:tr>
      <w:tr w:rsidR="00113228" w:rsidRPr="00D15552" w:rsidTr="00DF2669">
        <w:tc>
          <w:tcPr>
            <w:tcW w:w="629" w:type="dxa"/>
          </w:tcPr>
          <w:p w:rsidR="00113228" w:rsidRPr="00D15552" w:rsidRDefault="00DF2669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322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13228" w:rsidRPr="00D15552" w:rsidRDefault="00113228" w:rsidP="000A06D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для м</w:t>
            </w:r>
            <w:r w:rsidRPr="00335F4A">
              <w:rPr>
                <w:sz w:val="24"/>
                <w:szCs w:val="24"/>
              </w:rPr>
              <w:t>одернизаци</w:t>
            </w:r>
            <w:r>
              <w:rPr>
                <w:sz w:val="24"/>
                <w:szCs w:val="24"/>
              </w:rPr>
              <w:t>и</w:t>
            </w:r>
            <w:r w:rsidRPr="00335F4A">
              <w:rPr>
                <w:sz w:val="24"/>
                <w:szCs w:val="24"/>
              </w:rPr>
              <w:t xml:space="preserve"> системы контроля доступа</w:t>
            </w:r>
          </w:p>
        </w:tc>
        <w:tc>
          <w:tcPr>
            <w:tcW w:w="709" w:type="dxa"/>
          </w:tcPr>
          <w:p w:rsidR="00113228" w:rsidRPr="00D15552" w:rsidRDefault="00DF2669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комп.</w:t>
            </w:r>
          </w:p>
        </w:tc>
        <w:tc>
          <w:tcPr>
            <w:tcW w:w="3969" w:type="dxa"/>
          </w:tcPr>
          <w:p w:rsidR="00113228" w:rsidRPr="00D15552" w:rsidRDefault="00DF2669" w:rsidP="00DF26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для территориального органа/казенного учреждения</w:t>
            </w:r>
          </w:p>
        </w:tc>
        <w:tc>
          <w:tcPr>
            <w:tcW w:w="1701" w:type="dxa"/>
          </w:tcPr>
          <w:p w:rsidR="00113228" w:rsidRPr="00D15552" w:rsidRDefault="00113228" w:rsidP="000A06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  <w:r w:rsidR="00DF2669">
              <w:rPr>
                <w:sz w:val="24"/>
                <w:szCs w:val="24"/>
              </w:rPr>
              <w:t xml:space="preserve"> 000</w:t>
            </w:r>
          </w:p>
        </w:tc>
      </w:tr>
    </w:tbl>
    <w:p w:rsidR="00113228" w:rsidRDefault="00113228" w:rsidP="00113228">
      <w:pPr>
        <w:pStyle w:val="ConsPlusNormal"/>
        <w:jc w:val="both"/>
      </w:pPr>
    </w:p>
    <w:p w:rsidR="00113228" w:rsidRDefault="00113228" w:rsidP="00113228">
      <w:pPr>
        <w:pStyle w:val="ConsPlusNormal"/>
        <w:jc w:val="both"/>
      </w:pPr>
    </w:p>
    <w:sectPr w:rsidR="00113228" w:rsidSect="003053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55C" w:rsidRDefault="00A0355C" w:rsidP="007D309E">
      <w:r>
        <w:separator/>
      </w:r>
    </w:p>
  </w:endnote>
  <w:endnote w:type="continuationSeparator" w:id="1">
    <w:p w:rsidR="00A0355C" w:rsidRDefault="00A0355C" w:rsidP="007D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55C" w:rsidRDefault="00A0355C" w:rsidP="007D309E">
      <w:r>
        <w:separator/>
      </w:r>
    </w:p>
  </w:footnote>
  <w:footnote w:type="continuationSeparator" w:id="1">
    <w:p w:rsidR="00A0355C" w:rsidRDefault="00A0355C" w:rsidP="007D3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3in;height:3in" o:bullet="t">
        <v:imagedata r:id="rId1" o:title=""/>
      </v:shape>
    </w:pict>
  </w:numPicBullet>
  <w:numPicBullet w:numPicBulletId="1">
    <w:pict>
      <v:shape id="_x0000_i1119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120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121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122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123" type="#_x0000_t75" style="width:3in;height:3in;visibility:visible;mso-wrap-style:square" o:bullet="t">
        <v:imagedata r:id="rId6" o:title=""/>
      </v:shape>
    </w:pict>
  </w:numPicBullet>
  <w:numPicBullet w:numPicBulletId="6">
    <w:pict>
      <v:shape id="_x0000_i1124" type="#_x0000_t75" style="width:3in;height:3in;visibility:visible;mso-wrap-style:square" o:bullet="t">
        <v:imagedata r:id="rId7" o:title=""/>
      </v:shape>
    </w:pict>
  </w:numPicBullet>
  <w:numPicBullet w:numPicBulletId="7">
    <w:pict>
      <v:shape id="_x0000_i1125" type="#_x0000_t75" style="width:3in;height:3in;visibility:visible;mso-wrap-style:square" o:bullet="t">
        <v:imagedata r:id="rId8" o:title=""/>
      </v:shape>
    </w:pict>
  </w:numPicBullet>
  <w:numPicBullet w:numPicBulletId="8">
    <w:pict>
      <v:shape id="_x0000_i1126" type="#_x0000_t75" style="width:3in;height:3in;visibility:visible;mso-wrap-style:square" o:bullet="t">
        <v:imagedata r:id="rId9" o:title=""/>
      </v:shape>
    </w:pict>
  </w:numPicBullet>
  <w:numPicBullet w:numPicBulletId="9">
    <w:pict>
      <v:shape id="_x0000_i1127" type="#_x0000_t75" style="width:20.05pt;height:18.15pt;visibility:visible;mso-wrap-style:square" o:bullet="t">
        <v:imagedata r:id="rId10" o:title=""/>
      </v:shape>
    </w:pict>
  </w:numPicBullet>
  <w:abstractNum w:abstractNumId="0">
    <w:nsid w:val="FFFFFFFE"/>
    <w:multiLevelType w:val="singleLevel"/>
    <w:tmpl w:val="13249F72"/>
    <w:lvl w:ilvl="0">
      <w:numFmt w:val="bullet"/>
      <w:lvlText w:val="*"/>
      <w:lvlJc w:val="left"/>
    </w:lvl>
  </w:abstractNum>
  <w:abstractNum w:abstractNumId="1">
    <w:nsid w:val="00200446"/>
    <w:multiLevelType w:val="hybridMultilevel"/>
    <w:tmpl w:val="7C6227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1595"/>
    <w:multiLevelType w:val="hybridMultilevel"/>
    <w:tmpl w:val="DB14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0B8E"/>
    <w:multiLevelType w:val="hybridMultilevel"/>
    <w:tmpl w:val="040E0BE4"/>
    <w:lvl w:ilvl="0" w:tplc="7E8C5B96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2A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DE3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88F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06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D02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1AA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8C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BC4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AF71C0"/>
    <w:multiLevelType w:val="hybridMultilevel"/>
    <w:tmpl w:val="F3DCC31A"/>
    <w:lvl w:ilvl="0" w:tplc="A0101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4B5D55"/>
    <w:multiLevelType w:val="singleLevel"/>
    <w:tmpl w:val="95FA122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0E423B68"/>
    <w:multiLevelType w:val="hybridMultilevel"/>
    <w:tmpl w:val="680039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F563D"/>
    <w:multiLevelType w:val="hybridMultilevel"/>
    <w:tmpl w:val="F3DCC31A"/>
    <w:lvl w:ilvl="0" w:tplc="A0101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C96A8E"/>
    <w:multiLevelType w:val="hybridMultilevel"/>
    <w:tmpl w:val="490CCC6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33250"/>
    <w:multiLevelType w:val="singleLevel"/>
    <w:tmpl w:val="A60A5730"/>
    <w:lvl w:ilvl="0">
      <w:start w:val="7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0">
    <w:nsid w:val="40AA07F4"/>
    <w:multiLevelType w:val="hybridMultilevel"/>
    <w:tmpl w:val="4FDC3526"/>
    <w:lvl w:ilvl="0" w:tplc="21F620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11E08"/>
    <w:multiLevelType w:val="hybridMultilevel"/>
    <w:tmpl w:val="E494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C239A"/>
    <w:multiLevelType w:val="hybridMultilevel"/>
    <w:tmpl w:val="EC5416EC"/>
    <w:lvl w:ilvl="0" w:tplc="9CBA1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8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0B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27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01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C61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07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4D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B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4F6B83"/>
    <w:multiLevelType w:val="hybridMultilevel"/>
    <w:tmpl w:val="8FB0E6DA"/>
    <w:lvl w:ilvl="0" w:tplc="9B989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C79E1"/>
    <w:multiLevelType w:val="singleLevel"/>
    <w:tmpl w:val="1B029F98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5">
    <w:nsid w:val="6BC0644C"/>
    <w:multiLevelType w:val="singleLevel"/>
    <w:tmpl w:val="E59E832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6F084E57"/>
    <w:multiLevelType w:val="hybridMultilevel"/>
    <w:tmpl w:val="F3DCC31A"/>
    <w:lvl w:ilvl="0" w:tplc="A0101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A414EA"/>
    <w:multiLevelType w:val="multilevel"/>
    <w:tmpl w:val="48EE3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2"/>
  </w:num>
  <w:num w:numId="5">
    <w:abstractNumId w:val="17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14"/>
  </w:num>
  <w:num w:numId="11">
    <w:abstractNumId w:val="5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1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376"/>
    <w:rsid w:val="00007230"/>
    <w:rsid w:val="00014C8F"/>
    <w:rsid w:val="0002200D"/>
    <w:rsid w:val="00023D6A"/>
    <w:rsid w:val="00025BDD"/>
    <w:rsid w:val="00031C41"/>
    <w:rsid w:val="000352FB"/>
    <w:rsid w:val="00035743"/>
    <w:rsid w:val="000407A2"/>
    <w:rsid w:val="00042181"/>
    <w:rsid w:val="00042366"/>
    <w:rsid w:val="00042F67"/>
    <w:rsid w:val="0004358D"/>
    <w:rsid w:val="000522ED"/>
    <w:rsid w:val="000564C1"/>
    <w:rsid w:val="0006169B"/>
    <w:rsid w:val="00061D7D"/>
    <w:rsid w:val="00065128"/>
    <w:rsid w:val="00072A3D"/>
    <w:rsid w:val="00074C27"/>
    <w:rsid w:val="000777EA"/>
    <w:rsid w:val="00081DCB"/>
    <w:rsid w:val="00084CED"/>
    <w:rsid w:val="000853B4"/>
    <w:rsid w:val="000878CC"/>
    <w:rsid w:val="00092C8C"/>
    <w:rsid w:val="0009387B"/>
    <w:rsid w:val="00093A20"/>
    <w:rsid w:val="000950DA"/>
    <w:rsid w:val="000964BA"/>
    <w:rsid w:val="000A6A46"/>
    <w:rsid w:val="000B0C56"/>
    <w:rsid w:val="000B34A7"/>
    <w:rsid w:val="000B43CA"/>
    <w:rsid w:val="000B60F3"/>
    <w:rsid w:val="000B6C88"/>
    <w:rsid w:val="000C1D20"/>
    <w:rsid w:val="000C4919"/>
    <w:rsid w:val="000D38CD"/>
    <w:rsid w:val="000E025A"/>
    <w:rsid w:val="000F3B11"/>
    <w:rsid w:val="000F7A12"/>
    <w:rsid w:val="001007B0"/>
    <w:rsid w:val="001041CA"/>
    <w:rsid w:val="00106264"/>
    <w:rsid w:val="001111A3"/>
    <w:rsid w:val="00113228"/>
    <w:rsid w:val="001259BB"/>
    <w:rsid w:val="0013711B"/>
    <w:rsid w:val="00145BBE"/>
    <w:rsid w:val="00146898"/>
    <w:rsid w:val="00150DCF"/>
    <w:rsid w:val="00154FC2"/>
    <w:rsid w:val="001561D3"/>
    <w:rsid w:val="00156E1C"/>
    <w:rsid w:val="0015766E"/>
    <w:rsid w:val="001606F5"/>
    <w:rsid w:val="00161801"/>
    <w:rsid w:val="00162191"/>
    <w:rsid w:val="001701CF"/>
    <w:rsid w:val="00171E28"/>
    <w:rsid w:val="00172AE0"/>
    <w:rsid w:val="00172AED"/>
    <w:rsid w:val="001739AA"/>
    <w:rsid w:val="00173BC4"/>
    <w:rsid w:val="00176C1A"/>
    <w:rsid w:val="00180162"/>
    <w:rsid w:val="0018676D"/>
    <w:rsid w:val="001869E2"/>
    <w:rsid w:val="0019310F"/>
    <w:rsid w:val="00193B21"/>
    <w:rsid w:val="001950F5"/>
    <w:rsid w:val="001A448F"/>
    <w:rsid w:val="001A5224"/>
    <w:rsid w:val="001A53E6"/>
    <w:rsid w:val="001A6F18"/>
    <w:rsid w:val="001B0C2F"/>
    <w:rsid w:val="001B2085"/>
    <w:rsid w:val="001B421C"/>
    <w:rsid w:val="001C5A25"/>
    <w:rsid w:val="001D0465"/>
    <w:rsid w:val="001D243C"/>
    <w:rsid w:val="001D2DE0"/>
    <w:rsid w:val="001D70AF"/>
    <w:rsid w:val="001E4366"/>
    <w:rsid w:val="001E58DA"/>
    <w:rsid w:val="001F5038"/>
    <w:rsid w:val="001F5CC7"/>
    <w:rsid w:val="001F68AD"/>
    <w:rsid w:val="001F74F4"/>
    <w:rsid w:val="0020031A"/>
    <w:rsid w:val="00202761"/>
    <w:rsid w:val="00203C0C"/>
    <w:rsid w:val="00205008"/>
    <w:rsid w:val="00205D47"/>
    <w:rsid w:val="00214608"/>
    <w:rsid w:val="00215147"/>
    <w:rsid w:val="00215AC3"/>
    <w:rsid w:val="00224598"/>
    <w:rsid w:val="00224823"/>
    <w:rsid w:val="00225D03"/>
    <w:rsid w:val="00227703"/>
    <w:rsid w:val="002308E2"/>
    <w:rsid w:val="00247ADD"/>
    <w:rsid w:val="00250CCE"/>
    <w:rsid w:val="00253AE7"/>
    <w:rsid w:val="00260D12"/>
    <w:rsid w:val="00263918"/>
    <w:rsid w:val="00266BFF"/>
    <w:rsid w:val="00267BEF"/>
    <w:rsid w:val="002700A9"/>
    <w:rsid w:val="00274E5C"/>
    <w:rsid w:val="00275FBB"/>
    <w:rsid w:val="00276D1E"/>
    <w:rsid w:val="0028204B"/>
    <w:rsid w:val="00283BDA"/>
    <w:rsid w:val="00284A59"/>
    <w:rsid w:val="0029068E"/>
    <w:rsid w:val="0029349A"/>
    <w:rsid w:val="0029591A"/>
    <w:rsid w:val="002966F8"/>
    <w:rsid w:val="00296ACA"/>
    <w:rsid w:val="0029718C"/>
    <w:rsid w:val="002A0F41"/>
    <w:rsid w:val="002A33D0"/>
    <w:rsid w:val="002A49DF"/>
    <w:rsid w:val="002A60FA"/>
    <w:rsid w:val="002A68A6"/>
    <w:rsid w:val="002A78FC"/>
    <w:rsid w:val="002B34F7"/>
    <w:rsid w:val="002B38A4"/>
    <w:rsid w:val="002B46E8"/>
    <w:rsid w:val="002C5729"/>
    <w:rsid w:val="002D2FBA"/>
    <w:rsid w:val="002D7315"/>
    <w:rsid w:val="002E0EA8"/>
    <w:rsid w:val="002E1300"/>
    <w:rsid w:val="002E199D"/>
    <w:rsid w:val="002F6426"/>
    <w:rsid w:val="0030336C"/>
    <w:rsid w:val="0030404F"/>
    <w:rsid w:val="00305376"/>
    <w:rsid w:val="00310040"/>
    <w:rsid w:val="0032221B"/>
    <w:rsid w:val="003222E3"/>
    <w:rsid w:val="00334430"/>
    <w:rsid w:val="00335F4A"/>
    <w:rsid w:val="00344D34"/>
    <w:rsid w:val="00353E05"/>
    <w:rsid w:val="003540B5"/>
    <w:rsid w:val="00355E85"/>
    <w:rsid w:val="00356D8C"/>
    <w:rsid w:val="0036172F"/>
    <w:rsid w:val="00361956"/>
    <w:rsid w:val="0036286D"/>
    <w:rsid w:val="00362B0F"/>
    <w:rsid w:val="00362CC0"/>
    <w:rsid w:val="0036526A"/>
    <w:rsid w:val="00380502"/>
    <w:rsid w:val="003835B2"/>
    <w:rsid w:val="00384277"/>
    <w:rsid w:val="00393E76"/>
    <w:rsid w:val="00396879"/>
    <w:rsid w:val="003978AE"/>
    <w:rsid w:val="00397A44"/>
    <w:rsid w:val="003A1ECB"/>
    <w:rsid w:val="003A3F82"/>
    <w:rsid w:val="003A501E"/>
    <w:rsid w:val="003A52AA"/>
    <w:rsid w:val="003A63A2"/>
    <w:rsid w:val="003B2321"/>
    <w:rsid w:val="003B5041"/>
    <w:rsid w:val="003B50B2"/>
    <w:rsid w:val="003B714E"/>
    <w:rsid w:val="003B76FB"/>
    <w:rsid w:val="003C06CA"/>
    <w:rsid w:val="003D24EC"/>
    <w:rsid w:val="003D2C7A"/>
    <w:rsid w:val="003D2DE3"/>
    <w:rsid w:val="003D5B91"/>
    <w:rsid w:val="003D7E78"/>
    <w:rsid w:val="003E1BB5"/>
    <w:rsid w:val="003E7F7D"/>
    <w:rsid w:val="003F2179"/>
    <w:rsid w:val="003F2691"/>
    <w:rsid w:val="003F66FF"/>
    <w:rsid w:val="003F6B53"/>
    <w:rsid w:val="003F6D74"/>
    <w:rsid w:val="0040035B"/>
    <w:rsid w:val="004004B7"/>
    <w:rsid w:val="00404451"/>
    <w:rsid w:val="004054CF"/>
    <w:rsid w:val="00405A7D"/>
    <w:rsid w:val="004218D2"/>
    <w:rsid w:val="00424E04"/>
    <w:rsid w:val="004279BA"/>
    <w:rsid w:val="00430D8B"/>
    <w:rsid w:val="004336C2"/>
    <w:rsid w:val="00434AB2"/>
    <w:rsid w:val="00442B88"/>
    <w:rsid w:val="00443F18"/>
    <w:rsid w:val="004710F1"/>
    <w:rsid w:val="00471948"/>
    <w:rsid w:val="004818D1"/>
    <w:rsid w:val="00484F38"/>
    <w:rsid w:val="004961CB"/>
    <w:rsid w:val="00497874"/>
    <w:rsid w:val="004A03D9"/>
    <w:rsid w:val="004B217D"/>
    <w:rsid w:val="004B2348"/>
    <w:rsid w:val="004B5374"/>
    <w:rsid w:val="004C172F"/>
    <w:rsid w:val="004C2992"/>
    <w:rsid w:val="004E3651"/>
    <w:rsid w:val="004E3D68"/>
    <w:rsid w:val="004E6B25"/>
    <w:rsid w:val="004E6C23"/>
    <w:rsid w:val="004F2550"/>
    <w:rsid w:val="004F587B"/>
    <w:rsid w:val="004F65A4"/>
    <w:rsid w:val="004F65BC"/>
    <w:rsid w:val="005022BD"/>
    <w:rsid w:val="005042AF"/>
    <w:rsid w:val="00522471"/>
    <w:rsid w:val="00522CFE"/>
    <w:rsid w:val="005248CE"/>
    <w:rsid w:val="00525311"/>
    <w:rsid w:val="0052647A"/>
    <w:rsid w:val="00531F2B"/>
    <w:rsid w:val="00535872"/>
    <w:rsid w:val="00535C3F"/>
    <w:rsid w:val="0054439A"/>
    <w:rsid w:val="00544F7F"/>
    <w:rsid w:val="00546C3F"/>
    <w:rsid w:val="0056051F"/>
    <w:rsid w:val="0056602B"/>
    <w:rsid w:val="00570C01"/>
    <w:rsid w:val="00570E88"/>
    <w:rsid w:val="00571487"/>
    <w:rsid w:val="005841E7"/>
    <w:rsid w:val="0058750D"/>
    <w:rsid w:val="005A0F3B"/>
    <w:rsid w:val="005A2C64"/>
    <w:rsid w:val="005A3F58"/>
    <w:rsid w:val="005B1C1E"/>
    <w:rsid w:val="005B1DB8"/>
    <w:rsid w:val="005B201F"/>
    <w:rsid w:val="005B3E28"/>
    <w:rsid w:val="005B5839"/>
    <w:rsid w:val="005B62EF"/>
    <w:rsid w:val="005C2C23"/>
    <w:rsid w:val="005C5BD7"/>
    <w:rsid w:val="005D39DE"/>
    <w:rsid w:val="005F2368"/>
    <w:rsid w:val="005F2B9A"/>
    <w:rsid w:val="005F2D37"/>
    <w:rsid w:val="005F50B5"/>
    <w:rsid w:val="005F543B"/>
    <w:rsid w:val="005F7413"/>
    <w:rsid w:val="006034F1"/>
    <w:rsid w:val="006171E1"/>
    <w:rsid w:val="0063000A"/>
    <w:rsid w:val="006323AA"/>
    <w:rsid w:val="006357A5"/>
    <w:rsid w:val="00635CD4"/>
    <w:rsid w:val="00641D13"/>
    <w:rsid w:val="00653CC2"/>
    <w:rsid w:val="00662C76"/>
    <w:rsid w:val="00672A38"/>
    <w:rsid w:val="00673176"/>
    <w:rsid w:val="0067600F"/>
    <w:rsid w:val="006812F1"/>
    <w:rsid w:val="0068320A"/>
    <w:rsid w:val="00683958"/>
    <w:rsid w:val="006863F1"/>
    <w:rsid w:val="006904A3"/>
    <w:rsid w:val="0069053B"/>
    <w:rsid w:val="00690C01"/>
    <w:rsid w:val="00694B04"/>
    <w:rsid w:val="006959EC"/>
    <w:rsid w:val="006A0AF8"/>
    <w:rsid w:val="006A1E45"/>
    <w:rsid w:val="006A3B24"/>
    <w:rsid w:val="006A5878"/>
    <w:rsid w:val="006B1A55"/>
    <w:rsid w:val="006B4181"/>
    <w:rsid w:val="006B5B80"/>
    <w:rsid w:val="006C2150"/>
    <w:rsid w:val="006C3DE0"/>
    <w:rsid w:val="006D0A66"/>
    <w:rsid w:val="006D22F0"/>
    <w:rsid w:val="006D6226"/>
    <w:rsid w:val="006D741C"/>
    <w:rsid w:val="006E057D"/>
    <w:rsid w:val="006E2BC7"/>
    <w:rsid w:val="006E5050"/>
    <w:rsid w:val="006E7D5E"/>
    <w:rsid w:val="006F0C87"/>
    <w:rsid w:val="006F1A99"/>
    <w:rsid w:val="00710D36"/>
    <w:rsid w:val="007145CE"/>
    <w:rsid w:val="0071522B"/>
    <w:rsid w:val="007170B0"/>
    <w:rsid w:val="00725AF4"/>
    <w:rsid w:val="007266D0"/>
    <w:rsid w:val="00726746"/>
    <w:rsid w:val="0072706C"/>
    <w:rsid w:val="00731E0B"/>
    <w:rsid w:val="007331D8"/>
    <w:rsid w:val="00735D77"/>
    <w:rsid w:val="007411A4"/>
    <w:rsid w:val="00743525"/>
    <w:rsid w:val="00743CD1"/>
    <w:rsid w:val="007452B6"/>
    <w:rsid w:val="007469C4"/>
    <w:rsid w:val="00750973"/>
    <w:rsid w:val="007567E4"/>
    <w:rsid w:val="0076097D"/>
    <w:rsid w:val="00771EC7"/>
    <w:rsid w:val="00776445"/>
    <w:rsid w:val="00780A82"/>
    <w:rsid w:val="007815E7"/>
    <w:rsid w:val="00782B81"/>
    <w:rsid w:val="007846B6"/>
    <w:rsid w:val="00786F05"/>
    <w:rsid w:val="00792595"/>
    <w:rsid w:val="0079329F"/>
    <w:rsid w:val="007A185B"/>
    <w:rsid w:val="007A208A"/>
    <w:rsid w:val="007A7BC4"/>
    <w:rsid w:val="007B1150"/>
    <w:rsid w:val="007B21A4"/>
    <w:rsid w:val="007B53C7"/>
    <w:rsid w:val="007C14D4"/>
    <w:rsid w:val="007C3548"/>
    <w:rsid w:val="007C6DC5"/>
    <w:rsid w:val="007C72EC"/>
    <w:rsid w:val="007D0E85"/>
    <w:rsid w:val="007D309E"/>
    <w:rsid w:val="007D3F94"/>
    <w:rsid w:val="007D5B29"/>
    <w:rsid w:val="007D734C"/>
    <w:rsid w:val="007E006C"/>
    <w:rsid w:val="007E14D7"/>
    <w:rsid w:val="007E260A"/>
    <w:rsid w:val="007E5CCA"/>
    <w:rsid w:val="007E67F1"/>
    <w:rsid w:val="007F1DE3"/>
    <w:rsid w:val="007F1EC3"/>
    <w:rsid w:val="007F419E"/>
    <w:rsid w:val="007F6534"/>
    <w:rsid w:val="007F6AD4"/>
    <w:rsid w:val="007F7A60"/>
    <w:rsid w:val="00805DAE"/>
    <w:rsid w:val="00810595"/>
    <w:rsid w:val="00810792"/>
    <w:rsid w:val="0081176D"/>
    <w:rsid w:val="00813571"/>
    <w:rsid w:val="00820D1E"/>
    <w:rsid w:val="00823FEA"/>
    <w:rsid w:val="008258F0"/>
    <w:rsid w:val="0082742C"/>
    <w:rsid w:val="00830781"/>
    <w:rsid w:val="00834A20"/>
    <w:rsid w:val="0084543B"/>
    <w:rsid w:val="00850ACB"/>
    <w:rsid w:val="00853B90"/>
    <w:rsid w:val="00857C6C"/>
    <w:rsid w:val="00863319"/>
    <w:rsid w:val="00865F94"/>
    <w:rsid w:val="00867094"/>
    <w:rsid w:val="00874BD6"/>
    <w:rsid w:val="008908BC"/>
    <w:rsid w:val="0089595C"/>
    <w:rsid w:val="008A132D"/>
    <w:rsid w:val="008A325E"/>
    <w:rsid w:val="008A597D"/>
    <w:rsid w:val="008B0A1E"/>
    <w:rsid w:val="008B4F6B"/>
    <w:rsid w:val="008B79E3"/>
    <w:rsid w:val="008B7D57"/>
    <w:rsid w:val="008C10C7"/>
    <w:rsid w:val="008D2E5A"/>
    <w:rsid w:val="008E28CF"/>
    <w:rsid w:val="008E30B9"/>
    <w:rsid w:val="008E7FB6"/>
    <w:rsid w:val="008F0FE3"/>
    <w:rsid w:val="008F323C"/>
    <w:rsid w:val="008F6A74"/>
    <w:rsid w:val="00900095"/>
    <w:rsid w:val="00903F5A"/>
    <w:rsid w:val="009210B3"/>
    <w:rsid w:val="00922C0B"/>
    <w:rsid w:val="0092415B"/>
    <w:rsid w:val="00930960"/>
    <w:rsid w:val="00932B76"/>
    <w:rsid w:val="00934309"/>
    <w:rsid w:val="009405F9"/>
    <w:rsid w:val="00946BDF"/>
    <w:rsid w:val="0095156A"/>
    <w:rsid w:val="00952F33"/>
    <w:rsid w:val="00957403"/>
    <w:rsid w:val="00974228"/>
    <w:rsid w:val="00975764"/>
    <w:rsid w:val="009822FF"/>
    <w:rsid w:val="00983E1D"/>
    <w:rsid w:val="00996DCD"/>
    <w:rsid w:val="009A2DCE"/>
    <w:rsid w:val="009B35E8"/>
    <w:rsid w:val="009B66D9"/>
    <w:rsid w:val="009C5C55"/>
    <w:rsid w:val="009D3589"/>
    <w:rsid w:val="009D77E7"/>
    <w:rsid w:val="009E6BD5"/>
    <w:rsid w:val="009E751A"/>
    <w:rsid w:val="009F0418"/>
    <w:rsid w:val="009F4984"/>
    <w:rsid w:val="009F500E"/>
    <w:rsid w:val="00A001AF"/>
    <w:rsid w:val="00A0338B"/>
    <w:rsid w:val="00A0355C"/>
    <w:rsid w:val="00A105DF"/>
    <w:rsid w:val="00A11D40"/>
    <w:rsid w:val="00A151CB"/>
    <w:rsid w:val="00A1627F"/>
    <w:rsid w:val="00A162DC"/>
    <w:rsid w:val="00A16FD8"/>
    <w:rsid w:val="00A21993"/>
    <w:rsid w:val="00A23CA1"/>
    <w:rsid w:val="00A24008"/>
    <w:rsid w:val="00A249BA"/>
    <w:rsid w:val="00A26F20"/>
    <w:rsid w:val="00A314E4"/>
    <w:rsid w:val="00A367D4"/>
    <w:rsid w:val="00A3774A"/>
    <w:rsid w:val="00A377DC"/>
    <w:rsid w:val="00A424D9"/>
    <w:rsid w:val="00A43867"/>
    <w:rsid w:val="00A444BF"/>
    <w:rsid w:val="00A47F04"/>
    <w:rsid w:val="00A51D33"/>
    <w:rsid w:val="00A5704E"/>
    <w:rsid w:val="00A5787B"/>
    <w:rsid w:val="00A62183"/>
    <w:rsid w:val="00A631BE"/>
    <w:rsid w:val="00A66848"/>
    <w:rsid w:val="00A726EB"/>
    <w:rsid w:val="00A72BDA"/>
    <w:rsid w:val="00A9003B"/>
    <w:rsid w:val="00A90CCB"/>
    <w:rsid w:val="00A92976"/>
    <w:rsid w:val="00AA0EDC"/>
    <w:rsid w:val="00AA1ED4"/>
    <w:rsid w:val="00AA4AE1"/>
    <w:rsid w:val="00AA7952"/>
    <w:rsid w:val="00AB5724"/>
    <w:rsid w:val="00AB711F"/>
    <w:rsid w:val="00AC08AA"/>
    <w:rsid w:val="00AC1500"/>
    <w:rsid w:val="00AC5137"/>
    <w:rsid w:val="00AD28B2"/>
    <w:rsid w:val="00AD36EE"/>
    <w:rsid w:val="00AD4EFB"/>
    <w:rsid w:val="00AD5D43"/>
    <w:rsid w:val="00AF3460"/>
    <w:rsid w:val="00B0147B"/>
    <w:rsid w:val="00B04423"/>
    <w:rsid w:val="00B07C63"/>
    <w:rsid w:val="00B26DB3"/>
    <w:rsid w:val="00B3026B"/>
    <w:rsid w:val="00B3076A"/>
    <w:rsid w:val="00B34984"/>
    <w:rsid w:val="00B3568C"/>
    <w:rsid w:val="00B363B5"/>
    <w:rsid w:val="00B36A88"/>
    <w:rsid w:val="00B43D44"/>
    <w:rsid w:val="00B453BF"/>
    <w:rsid w:val="00B52B1D"/>
    <w:rsid w:val="00B557F2"/>
    <w:rsid w:val="00B60013"/>
    <w:rsid w:val="00B67353"/>
    <w:rsid w:val="00B67805"/>
    <w:rsid w:val="00B67D67"/>
    <w:rsid w:val="00B93F2D"/>
    <w:rsid w:val="00B9532E"/>
    <w:rsid w:val="00B95B1C"/>
    <w:rsid w:val="00B97172"/>
    <w:rsid w:val="00BA3D50"/>
    <w:rsid w:val="00BA59E6"/>
    <w:rsid w:val="00BB0A54"/>
    <w:rsid w:val="00BB3809"/>
    <w:rsid w:val="00BB3B2A"/>
    <w:rsid w:val="00BB6422"/>
    <w:rsid w:val="00BB7D23"/>
    <w:rsid w:val="00BC1D9D"/>
    <w:rsid w:val="00BC2EE4"/>
    <w:rsid w:val="00BC2FD6"/>
    <w:rsid w:val="00BD3ACC"/>
    <w:rsid w:val="00BD65BF"/>
    <w:rsid w:val="00BE3BED"/>
    <w:rsid w:val="00BF11D9"/>
    <w:rsid w:val="00BF2873"/>
    <w:rsid w:val="00BF3671"/>
    <w:rsid w:val="00BF425D"/>
    <w:rsid w:val="00C00E57"/>
    <w:rsid w:val="00C01D1F"/>
    <w:rsid w:val="00C02112"/>
    <w:rsid w:val="00C2024C"/>
    <w:rsid w:val="00C211D8"/>
    <w:rsid w:val="00C30BED"/>
    <w:rsid w:val="00C32D1F"/>
    <w:rsid w:val="00C352D4"/>
    <w:rsid w:val="00C37011"/>
    <w:rsid w:val="00C43B30"/>
    <w:rsid w:val="00C47AC5"/>
    <w:rsid w:val="00C56150"/>
    <w:rsid w:val="00C56D58"/>
    <w:rsid w:val="00C57FB5"/>
    <w:rsid w:val="00C622BA"/>
    <w:rsid w:val="00C62E94"/>
    <w:rsid w:val="00C66F46"/>
    <w:rsid w:val="00C708C3"/>
    <w:rsid w:val="00C7302F"/>
    <w:rsid w:val="00C74138"/>
    <w:rsid w:val="00C758A1"/>
    <w:rsid w:val="00C8007F"/>
    <w:rsid w:val="00C80B02"/>
    <w:rsid w:val="00C84472"/>
    <w:rsid w:val="00C87094"/>
    <w:rsid w:val="00C909DD"/>
    <w:rsid w:val="00C917C5"/>
    <w:rsid w:val="00CA4985"/>
    <w:rsid w:val="00CA6887"/>
    <w:rsid w:val="00CA6C70"/>
    <w:rsid w:val="00CB60BA"/>
    <w:rsid w:val="00CB6746"/>
    <w:rsid w:val="00CB7019"/>
    <w:rsid w:val="00CC3D90"/>
    <w:rsid w:val="00CC3E7C"/>
    <w:rsid w:val="00CC40BF"/>
    <w:rsid w:val="00CC4377"/>
    <w:rsid w:val="00CC45B5"/>
    <w:rsid w:val="00CD0FB8"/>
    <w:rsid w:val="00CD41AF"/>
    <w:rsid w:val="00CD67DA"/>
    <w:rsid w:val="00CE358D"/>
    <w:rsid w:val="00CE3BE0"/>
    <w:rsid w:val="00CF2170"/>
    <w:rsid w:val="00CF2507"/>
    <w:rsid w:val="00CF5E36"/>
    <w:rsid w:val="00CF6C17"/>
    <w:rsid w:val="00CF7265"/>
    <w:rsid w:val="00D048CE"/>
    <w:rsid w:val="00D04A5E"/>
    <w:rsid w:val="00D15552"/>
    <w:rsid w:val="00D23309"/>
    <w:rsid w:val="00D43E27"/>
    <w:rsid w:val="00D517E7"/>
    <w:rsid w:val="00D53CBA"/>
    <w:rsid w:val="00D559AD"/>
    <w:rsid w:val="00D625E5"/>
    <w:rsid w:val="00D66D69"/>
    <w:rsid w:val="00D67625"/>
    <w:rsid w:val="00D677B4"/>
    <w:rsid w:val="00D67D25"/>
    <w:rsid w:val="00D7351F"/>
    <w:rsid w:val="00D75485"/>
    <w:rsid w:val="00D76037"/>
    <w:rsid w:val="00D81845"/>
    <w:rsid w:val="00D841C1"/>
    <w:rsid w:val="00D932AE"/>
    <w:rsid w:val="00D93F27"/>
    <w:rsid w:val="00DA0DF5"/>
    <w:rsid w:val="00DA22FA"/>
    <w:rsid w:val="00DA3143"/>
    <w:rsid w:val="00DB17CB"/>
    <w:rsid w:val="00DB4E29"/>
    <w:rsid w:val="00DC0D13"/>
    <w:rsid w:val="00DD389E"/>
    <w:rsid w:val="00DE58BC"/>
    <w:rsid w:val="00DF0945"/>
    <w:rsid w:val="00DF1267"/>
    <w:rsid w:val="00DF2669"/>
    <w:rsid w:val="00DF4D6E"/>
    <w:rsid w:val="00DF61E2"/>
    <w:rsid w:val="00E036F2"/>
    <w:rsid w:val="00E1481F"/>
    <w:rsid w:val="00E26CF7"/>
    <w:rsid w:val="00E305F3"/>
    <w:rsid w:val="00E323F8"/>
    <w:rsid w:val="00E328E4"/>
    <w:rsid w:val="00E34405"/>
    <w:rsid w:val="00E35863"/>
    <w:rsid w:val="00E36800"/>
    <w:rsid w:val="00E41F5D"/>
    <w:rsid w:val="00E42FD0"/>
    <w:rsid w:val="00E46AD5"/>
    <w:rsid w:val="00E46BAD"/>
    <w:rsid w:val="00E51066"/>
    <w:rsid w:val="00E539F8"/>
    <w:rsid w:val="00E53F2C"/>
    <w:rsid w:val="00E57070"/>
    <w:rsid w:val="00E6181F"/>
    <w:rsid w:val="00E62A1E"/>
    <w:rsid w:val="00E67053"/>
    <w:rsid w:val="00E7494D"/>
    <w:rsid w:val="00E75F3E"/>
    <w:rsid w:val="00E83FD9"/>
    <w:rsid w:val="00E91A0D"/>
    <w:rsid w:val="00E97B88"/>
    <w:rsid w:val="00EA0821"/>
    <w:rsid w:val="00EA17AF"/>
    <w:rsid w:val="00EA4B66"/>
    <w:rsid w:val="00EA639A"/>
    <w:rsid w:val="00EB1547"/>
    <w:rsid w:val="00EB2D42"/>
    <w:rsid w:val="00EB2F5B"/>
    <w:rsid w:val="00EB308F"/>
    <w:rsid w:val="00EC40EE"/>
    <w:rsid w:val="00ED6ABE"/>
    <w:rsid w:val="00ED79A5"/>
    <w:rsid w:val="00EE27D6"/>
    <w:rsid w:val="00EE2AAA"/>
    <w:rsid w:val="00EE5118"/>
    <w:rsid w:val="00EF15A3"/>
    <w:rsid w:val="00EF21F4"/>
    <w:rsid w:val="00EF6571"/>
    <w:rsid w:val="00F003C6"/>
    <w:rsid w:val="00F003E4"/>
    <w:rsid w:val="00F07DC1"/>
    <w:rsid w:val="00F07E94"/>
    <w:rsid w:val="00F11B2B"/>
    <w:rsid w:val="00F15B7B"/>
    <w:rsid w:val="00F21C9F"/>
    <w:rsid w:val="00F22F2F"/>
    <w:rsid w:val="00F24D4F"/>
    <w:rsid w:val="00F27421"/>
    <w:rsid w:val="00F331D7"/>
    <w:rsid w:val="00F34848"/>
    <w:rsid w:val="00F36072"/>
    <w:rsid w:val="00F424EA"/>
    <w:rsid w:val="00F462B4"/>
    <w:rsid w:val="00F52427"/>
    <w:rsid w:val="00F5543F"/>
    <w:rsid w:val="00F667BC"/>
    <w:rsid w:val="00F70DBE"/>
    <w:rsid w:val="00F71B13"/>
    <w:rsid w:val="00F71FAF"/>
    <w:rsid w:val="00F7298C"/>
    <w:rsid w:val="00F80EE0"/>
    <w:rsid w:val="00F80F1F"/>
    <w:rsid w:val="00F81756"/>
    <w:rsid w:val="00F84A79"/>
    <w:rsid w:val="00F85DF3"/>
    <w:rsid w:val="00F94CBC"/>
    <w:rsid w:val="00F953C0"/>
    <w:rsid w:val="00FA30E3"/>
    <w:rsid w:val="00FA4476"/>
    <w:rsid w:val="00FA49EB"/>
    <w:rsid w:val="00FA6ABE"/>
    <w:rsid w:val="00FC0A45"/>
    <w:rsid w:val="00FC1E82"/>
    <w:rsid w:val="00FC6A16"/>
    <w:rsid w:val="00FC7708"/>
    <w:rsid w:val="00FD4C9B"/>
    <w:rsid w:val="00FD6168"/>
    <w:rsid w:val="00FE4761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3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35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altica" w:hAnsi="Baltica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0035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rsid w:val="00253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D30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D309E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A00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0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F65A4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11D4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701CF"/>
  </w:style>
  <w:style w:type="paragraph" w:customStyle="1" w:styleId="ConsPlusCell">
    <w:name w:val="ConsPlusCell"/>
    <w:uiPriority w:val="99"/>
    <w:rsid w:val="001701CF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701CF"/>
    <w:pPr>
      <w:widowControl w:val="0"/>
      <w:autoSpaceDE w:val="0"/>
      <w:autoSpaceDN w:val="0"/>
      <w:adjustRightInd w:val="0"/>
      <w:ind w:firstLine="0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701CF"/>
    <w:pPr>
      <w:widowControl w:val="0"/>
      <w:autoSpaceDE w:val="0"/>
      <w:autoSpaceDN w:val="0"/>
      <w:adjustRightInd w:val="0"/>
      <w:ind w:firstLine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701CF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1701CF"/>
    <w:rPr>
      <w:color w:val="808080"/>
    </w:rPr>
  </w:style>
  <w:style w:type="paragraph" w:customStyle="1" w:styleId="Default">
    <w:name w:val="Default"/>
    <w:rsid w:val="001606F5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042366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035B"/>
    <w:rPr>
      <w:rFonts w:ascii="Baltica" w:eastAsia="Times New Roman" w:hAnsi="Baltica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035B"/>
    <w:rPr>
      <w:rFonts w:eastAsia="Times New Roman" w:cs="Times New Roman"/>
      <w:b/>
      <w:sz w:val="36"/>
      <w:szCs w:val="20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4003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40035B"/>
    <w:pPr>
      <w:autoSpaceDE w:val="0"/>
      <w:autoSpaceDN w:val="0"/>
      <w:adjustRightInd w:val="0"/>
      <w:ind w:firstLine="540"/>
      <w:jc w:val="both"/>
    </w:pPr>
  </w:style>
  <w:style w:type="character" w:customStyle="1" w:styleId="ae">
    <w:name w:val="Основной текст с отступом Знак"/>
    <w:basedOn w:val="a0"/>
    <w:link w:val="ad"/>
    <w:rsid w:val="0040035B"/>
    <w:rPr>
      <w:rFonts w:eastAsia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0035B"/>
  </w:style>
  <w:style w:type="paragraph" w:customStyle="1" w:styleId="af0">
    <w:name w:val="Знак Знак Знак"/>
    <w:basedOn w:val="a"/>
    <w:rsid w:val="004003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тиль таблицы"/>
    <w:basedOn w:val="a"/>
    <w:rsid w:val="0040035B"/>
    <w:pPr>
      <w:jc w:val="center"/>
    </w:pPr>
    <w:rPr>
      <w:rFonts w:ascii="Arial Narrow" w:hAnsi="Arial Narrow"/>
      <w:b/>
      <w:szCs w:val="20"/>
      <w:lang w:eastAsia="en-US"/>
    </w:rPr>
  </w:style>
  <w:style w:type="paragraph" w:styleId="af2">
    <w:name w:val="Closing"/>
    <w:basedOn w:val="a"/>
    <w:link w:val="af3"/>
    <w:rsid w:val="0040035B"/>
    <w:pPr>
      <w:ind w:left="4252"/>
    </w:pPr>
  </w:style>
  <w:style w:type="character" w:customStyle="1" w:styleId="af3">
    <w:name w:val="Прощание Знак"/>
    <w:basedOn w:val="a0"/>
    <w:link w:val="af2"/>
    <w:rsid w:val="0040035B"/>
    <w:rPr>
      <w:rFonts w:eastAsia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40035B"/>
    <w:rPr>
      <w:color w:val="0000FF"/>
      <w:u w:val="single"/>
    </w:rPr>
  </w:style>
  <w:style w:type="table" w:customStyle="1" w:styleId="13">
    <w:name w:val="Сетка таблицы1"/>
    <w:basedOn w:val="a1"/>
    <w:next w:val="a3"/>
    <w:uiPriority w:val="59"/>
    <w:rsid w:val="0040035B"/>
    <w:pPr>
      <w:ind w:firstLine="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40035B"/>
    <w:pPr>
      <w:jc w:val="both"/>
    </w:pPr>
    <w:rPr>
      <w:sz w:val="28"/>
      <w:lang w:eastAsia="en-US"/>
    </w:rPr>
  </w:style>
  <w:style w:type="character" w:customStyle="1" w:styleId="af6">
    <w:name w:val="Основной текст Знак"/>
    <w:basedOn w:val="a0"/>
    <w:link w:val="af5"/>
    <w:rsid w:val="0040035B"/>
    <w:rPr>
      <w:rFonts w:eastAsia="Times New Roman" w:cs="Times New Roman"/>
      <w:szCs w:val="24"/>
    </w:rPr>
  </w:style>
  <w:style w:type="character" w:customStyle="1" w:styleId="af7">
    <w:name w:val="Цветовое выделение"/>
    <w:uiPriority w:val="99"/>
    <w:rsid w:val="0040035B"/>
    <w:rPr>
      <w:b/>
      <w:bCs/>
      <w:color w:val="26282F"/>
      <w:sz w:val="26"/>
      <w:szCs w:val="26"/>
    </w:rPr>
  </w:style>
  <w:style w:type="paragraph" w:customStyle="1" w:styleId="af8">
    <w:name w:val="Нормальный (таблица)"/>
    <w:basedOn w:val="a"/>
    <w:next w:val="a"/>
    <w:uiPriority w:val="99"/>
    <w:rsid w:val="0040035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Таблицы (моноширинный)"/>
    <w:basedOn w:val="a"/>
    <w:next w:val="a"/>
    <w:uiPriority w:val="99"/>
    <w:rsid w:val="0040035B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40035B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30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25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wmf"/><Relationship Id="rId299" Type="http://schemas.openxmlformats.org/officeDocument/2006/relationships/image" Target="media/image295.wmf"/><Relationship Id="rId21" Type="http://schemas.openxmlformats.org/officeDocument/2006/relationships/image" Target="media/image24.wmf"/><Relationship Id="rId63" Type="http://schemas.openxmlformats.org/officeDocument/2006/relationships/image" Target="media/image64.wmf"/><Relationship Id="rId159" Type="http://schemas.openxmlformats.org/officeDocument/2006/relationships/image" Target="media/image156.wmf"/><Relationship Id="rId324" Type="http://schemas.openxmlformats.org/officeDocument/2006/relationships/image" Target="media/image320.wmf"/><Relationship Id="rId366" Type="http://schemas.openxmlformats.org/officeDocument/2006/relationships/image" Target="media/image362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26" Type="http://schemas.openxmlformats.org/officeDocument/2006/relationships/image" Target="media/image223.wmf"/><Relationship Id="rId247" Type="http://schemas.openxmlformats.org/officeDocument/2006/relationships/image" Target="media/image244.wmf"/><Relationship Id="rId107" Type="http://schemas.openxmlformats.org/officeDocument/2006/relationships/image" Target="media/image107.wmf"/><Relationship Id="rId268" Type="http://schemas.openxmlformats.org/officeDocument/2006/relationships/image" Target="media/image265.wmf"/><Relationship Id="rId289" Type="http://schemas.openxmlformats.org/officeDocument/2006/relationships/image" Target="media/image285.wmf"/><Relationship Id="rId11" Type="http://schemas.openxmlformats.org/officeDocument/2006/relationships/image" Target="media/image14.wmf"/><Relationship Id="rId32" Type="http://schemas.openxmlformats.org/officeDocument/2006/relationships/image" Target="media/image35.wmf"/><Relationship Id="rId53" Type="http://schemas.openxmlformats.org/officeDocument/2006/relationships/image" Target="media/image54.wmf"/><Relationship Id="rId74" Type="http://schemas.openxmlformats.org/officeDocument/2006/relationships/image" Target="media/image75.wmf"/><Relationship Id="rId128" Type="http://schemas.openxmlformats.org/officeDocument/2006/relationships/image" Target="media/image127.wmf"/><Relationship Id="rId149" Type="http://schemas.openxmlformats.org/officeDocument/2006/relationships/image" Target="media/image146.wmf"/><Relationship Id="rId314" Type="http://schemas.openxmlformats.org/officeDocument/2006/relationships/image" Target="media/image310.wmf"/><Relationship Id="rId335" Type="http://schemas.openxmlformats.org/officeDocument/2006/relationships/image" Target="media/image331.wmf"/><Relationship Id="rId356" Type="http://schemas.openxmlformats.org/officeDocument/2006/relationships/image" Target="media/image352.wmf"/><Relationship Id="rId377" Type="http://schemas.openxmlformats.org/officeDocument/2006/relationships/image" Target="media/image373.wmf"/><Relationship Id="rId5" Type="http://schemas.openxmlformats.org/officeDocument/2006/relationships/webSettings" Target="webSettings.xml"/><Relationship Id="rId95" Type="http://schemas.openxmlformats.org/officeDocument/2006/relationships/image" Target="media/image96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37" Type="http://schemas.openxmlformats.org/officeDocument/2006/relationships/image" Target="media/image234.wmf"/><Relationship Id="rId258" Type="http://schemas.openxmlformats.org/officeDocument/2006/relationships/image" Target="media/image255.wmf"/><Relationship Id="rId279" Type="http://schemas.openxmlformats.org/officeDocument/2006/relationships/image" Target="media/image276.wmf"/><Relationship Id="rId22" Type="http://schemas.openxmlformats.org/officeDocument/2006/relationships/image" Target="media/image25.wmf"/><Relationship Id="rId43" Type="http://schemas.openxmlformats.org/officeDocument/2006/relationships/image" Target="media/image46.wmf"/><Relationship Id="rId64" Type="http://schemas.openxmlformats.org/officeDocument/2006/relationships/image" Target="media/image65.wmf"/><Relationship Id="rId118" Type="http://schemas.openxmlformats.org/officeDocument/2006/relationships/image" Target="media/image118.wmf"/><Relationship Id="rId139" Type="http://schemas.openxmlformats.org/officeDocument/2006/relationships/image" Target="media/image136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25" Type="http://schemas.openxmlformats.org/officeDocument/2006/relationships/image" Target="media/image321.wmf"/><Relationship Id="rId346" Type="http://schemas.openxmlformats.org/officeDocument/2006/relationships/image" Target="media/image342.wmf"/><Relationship Id="rId367" Type="http://schemas.openxmlformats.org/officeDocument/2006/relationships/image" Target="media/image363.wmf"/><Relationship Id="rId388" Type="http://schemas.openxmlformats.org/officeDocument/2006/relationships/image" Target="media/image383.wmf"/><Relationship Id="rId85" Type="http://schemas.openxmlformats.org/officeDocument/2006/relationships/image" Target="media/image86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27" Type="http://schemas.openxmlformats.org/officeDocument/2006/relationships/image" Target="media/image224.wmf"/><Relationship Id="rId248" Type="http://schemas.openxmlformats.org/officeDocument/2006/relationships/image" Target="media/image245.wmf"/><Relationship Id="rId269" Type="http://schemas.openxmlformats.org/officeDocument/2006/relationships/image" Target="media/image266.wmf"/><Relationship Id="rId12" Type="http://schemas.openxmlformats.org/officeDocument/2006/relationships/image" Target="media/image15.wmf"/><Relationship Id="rId33" Type="http://schemas.openxmlformats.org/officeDocument/2006/relationships/image" Target="media/image36.wmf"/><Relationship Id="rId108" Type="http://schemas.openxmlformats.org/officeDocument/2006/relationships/image" Target="media/image108.wmf"/><Relationship Id="rId129" Type="http://schemas.openxmlformats.org/officeDocument/2006/relationships/image" Target="media/image128.wmf"/><Relationship Id="rId280" Type="http://schemas.openxmlformats.org/officeDocument/2006/relationships/image" Target="media/image277.wmf"/><Relationship Id="rId315" Type="http://schemas.openxmlformats.org/officeDocument/2006/relationships/image" Target="media/image311.wmf"/><Relationship Id="rId336" Type="http://schemas.openxmlformats.org/officeDocument/2006/relationships/image" Target="media/image332.wmf"/><Relationship Id="rId357" Type="http://schemas.openxmlformats.org/officeDocument/2006/relationships/image" Target="media/image353.wmf"/><Relationship Id="rId54" Type="http://schemas.openxmlformats.org/officeDocument/2006/relationships/image" Target="media/image55.wmf"/><Relationship Id="rId75" Type="http://schemas.openxmlformats.org/officeDocument/2006/relationships/image" Target="media/image76.wmf"/><Relationship Id="rId96" Type="http://schemas.openxmlformats.org/officeDocument/2006/relationships/image" Target="media/image97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378" Type="http://schemas.openxmlformats.org/officeDocument/2006/relationships/image" Target="media/image374.wmf"/><Relationship Id="rId6" Type="http://schemas.openxmlformats.org/officeDocument/2006/relationships/footnotes" Target="footnotes.xml"/><Relationship Id="rId238" Type="http://schemas.openxmlformats.org/officeDocument/2006/relationships/image" Target="media/image235.wmf"/><Relationship Id="rId259" Type="http://schemas.openxmlformats.org/officeDocument/2006/relationships/image" Target="media/image256.wmf"/><Relationship Id="rId23" Type="http://schemas.openxmlformats.org/officeDocument/2006/relationships/image" Target="media/image26.wmf"/><Relationship Id="rId119" Type="http://schemas.openxmlformats.org/officeDocument/2006/relationships/image" Target="media/image119.wmf"/><Relationship Id="rId270" Type="http://schemas.openxmlformats.org/officeDocument/2006/relationships/image" Target="media/image267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26" Type="http://schemas.openxmlformats.org/officeDocument/2006/relationships/image" Target="media/image322.wmf"/><Relationship Id="rId347" Type="http://schemas.openxmlformats.org/officeDocument/2006/relationships/image" Target="media/image343.wmf"/><Relationship Id="rId44" Type="http://schemas.openxmlformats.org/officeDocument/2006/relationships/image" Target="media/image47.wmf"/><Relationship Id="rId65" Type="http://schemas.openxmlformats.org/officeDocument/2006/relationships/image" Target="media/image66.wmf"/><Relationship Id="rId86" Type="http://schemas.openxmlformats.org/officeDocument/2006/relationships/image" Target="media/image87.wmf"/><Relationship Id="rId130" Type="http://schemas.openxmlformats.org/officeDocument/2006/relationships/image" Target="media/image129.wmf"/><Relationship Id="rId151" Type="http://schemas.openxmlformats.org/officeDocument/2006/relationships/image" Target="media/image148.wmf"/><Relationship Id="rId368" Type="http://schemas.openxmlformats.org/officeDocument/2006/relationships/image" Target="media/image364.wmf"/><Relationship Id="rId389" Type="http://schemas.openxmlformats.org/officeDocument/2006/relationships/image" Target="media/image384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13" Type="http://schemas.openxmlformats.org/officeDocument/2006/relationships/image" Target="media/image16.wmf"/><Relationship Id="rId109" Type="http://schemas.openxmlformats.org/officeDocument/2006/relationships/image" Target="media/image109.wmf"/><Relationship Id="rId260" Type="http://schemas.openxmlformats.org/officeDocument/2006/relationships/image" Target="media/image257.wmf"/><Relationship Id="rId281" Type="http://schemas.openxmlformats.org/officeDocument/2006/relationships/image" Target="media/image8.wmf"/><Relationship Id="rId316" Type="http://schemas.openxmlformats.org/officeDocument/2006/relationships/image" Target="media/image312.wmf"/><Relationship Id="rId337" Type="http://schemas.openxmlformats.org/officeDocument/2006/relationships/image" Target="media/image333.wmf"/><Relationship Id="rId34" Type="http://schemas.openxmlformats.org/officeDocument/2006/relationships/image" Target="media/image37.wmf"/><Relationship Id="rId55" Type="http://schemas.openxmlformats.org/officeDocument/2006/relationships/image" Target="media/image56.wmf"/><Relationship Id="rId76" Type="http://schemas.openxmlformats.org/officeDocument/2006/relationships/image" Target="media/image77.wmf"/><Relationship Id="rId97" Type="http://schemas.openxmlformats.org/officeDocument/2006/relationships/image" Target="media/image98.wmf"/><Relationship Id="rId120" Type="http://schemas.openxmlformats.org/officeDocument/2006/relationships/image" Target="media/image5.wmf"/><Relationship Id="rId141" Type="http://schemas.openxmlformats.org/officeDocument/2006/relationships/image" Target="media/image138.wmf"/><Relationship Id="rId358" Type="http://schemas.openxmlformats.org/officeDocument/2006/relationships/image" Target="media/image354.wmf"/><Relationship Id="rId379" Type="http://schemas.openxmlformats.org/officeDocument/2006/relationships/image" Target="media/image375.wmf"/><Relationship Id="rId7" Type="http://schemas.openxmlformats.org/officeDocument/2006/relationships/endnotes" Target="endnotes.xml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390" Type="http://schemas.openxmlformats.org/officeDocument/2006/relationships/fontTable" Target="fontTable.xml"/><Relationship Id="rId250" Type="http://schemas.openxmlformats.org/officeDocument/2006/relationships/image" Target="media/image247.wmf"/><Relationship Id="rId271" Type="http://schemas.openxmlformats.org/officeDocument/2006/relationships/image" Target="media/image268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7.wmf"/><Relationship Id="rId45" Type="http://schemas.openxmlformats.org/officeDocument/2006/relationships/image" Target="media/image48.wmf"/><Relationship Id="rId66" Type="http://schemas.openxmlformats.org/officeDocument/2006/relationships/image" Target="media/image67.wmf"/><Relationship Id="rId87" Type="http://schemas.openxmlformats.org/officeDocument/2006/relationships/image" Target="media/image88.wmf"/><Relationship Id="rId110" Type="http://schemas.openxmlformats.org/officeDocument/2006/relationships/image" Target="media/image110.wmf"/><Relationship Id="rId131" Type="http://schemas.openxmlformats.org/officeDocument/2006/relationships/image" Target="media/image6.wmf"/><Relationship Id="rId327" Type="http://schemas.openxmlformats.org/officeDocument/2006/relationships/image" Target="media/image323.wmf"/><Relationship Id="rId348" Type="http://schemas.openxmlformats.org/officeDocument/2006/relationships/image" Target="media/image344.wmf"/><Relationship Id="rId369" Type="http://schemas.openxmlformats.org/officeDocument/2006/relationships/image" Target="media/image365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380" Type="http://schemas.openxmlformats.org/officeDocument/2006/relationships/image" Target="media/image376.wmf"/><Relationship Id="rId240" Type="http://schemas.openxmlformats.org/officeDocument/2006/relationships/image" Target="media/image237.wmf"/><Relationship Id="rId261" Type="http://schemas.openxmlformats.org/officeDocument/2006/relationships/image" Target="media/image258.wmf"/><Relationship Id="rId14" Type="http://schemas.openxmlformats.org/officeDocument/2006/relationships/image" Target="media/image17.wmf"/><Relationship Id="rId35" Type="http://schemas.openxmlformats.org/officeDocument/2006/relationships/image" Target="media/image38.wmf"/><Relationship Id="rId56" Type="http://schemas.openxmlformats.org/officeDocument/2006/relationships/image" Target="media/image57.wmf"/><Relationship Id="rId77" Type="http://schemas.openxmlformats.org/officeDocument/2006/relationships/image" Target="media/image78.wmf"/><Relationship Id="rId100" Type="http://schemas.openxmlformats.org/officeDocument/2006/relationships/image" Target="media/image101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11.wmf"/><Relationship Id="rId98" Type="http://schemas.openxmlformats.org/officeDocument/2006/relationships/image" Target="media/image99.wmf"/><Relationship Id="rId121" Type="http://schemas.openxmlformats.org/officeDocument/2006/relationships/image" Target="media/image120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370" Type="http://schemas.openxmlformats.org/officeDocument/2006/relationships/image" Target="media/image366.wmf"/><Relationship Id="rId391" Type="http://schemas.openxmlformats.org/officeDocument/2006/relationships/theme" Target="theme/theme1.xml"/><Relationship Id="rId230" Type="http://schemas.openxmlformats.org/officeDocument/2006/relationships/image" Target="media/image227.wmf"/><Relationship Id="rId251" Type="http://schemas.openxmlformats.org/officeDocument/2006/relationships/image" Target="media/image248.wmf"/><Relationship Id="rId25" Type="http://schemas.openxmlformats.org/officeDocument/2006/relationships/image" Target="media/image28.wmf"/><Relationship Id="rId46" Type="http://schemas.openxmlformats.org/officeDocument/2006/relationships/image" Target="media/image49.wmf"/><Relationship Id="rId67" Type="http://schemas.openxmlformats.org/officeDocument/2006/relationships/image" Target="media/image68.wmf"/><Relationship Id="rId272" Type="http://schemas.openxmlformats.org/officeDocument/2006/relationships/image" Target="media/image269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88" Type="http://schemas.openxmlformats.org/officeDocument/2006/relationships/image" Target="media/image89.wmf"/><Relationship Id="rId111" Type="http://schemas.openxmlformats.org/officeDocument/2006/relationships/image" Target="media/image111.wmf"/><Relationship Id="rId132" Type="http://schemas.openxmlformats.org/officeDocument/2006/relationships/image" Target="media/image7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6.wmf"/><Relationship Id="rId381" Type="http://schemas.openxmlformats.org/officeDocument/2006/relationships/image" Target="media/image377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15" Type="http://schemas.openxmlformats.org/officeDocument/2006/relationships/image" Target="media/image18.wmf"/><Relationship Id="rId36" Type="http://schemas.openxmlformats.org/officeDocument/2006/relationships/image" Target="media/image39.wmf"/><Relationship Id="rId57" Type="http://schemas.openxmlformats.org/officeDocument/2006/relationships/image" Target="media/image58.wmf"/><Relationship Id="rId262" Type="http://schemas.openxmlformats.org/officeDocument/2006/relationships/image" Target="media/image259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78" Type="http://schemas.openxmlformats.org/officeDocument/2006/relationships/image" Target="media/image79.wmf"/><Relationship Id="rId99" Type="http://schemas.openxmlformats.org/officeDocument/2006/relationships/image" Target="media/image100.wmf"/><Relationship Id="rId101" Type="http://schemas.openxmlformats.org/officeDocument/2006/relationships/image" Target="media/image102.wmf"/><Relationship Id="rId122" Type="http://schemas.openxmlformats.org/officeDocument/2006/relationships/image" Target="media/image121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350" Type="http://schemas.openxmlformats.org/officeDocument/2006/relationships/image" Target="media/image346.wmf"/><Relationship Id="rId371" Type="http://schemas.openxmlformats.org/officeDocument/2006/relationships/image" Target="media/image367.wmf"/><Relationship Id="rId9" Type="http://schemas.openxmlformats.org/officeDocument/2006/relationships/image" Target="media/image12.wmf"/><Relationship Id="rId210" Type="http://schemas.openxmlformats.org/officeDocument/2006/relationships/image" Target="media/image207.wmf"/><Relationship Id="rId26" Type="http://schemas.openxmlformats.org/officeDocument/2006/relationships/image" Target="media/image29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7" Type="http://schemas.openxmlformats.org/officeDocument/2006/relationships/image" Target="media/image50.wmf"/><Relationship Id="rId68" Type="http://schemas.openxmlformats.org/officeDocument/2006/relationships/image" Target="media/image69.wmf"/><Relationship Id="rId89" Type="http://schemas.openxmlformats.org/officeDocument/2006/relationships/image" Target="media/image90.wmf"/><Relationship Id="rId112" Type="http://schemas.openxmlformats.org/officeDocument/2006/relationships/image" Target="media/image112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382" Type="http://schemas.openxmlformats.org/officeDocument/2006/relationships/image" Target="media/image9.wmf"/><Relationship Id="rId16" Type="http://schemas.openxmlformats.org/officeDocument/2006/relationships/image" Target="media/image19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40.wmf"/><Relationship Id="rId58" Type="http://schemas.openxmlformats.org/officeDocument/2006/relationships/image" Target="media/image59.wmf"/><Relationship Id="rId79" Type="http://schemas.openxmlformats.org/officeDocument/2006/relationships/image" Target="media/image80.wmf"/><Relationship Id="rId102" Type="http://schemas.openxmlformats.org/officeDocument/2006/relationships/image" Target="media/image103.wmf"/><Relationship Id="rId123" Type="http://schemas.openxmlformats.org/officeDocument/2006/relationships/image" Target="media/image122.wmf"/><Relationship Id="rId144" Type="http://schemas.openxmlformats.org/officeDocument/2006/relationships/image" Target="media/image141.wmf"/><Relationship Id="rId330" Type="http://schemas.openxmlformats.org/officeDocument/2006/relationships/image" Target="media/image326.wmf"/><Relationship Id="rId90" Type="http://schemas.openxmlformats.org/officeDocument/2006/relationships/image" Target="media/image91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393" Type="http://schemas.microsoft.com/office/2007/relationships/stylesWithEffects" Target="stylesWithEffects.xml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30.wmf"/><Relationship Id="rId48" Type="http://schemas.openxmlformats.org/officeDocument/2006/relationships/image" Target="media/image2.wmf"/><Relationship Id="rId69" Type="http://schemas.openxmlformats.org/officeDocument/2006/relationships/image" Target="media/image70.wmf"/><Relationship Id="rId113" Type="http://schemas.openxmlformats.org/officeDocument/2006/relationships/image" Target="media/image113.wmf"/><Relationship Id="rId134" Type="http://schemas.openxmlformats.org/officeDocument/2006/relationships/image" Target="media/image131.wmf"/><Relationship Id="rId320" Type="http://schemas.openxmlformats.org/officeDocument/2006/relationships/image" Target="media/image316.wmf"/><Relationship Id="rId80" Type="http://schemas.openxmlformats.org/officeDocument/2006/relationships/image" Target="media/image81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8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1.wmf"/><Relationship Id="rId17" Type="http://schemas.openxmlformats.org/officeDocument/2006/relationships/image" Target="media/image20.wmf"/><Relationship Id="rId38" Type="http://schemas.openxmlformats.org/officeDocument/2006/relationships/image" Target="media/image41.wmf"/><Relationship Id="rId59" Type="http://schemas.openxmlformats.org/officeDocument/2006/relationships/image" Target="media/image60.wmf"/><Relationship Id="rId103" Type="http://schemas.openxmlformats.org/officeDocument/2006/relationships/image" Target="media/image104.wmf"/><Relationship Id="rId124" Type="http://schemas.openxmlformats.org/officeDocument/2006/relationships/image" Target="media/image123.wmf"/><Relationship Id="rId310" Type="http://schemas.openxmlformats.org/officeDocument/2006/relationships/image" Target="media/image306.wmf"/><Relationship Id="rId70" Type="http://schemas.openxmlformats.org/officeDocument/2006/relationships/image" Target="media/image71.wmf"/><Relationship Id="rId91" Type="http://schemas.openxmlformats.org/officeDocument/2006/relationships/image" Target="media/image92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1" Type="http://schemas.openxmlformats.org/officeDocument/2006/relationships/customXml" Target="../customXml/item1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31.wmf"/><Relationship Id="rId49" Type="http://schemas.openxmlformats.org/officeDocument/2006/relationships/image" Target="media/image51.wmf"/><Relationship Id="rId114" Type="http://schemas.openxmlformats.org/officeDocument/2006/relationships/image" Target="media/image114.wmf"/><Relationship Id="rId275" Type="http://schemas.openxmlformats.org/officeDocument/2006/relationships/image" Target="media/image272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61.wmf"/><Relationship Id="rId81" Type="http://schemas.openxmlformats.org/officeDocument/2006/relationships/image" Target="media/image82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79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21.wmf"/><Relationship Id="rId39" Type="http://schemas.openxmlformats.org/officeDocument/2006/relationships/image" Target="media/image42.wmf"/><Relationship Id="rId265" Type="http://schemas.openxmlformats.org/officeDocument/2006/relationships/image" Target="media/image262.wmf"/><Relationship Id="rId286" Type="http://schemas.openxmlformats.org/officeDocument/2006/relationships/image" Target="media/image282.wmf"/><Relationship Id="rId50" Type="http://schemas.openxmlformats.org/officeDocument/2006/relationships/image" Target="media/image52.wmf"/><Relationship Id="rId104" Type="http://schemas.openxmlformats.org/officeDocument/2006/relationships/image" Target="media/image4.wmf"/><Relationship Id="rId125" Type="http://schemas.openxmlformats.org/officeDocument/2006/relationships/image" Target="media/image124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71" Type="http://schemas.openxmlformats.org/officeDocument/2006/relationships/image" Target="media/image72.wmf"/><Relationship Id="rId92" Type="http://schemas.openxmlformats.org/officeDocument/2006/relationships/image" Target="media/image93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numbering" Target="numbering.xml"/><Relationship Id="rId29" Type="http://schemas.openxmlformats.org/officeDocument/2006/relationships/image" Target="media/image32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3.wmf"/><Relationship Id="rId40" Type="http://schemas.openxmlformats.org/officeDocument/2006/relationships/image" Target="media/image43.wmf"/><Relationship Id="rId115" Type="http://schemas.openxmlformats.org/officeDocument/2006/relationships/image" Target="media/image115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62.wmf"/><Relationship Id="rId82" Type="http://schemas.openxmlformats.org/officeDocument/2006/relationships/image" Target="media/image83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385" Type="http://schemas.openxmlformats.org/officeDocument/2006/relationships/image" Target="media/image380.wmf"/><Relationship Id="rId19" Type="http://schemas.openxmlformats.org/officeDocument/2006/relationships/image" Target="media/image22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3.wmf"/><Relationship Id="rId30" Type="http://schemas.openxmlformats.org/officeDocument/2006/relationships/image" Target="media/image33.wmf"/><Relationship Id="rId105" Type="http://schemas.openxmlformats.org/officeDocument/2006/relationships/image" Target="media/image105.wmf"/><Relationship Id="rId126" Type="http://schemas.openxmlformats.org/officeDocument/2006/relationships/image" Target="media/image125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53.wmf"/><Relationship Id="rId72" Type="http://schemas.openxmlformats.org/officeDocument/2006/relationships/image" Target="media/image73.wmf"/><Relationship Id="rId93" Type="http://schemas.openxmlformats.org/officeDocument/2006/relationships/image" Target="media/image94.wmf"/><Relationship Id="rId189" Type="http://schemas.openxmlformats.org/officeDocument/2006/relationships/image" Target="media/image186.wmf"/><Relationship Id="rId375" Type="http://schemas.openxmlformats.org/officeDocument/2006/relationships/image" Target="media/image371.wmf"/><Relationship Id="rId3" Type="http://schemas.openxmlformats.org/officeDocument/2006/relationships/styles" Target="style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4.wmf"/><Relationship Id="rId116" Type="http://schemas.openxmlformats.org/officeDocument/2006/relationships/image" Target="media/image116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23.wmf"/><Relationship Id="rId41" Type="http://schemas.openxmlformats.org/officeDocument/2006/relationships/image" Target="media/image44.wmf"/><Relationship Id="rId62" Type="http://schemas.openxmlformats.org/officeDocument/2006/relationships/image" Target="media/image63.wmf"/><Relationship Id="rId83" Type="http://schemas.openxmlformats.org/officeDocument/2006/relationships/image" Target="media/image84.wmf"/><Relationship Id="rId179" Type="http://schemas.openxmlformats.org/officeDocument/2006/relationships/image" Target="media/image176.wmf"/><Relationship Id="rId365" Type="http://schemas.openxmlformats.org/officeDocument/2006/relationships/image" Target="media/image361.wmf"/><Relationship Id="rId386" Type="http://schemas.openxmlformats.org/officeDocument/2006/relationships/image" Target="media/image381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4.wmf"/><Relationship Id="rId106" Type="http://schemas.openxmlformats.org/officeDocument/2006/relationships/image" Target="media/image106.wmf"/><Relationship Id="rId127" Type="http://schemas.openxmlformats.org/officeDocument/2006/relationships/image" Target="media/image126.wmf"/><Relationship Id="rId313" Type="http://schemas.openxmlformats.org/officeDocument/2006/relationships/image" Target="media/image309.wmf"/><Relationship Id="rId10" Type="http://schemas.openxmlformats.org/officeDocument/2006/relationships/image" Target="media/image13.wmf"/><Relationship Id="rId31" Type="http://schemas.openxmlformats.org/officeDocument/2006/relationships/image" Target="media/image34.wmf"/><Relationship Id="rId52" Type="http://schemas.openxmlformats.org/officeDocument/2006/relationships/image" Target="media/image3.wmf"/><Relationship Id="rId73" Type="http://schemas.openxmlformats.org/officeDocument/2006/relationships/image" Target="media/image74.wmf"/><Relationship Id="rId94" Type="http://schemas.openxmlformats.org/officeDocument/2006/relationships/image" Target="media/image95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4" Type="http://schemas.openxmlformats.org/officeDocument/2006/relationships/settings" Target="settings.xml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303" Type="http://schemas.openxmlformats.org/officeDocument/2006/relationships/image" Target="media/image299.wmf"/><Relationship Id="rId42" Type="http://schemas.openxmlformats.org/officeDocument/2006/relationships/image" Target="media/image45.wmf"/><Relationship Id="rId84" Type="http://schemas.openxmlformats.org/officeDocument/2006/relationships/image" Target="media/image85.wmf"/><Relationship Id="rId138" Type="http://schemas.openxmlformats.org/officeDocument/2006/relationships/image" Target="media/image135.wmf"/><Relationship Id="rId345" Type="http://schemas.openxmlformats.org/officeDocument/2006/relationships/image" Target="media/image341.wmf"/><Relationship Id="rId387" Type="http://schemas.openxmlformats.org/officeDocument/2006/relationships/image" Target="media/image38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3EAD-7435-4ADE-991A-EA85008A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55</Pages>
  <Words>12105</Words>
  <Characters>69001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2016-04-28T10:27:00Z</cp:lastPrinted>
  <dcterms:created xsi:type="dcterms:W3CDTF">2016-04-22T09:31:00Z</dcterms:created>
  <dcterms:modified xsi:type="dcterms:W3CDTF">2016-05-15T11:01:00Z</dcterms:modified>
</cp:coreProperties>
</file>