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0A5B" w:rsidRDefault="00BD0A5B" w:rsidP="00BD0A5B">
      <w:pPr>
        <w:pStyle w:val="a5"/>
        <w:ind w:firstLine="0"/>
      </w:pPr>
      <w:bookmarkStart w:id="0" w:name="_GoBack"/>
      <w:bookmarkEnd w:id="0"/>
      <w:r>
        <w:t>ДЕПАРТАМЕНТ</w:t>
      </w:r>
    </w:p>
    <w:p w:rsidR="00BD0A5B" w:rsidRDefault="00BD0A5B" w:rsidP="00BD0A5B">
      <w:pPr>
        <w:pStyle w:val="a5"/>
        <w:ind w:left="-400" w:hanging="400"/>
      </w:pPr>
      <w:r>
        <w:t xml:space="preserve">      МЕЖДУНАРОДНЫХ И ВНЕШНЕЭКОНОМИЧЕСКИХ СВЯЗЕЙ</w:t>
      </w:r>
    </w:p>
    <w:p w:rsidR="00BD0A5B" w:rsidRDefault="00BD0A5B" w:rsidP="00BD0A5B">
      <w:pPr>
        <w:pStyle w:val="a6"/>
        <w:rPr>
          <w:sz w:val="32"/>
          <w:szCs w:val="36"/>
        </w:rPr>
      </w:pPr>
      <w:r>
        <w:rPr>
          <w:sz w:val="32"/>
        </w:rPr>
        <w:t>ЯМАЛО-НЕНЕЦКОГО АВТОНОМНОГО ОКРУГА</w:t>
      </w:r>
    </w:p>
    <w:p w:rsidR="00BD0A5B" w:rsidRDefault="00BD0A5B" w:rsidP="00BD0A5B">
      <w:pPr>
        <w:pStyle w:val="1"/>
        <w:jc w:val="left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                                 </w:t>
      </w:r>
    </w:p>
    <w:p w:rsidR="00BD0A5B" w:rsidRDefault="00BD0A5B" w:rsidP="00BD0A5B">
      <w:pPr>
        <w:pStyle w:val="1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П Р И К А З</w:t>
      </w:r>
    </w:p>
    <w:p w:rsidR="00BD0A5B" w:rsidRDefault="00BD0A5B" w:rsidP="00BD0A5B"/>
    <w:p w:rsidR="00BD0A5B" w:rsidRDefault="00BD0A5B" w:rsidP="00BD0A5B">
      <w:r>
        <w:t xml:space="preserve">             28 марта 2016г.</w:t>
      </w:r>
      <w:r>
        <w:rPr>
          <w:sz w:val="22"/>
          <w:szCs w:val="22"/>
        </w:rPr>
        <w:t xml:space="preserve">                               </w:t>
      </w:r>
      <w:r w:rsidR="00467D4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      г. Салехард </w:t>
      </w:r>
      <w:r>
        <w:t xml:space="preserve">                                                   </w:t>
      </w:r>
      <w:r w:rsidR="00467D46">
        <w:t xml:space="preserve">      </w:t>
      </w:r>
      <w:r>
        <w:t xml:space="preserve">  № 16-од</w:t>
      </w:r>
    </w:p>
    <w:p w:rsidR="00BD0A5B" w:rsidRDefault="00BD0A5B" w:rsidP="00BD0A5B">
      <w:pPr>
        <w:jc w:val="center"/>
        <w:rPr>
          <w:b/>
          <w:sz w:val="28"/>
          <w:szCs w:val="28"/>
        </w:rPr>
      </w:pPr>
    </w:p>
    <w:p w:rsidR="00BD0A5B" w:rsidRDefault="00BD0A5B" w:rsidP="00BD0A5B">
      <w:pPr>
        <w:jc w:val="center"/>
        <w:rPr>
          <w:b/>
          <w:sz w:val="28"/>
          <w:szCs w:val="28"/>
        </w:rPr>
      </w:pPr>
    </w:p>
    <w:tbl>
      <w:tblPr>
        <w:tblW w:w="5000" w:type="pct"/>
        <w:tblLook w:val="0000" w:firstRow="0" w:lastRow="0" w:firstColumn="0" w:lastColumn="0" w:noHBand="0" w:noVBand="0"/>
      </w:tblPr>
      <w:tblGrid>
        <w:gridCol w:w="9936"/>
      </w:tblGrid>
      <w:tr w:rsidR="0045410C" w:rsidRPr="00A864BA" w:rsidTr="006A2D4A">
        <w:trPr>
          <w:cantSplit/>
          <w:trHeight w:val="319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</w:tcPr>
          <w:p w:rsidR="0045410C" w:rsidRPr="00A26473" w:rsidRDefault="0045410C" w:rsidP="006A2D4A">
            <w:pPr>
              <w:pStyle w:val="ConsPlusTitle"/>
              <w:widowControl/>
              <w:jc w:val="center"/>
              <w:rPr>
                <w:sz w:val="28"/>
                <w:szCs w:val="28"/>
              </w:rPr>
            </w:pPr>
            <w:r w:rsidRPr="00A26473">
              <w:rPr>
                <w:sz w:val="28"/>
                <w:szCs w:val="28"/>
              </w:rPr>
              <w:t>Об утверждении перечня</w:t>
            </w:r>
          </w:p>
          <w:p w:rsidR="0045410C" w:rsidRPr="00A26473" w:rsidRDefault="0045410C" w:rsidP="006A2D4A">
            <w:pPr>
              <w:pStyle w:val="ConsPlusTitle"/>
              <w:widowControl/>
              <w:jc w:val="center"/>
              <w:rPr>
                <w:sz w:val="28"/>
                <w:szCs w:val="28"/>
              </w:rPr>
            </w:pPr>
            <w:r w:rsidRPr="00A26473">
              <w:rPr>
                <w:sz w:val="28"/>
                <w:szCs w:val="28"/>
              </w:rPr>
              <w:t>мер, направленных на обеспечение выполнения обязанностей оператора,</w:t>
            </w:r>
          </w:p>
          <w:p w:rsidR="0045410C" w:rsidRDefault="0045410C" w:rsidP="0095171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317" w:lineRule="exact"/>
              <w:ind w:right="461"/>
              <w:jc w:val="center"/>
              <w:rPr>
                <w:b/>
                <w:bCs/>
                <w:sz w:val="28"/>
                <w:szCs w:val="28"/>
              </w:rPr>
            </w:pPr>
            <w:proofErr w:type="gramStart"/>
            <w:r w:rsidRPr="00A26473">
              <w:rPr>
                <w:b/>
                <w:sz w:val="28"/>
                <w:szCs w:val="28"/>
              </w:rPr>
              <w:t xml:space="preserve">предусмотренных федеральным законом </w:t>
            </w:r>
            <w:r>
              <w:rPr>
                <w:b/>
                <w:sz w:val="28"/>
                <w:szCs w:val="28"/>
              </w:rPr>
              <w:t>«</w:t>
            </w:r>
            <w:r w:rsidRPr="00A26473">
              <w:rPr>
                <w:b/>
                <w:sz w:val="28"/>
                <w:szCs w:val="28"/>
              </w:rPr>
              <w:t>О персональных данных</w:t>
            </w:r>
            <w:r>
              <w:rPr>
                <w:b/>
                <w:sz w:val="28"/>
                <w:szCs w:val="28"/>
              </w:rPr>
              <w:t>»</w:t>
            </w:r>
            <w:r w:rsidRPr="00A26473">
              <w:rPr>
                <w:b/>
                <w:bCs/>
                <w:sz w:val="28"/>
                <w:szCs w:val="28"/>
              </w:rPr>
              <w:t xml:space="preserve"> </w:t>
            </w:r>
            <w:proofErr w:type="gramEnd"/>
          </w:p>
          <w:p w:rsidR="0045410C" w:rsidRDefault="0045410C" w:rsidP="0095171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317" w:lineRule="exact"/>
              <w:ind w:right="461"/>
              <w:jc w:val="center"/>
              <w:rPr>
                <w:b/>
                <w:bCs/>
                <w:sz w:val="28"/>
                <w:szCs w:val="28"/>
              </w:rPr>
            </w:pPr>
          </w:p>
          <w:p w:rsidR="0045410C" w:rsidRPr="00A26473" w:rsidRDefault="0045410C" w:rsidP="00951710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317" w:lineRule="exact"/>
              <w:ind w:right="461"/>
              <w:rPr>
                <w:b/>
                <w:bCs/>
                <w:sz w:val="28"/>
                <w:szCs w:val="28"/>
              </w:rPr>
            </w:pPr>
          </w:p>
        </w:tc>
      </w:tr>
    </w:tbl>
    <w:p w:rsidR="0045410C" w:rsidRPr="00BD0A5B" w:rsidRDefault="0045410C" w:rsidP="00ED7704">
      <w:pPr>
        <w:tabs>
          <w:tab w:val="left" w:pos="1134"/>
        </w:tabs>
        <w:jc w:val="both"/>
        <w:rPr>
          <w:b/>
          <w:sz w:val="28"/>
          <w:szCs w:val="28"/>
        </w:rPr>
      </w:pPr>
      <w:r w:rsidRPr="00A864BA">
        <w:rPr>
          <w:sz w:val="24"/>
          <w:szCs w:val="24"/>
        </w:rPr>
        <w:tab/>
      </w:r>
      <w:r w:rsidRPr="00CD6DA9">
        <w:rPr>
          <w:sz w:val="28"/>
          <w:szCs w:val="28"/>
        </w:rPr>
        <w:t>В соответствии с требованиями п</w:t>
      </w:r>
      <w:r>
        <w:rPr>
          <w:sz w:val="28"/>
          <w:szCs w:val="28"/>
        </w:rPr>
        <w:t xml:space="preserve">ункта </w:t>
      </w:r>
      <w:r w:rsidRPr="00CD6DA9">
        <w:rPr>
          <w:sz w:val="28"/>
          <w:szCs w:val="28"/>
        </w:rPr>
        <w:t>1 ст</w:t>
      </w:r>
      <w:r>
        <w:rPr>
          <w:sz w:val="28"/>
          <w:szCs w:val="28"/>
        </w:rPr>
        <w:t>атьи</w:t>
      </w:r>
      <w:r w:rsidRPr="00CD6DA9">
        <w:rPr>
          <w:sz w:val="28"/>
          <w:szCs w:val="28"/>
        </w:rPr>
        <w:t xml:space="preserve"> 18.1 гл</w:t>
      </w:r>
      <w:r>
        <w:rPr>
          <w:sz w:val="28"/>
          <w:szCs w:val="28"/>
        </w:rPr>
        <w:t>авы</w:t>
      </w:r>
      <w:r w:rsidRPr="00CD6DA9">
        <w:rPr>
          <w:sz w:val="28"/>
          <w:szCs w:val="28"/>
        </w:rPr>
        <w:t xml:space="preserve"> 4 Федерального закона от 27.07.2006 № 152-ФЗ «О персональных данных», п</w:t>
      </w:r>
      <w:r>
        <w:rPr>
          <w:sz w:val="28"/>
          <w:szCs w:val="28"/>
        </w:rPr>
        <w:t xml:space="preserve">ункта </w:t>
      </w:r>
      <w:r w:rsidRPr="00CD6DA9">
        <w:rPr>
          <w:sz w:val="28"/>
          <w:szCs w:val="28"/>
        </w:rPr>
        <w:t xml:space="preserve">1 </w:t>
      </w:r>
      <w:r>
        <w:rPr>
          <w:sz w:val="28"/>
          <w:szCs w:val="28"/>
        </w:rPr>
        <w:t>п</w:t>
      </w:r>
      <w:r w:rsidRPr="00CD6DA9">
        <w:rPr>
          <w:sz w:val="28"/>
          <w:szCs w:val="28"/>
        </w:rPr>
        <w:t>остановления Правительства Российской Федерации от 21</w:t>
      </w:r>
      <w:r>
        <w:rPr>
          <w:sz w:val="28"/>
          <w:szCs w:val="28"/>
        </w:rPr>
        <w:t>.03.</w:t>
      </w:r>
      <w:r w:rsidRPr="00CD6DA9">
        <w:rPr>
          <w:sz w:val="28"/>
          <w:szCs w:val="28"/>
        </w:rPr>
        <w:t xml:space="preserve">2012 </w:t>
      </w:r>
      <w:r>
        <w:rPr>
          <w:sz w:val="28"/>
          <w:szCs w:val="28"/>
        </w:rPr>
        <w:t xml:space="preserve">            № </w:t>
      </w:r>
      <w:r w:rsidRPr="00CD6DA9">
        <w:rPr>
          <w:sz w:val="28"/>
          <w:szCs w:val="28"/>
        </w:rPr>
        <w:t>211 «Об утверждении перечня мер, направленных на обеспечение выполнения обязанностей, предусмотренных Федеральным законом «О персональных данных», п</w:t>
      </w:r>
      <w:r>
        <w:rPr>
          <w:sz w:val="28"/>
          <w:szCs w:val="28"/>
        </w:rPr>
        <w:t xml:space="preserve">ункта </w:t>
      </w:r>
      <w:r w:rsidRPr="00CD6DA9">
        <w:rPr>
          <w:sz w:val="28"/>
          <w:szCs w:val="28"/>
        </w:rPr>
        <w:t xml:space="preserve">9 </w:t>
      </w:r>
      <w:r>
        <w:rPr>
          <w:sz w:val="28"/>
          <w:szCs w:val="28"/>
        </w:rPr>
        <w:t>п</w:t>
      </w:r>
      <w:r w:rsidRPr="00CD6DA9">
        <w:rPr>
          <w:sz w:val="28"/>
          <w:szCs w:val="28"/>
        </w:rPr>
        <w:t xml:space="preserve">риказа ФСТЭК России от 11.02.2013 </w:t>
      </w:r>
      <w:r>
        <w:rPr>
          <w:sz w:val="28"/>
          <w:szCs w:val="28"/>
        </w:rPr>
        <w:t xml:space="preserve">               </w:t>
      </w:r>
      <w:r w:rsidRPr="00CD6DA9">
        <w:rPr>
          <w:sz w:val="28"/>
          <w:szCs w:val="28"/>
        </w:rPr>
        <w:t xml:space="preserve">№ 17 «Об утверждении требований о защите информации, не составляющей государственную тайну, содержащейся в государственных информационных системах», в целях организации работ по обеспечению безопасности персональных данных при их обработке в информационных системах </w:t>
      </w:r>
      <w:r w:rsidRPr="00CD6DA9">
        <w:rPr>
          <w:bCs/>
          <w:sz w:val="28"/>
          <w:szCs w:val="28"/>
        </w:rPr>
        <w:t xml:space="preserve">персональных </w:t>
      </w:r>
      <w:r w:rsidRPr="003D7C33">
        <w:rPr>
          <w:bCs/>
          <w:sz w:val="28"/>
          <w:szCs w:val="28"/>
        </w:rPr>
        <w:t>данных</w:t>
      </w:r>
      <w:r w:rsidRPr="003D7C33">
        <w:rPr>
          <w:sz w:val="28"/>
          <w:szCs w:val="28"/>
        </w:rPr>
        <w:t xml:space="preserve"> </w:t>
      </w:r>
      <w:r w:rsidR="003D7C33" w:rsidRPr="003D7C33">
        <w:rPr>
          <w:sz w:val="28"/>
          <w:szCs w:val="28"/>
        </w:rPr>
        <w:t>в</w:t>
      </w:r>
      <w:r w:rsidR="003D7C33">
        <w:rPr>
          <w:b/>
          <w:sz w:val="28"/>
          <w:szCs w:val="28"/>
        </w:rPr>
        <w:t xml:space="preserve"> </w:t>
      </w:r>
      <w:r w:rsidR="003D7C33" w:rsidRPr="003D7C33">
        <w:rPr>
          <w:sz w:val="28"/>
          <w:szCs w:val="28"/>
        </w:rPr>
        <w:t>департаменте международных и внешнеэкономических связей Ямало-Ненецкого автономного округа</w:t>
      </w:r>
      <w:r w:rsidR="00BD0A5B">
        <w:rPr>
          <w:sz w:val="28"/>
          <w:szCs w:val="28"/>
        </w:rPr>
        <w:t xml:space="preserve"> </w:t>
      </w:r>
      <w:r w:rsidR="00BD0A5B" w:rsidRPr="00BD0A5B">
        <w:rPr>
          <w:b/>
          <w:sz w:val="28"/>
          <w:szCs w:val="28"/>
        </w:rPr>
        <w:t>п р и к а з ы в а ю:</w:t>
      </w:r>
    </w:p>
    <w:p w:rsidR="0045410C" w:rsidRPr="00CD6DA9" w:rsidRDefault="0045410C" w:rsidP="00ED7704">
      <w:pPr>
        <w:tabs>
          <w:tab w:val="left" w:pos="1134"/>
        </w:tabs>
        <w:jc w:val="both"/>
        <w:rPr>
          <w:b/>
          <w:sz w:val="28"/>
          <w:szCs w:val="28"/>
        </w:rPr>
      </w:pPr>
    </w:p>
    <w:p w:rsidR="0045410C" w:rsidRPr="00CD6DA9" w:rsidRDefault="0045410C" w:rsidP="00ED7704">
      <w:pPr>
        <w:ind w:firstLine="720"/>
        <w:jc w:val="both"/>
        <w:rPr>
          <w:sz w:val="28"/>
          <w:szCs w:val="28"/>
        </w:rPr>
      </w:pPr>
      <w:r w:rsidRPr="00CD6DA9">
        <w:rPr>
          <w:sz w:val="28"/>
          <w:szCs w:val="28"/>
        </w:rPr>
        <w:t>1. Утвердить следующие документы по обеспечению безопасности персональных данных при их обработке в департаменте международных и внешнеэкономических связей Ямало-Ненецкого автономного округа</w:t>
      </w:r>
      <w:r>
        <w:rPr>
          <w:sz w:val="28"/>
          <w:szCs w:val="28"/>
        </w:rPr>
        <w:t>:</w:t>
      </w:r>
      <w:r w:rsidRPr="00CD6DA9">
        <w:rPr>
          <w:sz w:val="28"/>
          <w:szCs w:val="28"/>
        </w:rPr>
        <w:t xml:space="preserve"> </w:t>
      </w:r>
    </w:p>
    <w:p w:rsidR="0045410C" w:rsidRPr="00CD6DA9" w:rsidRDefault="0045410C" w:rsidP="00ED7704">
      <w:pPr>
        <w:ind w:firstLine="720"/>
        <w:jc w:val="both"/>
        <w:rPr>
          <w:sz w:val="28"/>
          <w:szCs w:val="28"/>
        </w:rPr>
      </w:pPr>
      <w:r w:rsidRPr="00CD6DA9">
        <w:rPr>
          <w:sz w:val="28"/>
          <w:szCs w:val="28"/>
        </w:rPr>
        <w:t>1.1. Политика обработки персональных данных в департаменте международных и внешнеэкономических связей Ямало-Ненецкого автономного округа</w:t>
      </w:r>
      <w:r>
        <w:rPr>
          <w:sz w:val="28"/>
          <w:szCs w:val="28"/>
        </w:rPr>
        <w:t>,</w:t>
      </w:r>
      <w:r w:rsidRPr="00CD6DA9">
        <w:rPr>
          <w:sz w:val="28"/>
          <w:szCs w:val="28"/>
        </w:rPr>
        <w:t xml:space="preserve"> согласно приложению № 1</w:t>
      </w:r>
      <w:r>
        <w:rPr>
          <w:sz w:val="28"/>
          <w:szCs w:val="28"/>
        </w:rPr>
        <w:t>;</w:t>
      </w:r>
    </w:p>
    <w:p w:rsidR="0045410C" w:rsidRPr="00CD6DA9" w:rsidRDefault="0045410C" w:rsidP="00ED7704">
      <w:pPr>
        <w:ind w:firstLine="720"/>
        <w:jc w:val="both"/>
        <w:rPr>
          <w:sz w:val="28"/>
          <w:szCs w:val="28"/>
        </w:rPr>
      </w:pPr>
      <w:r w:rsidRPr="00CD6DA9">
        <w:rPr>
          <w:sz w:val="28"/>
          <w:szCs w:val="28"/>
        </w:rPr>
        <w:t>1.2. Положение по организации работ по обеспечению безопасности персональных данных при их обработке в информационных системах персональных данных департамента международных и внешнеэкономических связей Ямало-Ненецкого автономного округа, согласно приложению № 2</w:t>
      </w:r>
      <w:r>
        <w:rPr>
          <w:sz w:val="28"/>
          <w:szCs w:val="28"/>
        </w:rPr>
        <w:t>;</w:t>
      </w:r>
    </w:p>
    <w:p w:rsidR="0045410C" w:rsidRPr="00CD6DA9" w:rsidRDefault="0045410C" w:rsidP="00ED7704">
      <w:pPr>
        <w:ind w:firstLine="720"/>
        <w:jc w:val="both"/>
        <w:rPr>
          <w:sz w:val="28"/>
          <w:szCs w:val="28"/>
        </w:rPr>
      </w:pPr>
      <w:r w:rsidRPr="00CD6DA9">
        <w:rPr>
          <w:sz w:val="28"/>
          <w:szCs w:val="28"/>
        </w:rPr>
        <w:t>1.3. Правила рассмотрения запросов субъектов персональных данных или их представителей в департаменте международных и внешнеэкономических связей Ямало-Ненецкого автономного округа согласно</w:t>
      </w:r>
      <w:r>
        <w:rPr>
          <w:sz w:val="28"/>
          <w:szCs w:val="28"/>
        </w:rPr>
        <w:t>,</w:t>
      </w:r>
      <w:r w:rsidRPr="00CD6DA9">
        <w:rPr>
          <w:sz w:val="28"/>
          <w:szCs w:val="28"/>
        </w:rPr>
        <w:t xml:space="preserve"> приложению № 3</w:t>
      </w:r>
      <w:r>
        <w:rPr>
          <w:sz w:val="28"/>
          <w:szCs w:val="28"/>
        </w:rPr>
        <w:t>;</w:t>
      </w:r>
    </w:p>
    <w:p w:rsidR="0045410C" w:rsidRPr="00CD6DA9" w:rsidRDefault="0045410C" w:rsidP="00ED7704">
      <w:pPr>
        <w:ind w:firstLine="720"/>
        <w:jc w:val="both"/>
        <w:rPr>
          <w:sz w:val="28"/>
          <w:szCs w:val="28"/>
        </w:rPr>
      </w:pPr>
      <w:r w:rsidRPr="00CD6DA9">
        <w:rPr>
          <w:sz w:val="28"/>
          <w:szCs w:val="28"/>
        </w:rPr>
        <w:t>1.4. Правила  осуществления внутреннего контроля соответствия обработки персональных данных требованиям к защите персональных данных в департаменте международных и внешнеэкономических связей Ямало-Ненецкого автономного округа</w:t>
      </w:r>
      <w:r>
        <w:rPr>
          <w:sz w:val="28"/>
          <w:szCs w:val="28"/>
        </w:rPr>
        <w:t>,</w:t>
      </w:r>
      <w:r w:rsidRPr="00CD6DA9">
        <w:rPr>
          <w:sz w:val="28"/>
          <w:szCs w:val="28"/>
        </w:rPr>
        <w:t xml:space="preserve"> согласно приложению № </w:t>
      </w:r>
      <w:r>
        <w:rPr>
          <w:sz w:val="28"/>
          <w:szCs w:val="28"/>
        </w:rPr>
        <w:t>4;</w:t>
      </w:r>
    </w:p>
    <w:p w:rsidR="0045410C" w:rsidRPr="00CD6DA9" w:rsidRDefault="0045410C" w:rsidP="00ED7704">
      <w:pPr>
        <w:ind w:firstLine="720"/>
        <w:jc w:val="both"/>
        <w:rPr>
          <w:sz w:val="28"/>
          <w:szCs w:val="28"/>
        </w:rPr>
      </w:pPr>
      <w:r w:rsidRPr="00CD6DA9">
        <w:rPr>
          <w:sz w:val="28"/>
          <w:szCs w:val="28"/>
        </w:rPr>
        <w:lastRenderedPageBreak/>
        <w:t>1.5. Правила работы с обезличенными персональными данными, обрабатываемыми в департаменте международных и внешнеэкономических связей Ямало-Ненецкого автономного округа</w:t>
      </w:r>
      <w:r>
        <w:rPr>
          <w:sz w:val="28"/>
          <w:szCs w:val="28"/>
        </w:rPr>
        <w:t>,</w:t>
      </w:r>
      <w:r w:rsidRPr="00CD6DA9">
        <w:rPr>
          <w:sz w:val="28"/>
          <w:szCs w:val="28"/>
        </w:rPr>
        <w:t xml:space="preserve"> согласно приложению № 5</w:t>
      </w:r>
      <w:r>
        <w:rPr>
          <w:sz w:val="28"/>
          <w:szCs w:val="28"/>
        </w:rPr>
        <w:t>;</w:t>
      </w:r>
    </w:p>
    <w:p w:rsidR="0045410C" w:rsidRPr="00CD6DA9" w:rsidRDefault="0045410C" w:rsidP="00ED7704">
      <w:pPr>
        <w:ind w:firstLine="720"/>
        <w:jc w:val="both"/>
        <w:rPr>
          <w:sz w:val="28"/>
          <w:szCs w:val="28"/>
        </w:rPr>
      </w:pPr>
      <w:r w:rsidRPr="00CD6DA9">
        <w:rPr>
          <w:sz w:val="28"/>
          <w:szCs w:val="28"/>
        </w:rPr>
        <w:t xml:space="preserve"> 1.6. Перечень персональных данных, обрабатываемых в департаменте международных и внешнеэкономических связей Ямало-Ненецкого автономного округа</w:t>
      </w:r>
      <w:r>
        <w:rPr>
          <w:sz w:val="28"/>
          <w:szCs w:val="28"/>
        </w:rPr>
        <w:t>,</w:t>
      </w:r>
      <w:r w:rsidRPr="00CD6DA9">
        <w:rPr>
          <w:sz w:val="28"/>
          <w:szCs w:val="28"/>
        </w:rPr>
        <w:t xml:space="preserve"> согласно приложению № 6</w:t>
      </w:r>
      <w:r>
        <w:rPr>
          <w:sz w:val="28"/>
          <w:szCs w:val="28"/>
        </w:rPr>
        <w:t>;</w:t>
      </w:r>
    </w:p>
    <w:p w:rsidR="0045410C" w:rsidRPr="00CD6DA9" w:rsidRDefault="0045410C" w:rsidP="00ED7704">
      <w:pPr>
        <w:ind w:firstLine="720"/>
        <w:jc w:val="both"/>
        <w:rPr>
          <w:sz w:val="28"/>
          <w:szCs w:val="28"/>
        </w:rPr>
      </w:pPr>
      <w:r w:rsidRPr="00CD6DA9">
        <w:rPr>
          <w:sz w:val="28"/>
          <w:szCs w:val="28"/>
        </w:rPr>
        <w:t>1.7. Перечень должностей департамента международных и внешнеэкономических связей Ямало-Ненецкого автономного округа, ответственных за проведение мероприятий по обезличиванию обрабатываемых персональных данных, согласно приложению № 7</w:t>
      </w:r>
      <w:r>
        <w:rPr>
          <w:sz w:val="28"/>
          <w:szCs w:val="28"/>
        </w:rPr>
        <w:t>;</w:t>
      </w:r>
    </w:p>
    <w:p w:rsidR="0045410C" w:rsidRPr="00CD6DA9" w:rsidRDefault="0045410C" w:rsidP="00ED7704">
      <w:pPr>
        <w:ind w:firstLine="720"/>
        <w:jc w:val="both"/>
        <w:rPr>
          <w:sz w:val="28"/>
          <w:szCs w:val="28"/>
        </w:rPr>
      </w:pPr>
      <w:r w:rsidRPr="00CD6DA9">
        <w:rPr>
          <w:sz w:val="28"/>
          <w:szCs w:val="28"/>
        </w:rPr>
        <w:t>1.8. Перечень должностей гражданских служащих департамента международных и внешнеэкономических связей Ямало-Ненецкого автономного округа,  замещение которых предусматривает осуществление обработки или использования персональных</w:t>
      </w:r>
      <w:r>
        <w:rPr>
          <w:sz w:val="28"/>
          <w:szCs w:val="28"/>
        </w:rPr>
        <w:t>,</w:t>
      </w:r>
      <w:r w:rsidRPr="00CD6DA9">
        <w:rPr>
          <w:sz w:val="28"/>
          <w:szCs w:val="28"/>
        </w:rPr>
        <w:t xml:space="preserve"> согласно приложению № 8</w:t>
      </w:r>
      <w:r>
        <w:rPr>
          <w:sz w:val="28"/>
          <w:szCs w:val="28"/>
        </w:rPr>
        <w:t>;</w:t>
      </w:r>
    </w:p>
    <w:p w:rsidR="0045410C" w:rsidRDefault="0045410C" w:rsidP="00ED7704">
      <w:pPr>
        <w:ind w:firstLine="720"/>
        <w:jc w:val="both"/>
        <w:rPr>
          <w:sz w:val="28"/>
          <w:szCs w:val="28"/>
        </w:rPr>
      </w:pPr>
      <w:r w:rsidRPr="00CD6DA9">
        <w:rPr>
          <w:sz w:val="28"/>
          <w:szCs w:val="28"/>
        </w:rPr>
        <w:t>1.9. Типовое обязательство о неразглашении информации, содержащей персональные данные</w:t>
      </w:r>
      <w:r w:rsidR="003D7C33">
        <w:rPr>
          <w:sz w:val="28"/>
          <w:szCs w:val="28"/>
        </w:rPr>
        <w:t>,</w:t>
      </w:r>
      <w:r w:rsidRPr="00CD6DA9">
        <w:rPr>
          <w:sz w:val="28"/>
          <w:szCs w:val="28"/>
        </w:rPr>
        <w:t xml:space="preserve"> согласно приложению № 9</w:t>
      </w:r>
      <w:r>
        <w:rPr>
          <w:sz w:val="28"/>
          <w:szCs w:val="28"/>
        </w:rPr>
        <w:t>.</w:t>
      </w:r>
    </w:p>
    <w:p w:rsidR="0045410C" w:rsidRDefault="0045410C" w:rsidP="00ED770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 Настоящий приказ довести до сотрудников департамента международных и внешнеэкономических связей Ямало-Ненецкого автономного округа, в части касающейся.</w:t>
      </w:r>
    </w:p>
    <w:p w:rsidR="0045410C" w:rsidRDefault="0045410C" w:rsidP="00ED770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Признать утратившим силу </w:t>
      </w:r>
      <w:r w:rsidR="003D7C33">
        <w:rPr>
          <w:sz w:val="28"/>
          <w:szCs w:val="28"/>
        </w:rPr>
        <w:t>пункт 5</w:t>
      </w:r>
      <w:r>
        <w:rPr>
          <w:sz w:val="28"/>
          <w:szCs w:val="28"/>
        </w:rPr>
        <w:t xml:space="preserve"> приказ</w:t>
      </w:r>
      <w:r w:rsidR="003D7C33">
        <w:rPr>
          <w:sz w:val="28"/>
          <w:szCs w:val="28"/>
        </w:rPr>
        <w:t>а</w:t>
      </w:r>
      <w:r>
        <w:rPr>
          <w:sz w:val="28"/>
          <w:szCs w:val="28"/>
        </w:rPr>
        <w:t xml:space="preserve"> департамента от 24.03.2015 № 48-од.</w:t>
      </w:r>
    </w:p>
    <w:p w:rsidR="0045410C" w:rsidRPr="00CD6DA9" w:rsidRDefault="0045410C" w:rsidP="00ED770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Контроль за исполнением настоящего приказа возложить на первого заместителя директора департамента </w:t>
      </w:r>
      <w:proofErr w:type="spellStart"/>
      <w:r>
        <w:rPr>
          <w:sz w:val="28"/>
          <w:szCs w:val="28"/>
        </w:rPr>
        <w:t>Урамаева</w:t>
      </w:r>
      <w:proofErr w:type="spellEnd"/>
      <w:r>
        <w:rPr>
          <w:sz w:val="28"/>
          <w:szCs w:val="28"/>
        </w:rPr>
        <w:t xml:space="preserve"> С.Р.</w:t>
      </w:r>
    </w:p>
    <w:p w:rsidR="0045410C" w:rsidRDefault="0045410C" w:rsidP="00ED7704">
      <w:pPr>
        <w:spacing w:before="120"/>
        <w:ind w:firstLine="720"/>
        <w:jc w:val="both"/>
        <w:rPr>
          <w:sz w:val="28"/>
          <w:szCs w:val="28"/>
        </w:rPr>
      </w:pPr>
    </w:p>
    <w:p w:rsidR="0045410C" w:rsidRDefault="0045410C" w:rsidP="00ED7704">
      <w:pPr>
        <w:spacing w:before="120"/>
        <w:ind w:firstLine="720"/>
        <w:jc w:val="both"/>
        <w:rPr>
          <w:sz w:val="28"/>
          <w:szCs w:val="28"/>
        </w:rPr>
      </w:pPr>
    </w:p>
    <w:p w:rsidR="0045410C" w:rsidRPr="00CD6DA9" w:rsidRDefault="0045410C" w:rsidP="00ED7704">
      <w:pPr>
        <w:rPr>
          <w:sz w:val="28"/>
          <w:szCs w:val="28"/>
        </w:rPr>
      </w:pPr>
      <w:r w:rsidRPr="00CD6DA9">
        <w:rPr>
          <w:sz w:val="28"/>
          <w:szCs w:val="28"/>
        </w:rPr>
        <w:t xml:space="preserve">Заместитель Губернатора </w:t>
      </w:r>
    </w:p>
    <w:p w:rsidR="0045410C" w:rsidRPr="00CD6DA9" w:rsidRDefault="0045410C" w:rsidP="00ED7704">
      <w:pPr>
        <w:rPr>
          <w:sz w:val="28"/>
          <w:szCs w:val="28"/>
        </w:rPr>
      </w:pPr>
      <w:r w:rsidRPr="00CD6DA9">
        <w:rPr>
          <w:sz w:val="28"/>
          <w:szCs w:val="28"/>
        </w:rPr>
        <w:t xml:space="preserve">Ямало-Ненецкого автономного округа, </w:t>
      </w:r>
    </w:p>
    <w:p w:rsidR="0045410C" w:rsidRDefault="0045410C" w:rsidP="00ED7704">
      <w:pPr>
        <w:rPr>
          <w:sz w:val="28"/>
          <w:szCs w:val="28"/>
        </w:rPr>
      </w:pPr>
      <w:r w:rsidRPr="00CD6DA9">
        <w:rPr>
          <w:sz w:val="28"/>
          <w:szCs w:val="28"/>
        </w:rPr>
        <w:t>директор департамента</w:t>
      </w:r>
      <w:r w:rsidRPr="00CD6DA9">
        <w:rPr>
          <w:sz w:val="28"/>
          <w:szCs w:val="28"/>
        </w:rPr>
        <w:tab/>
      </w:r>
      <w:r w:rsidRPr="00CD6DA9">
        <w:rPr>
          <w:sz w:val="28"/>
          <w:szCs w:val="28"/>
        </w:rPr>
        <w:tab/>
      </w:r>
      <w:r w:rsidRPr="00CD6DA9">
        <w:rPr>
          <w:sz w:val="28"/>
          <w:szCs w:val="28"/>
        </w:rPr>
        <w:tab/>
      </w:r>
      <w:r w:rsidRPr="00CD6DA9">
        <w:rPr>
          <w:sz w:val="28"/>
          <w:szCs w:val="28"/>
        </w:rPr>
        <w:tab/>
      </w:r>
      <w:r w:rsidRPr="00CD6DA9">
        <w:rPr>
          <w:sz w:val="28"/>
          <w:szCs w:val="28"/>
        </w:rPr>
        <w:tab/>
      </w:r>
      <w:r w:rsidRPr="00CD6DA9">
        <w:rPr>
          <w:sz w:val="28"/>
          <w:szCs w:val="28"/>
        </w:rPr>
        <w:tab/>
      </w:r>
      <w:r w:rsidRPr="00CD6DA9">
        <w:rPr>
          <w:sz w:val="28"/>
          <w:szCs w:val="28"/>
        </w:rPr>
        <w:tab/>
        <w:t xml:space="preserve">      </w:t>
      </w:r>
      <w:r>
        <w:rPr>
          <w:sz w:val="28"/>
          <w:szCs w:val="28"/>
        </w:rPr>
        <w:t xml:space="preserve">  </w:t>
      </w:r>
      <w:r w:rsidRPr="00CD6DA9">
        <w:rPr>
          <w:sz w:val="28"/>
          <w:szCs w:val="28"/>
        </w:rPr>
        <w:t>А.В. Мажаров</w:t>
      </w:r>
    </w:p>
    <w:p w:rsidR="003D7C33" w:rsidRDefault="003D7C33" w:rsidP="00ED7704">
      <w:pPr>
        <w:rPr>
          <w:sz w:val="28"/>
          <w:szCs w:val="28"/>
        </w:rPr>
      </w:pPr>
    </w:p>
    <w:p w:rsidR="003D7C33" w:rsidRDefault="003D7C33" w:rsidP="00ED7704">
      <w:pPr>
        <w:rPr>
          <w:sz w:val="28"/>
          <w:szCs w:val="28"/>
        </w:rPr>
      </w:pPr>
    </w:p>
    <w:sectPr w:rsidR="003D7C33" w:rsidSect="00ED7704">
      <w:pgSz w:w="11906" w:h="16838"/>
      <w:pgMar w:top="1134" w:right="746" w:bottom="113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632E7"/>
    <w:rsid w:val="0004467D"/>
    <w:rsid w:val="003D7C33"/>
    <w:rsid w:val="0045410C"/>
    <w:rsid w:val="00467D46"/>
    <w:rsid w:val="004C29E7"/>
    <w:rsid w:val="004D7984"/>
    <w:rsid w:val="005A367E"/>
    <w:rsid w:val="00600A1C"/>
    <w:rsid w:val="006614E5"/>
    <w:rsid w:val="006A2D4A"/>
    <w:rsid w:val="007829C1"/>
    <w:rsid w:val="00951710"/>
    <w:rsid w:val="009C6E72"/>
    <w:rsid w:val="00A26473"/>
    <w:rsid w:val="00A864BA"/>
    <w:rsid w:val="00B55836"/>
    <w:rsid w:val="00BD0A5B"/>
    <w:rsid w:val="00CD6DA9"/>
    <w:rsid w:val="00E13FB1"/>
    <w:rsid w:val="00ED7704"/>
    <w:rsid w:val="00F632E7"/>
    <w:rsid w:val="00F81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2E7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locked/>
    <w:rsid w:val="00BD0A5B"/>
    <w:pPr>
      <w:keepNext/>
      <w:jc w:val="center"/>
      <w:outlineLvl w:val="0"/>
    </w:pPr>
    <w:rPr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F632E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3">
    <w:name w:val="Balloon Text"/>
    <w:basedOn w:val="a"/>
    <w:link w:val="a4"/>
    <w:uiPriority w:val="99"/>
    <w:semiHidden/>
    <w:rsid w:val="00ED770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B65AA"/>
    <w:rPr>
      <w:rFonts w:ascii="Times New Roman" w:eastAsia="Times New Roman" w:hAnsi="Times New Roman"/>
      <w:sz w:val="0"/>
      <w:szCs w:val="0"/>
    </w:rPr>
  </w:style>
  <w:style w:type="character" w:customStyle="1" w:styleId="10">
    <w:name w:val="Заголовок 1 Знак"/>
    <w:link w:val="1"/>
    <w:rsid w:val="00BD0A5B"/>
    <w:rPr>
      <w:rFonts w:ascii="Times New Roman" w:eastAsia="Times New Roman" w:hAnsi="Times New Roman"/>
      <w:sz w:val="28"/>
      <w:szCs w:val="24"/>
    </w:rPr>
  </w:style>
  <w:style w:type="paragraph" w:styleId="a5">
    <w:name w:val="caption"/>
    <w:basedOn w:val="a"/>
    <w:semiHidden/>
    <w:unhideWhenUsed/>
    <w:qFormat/>
    <w:locked/>
    <w:rsid w:val="00BD0A5B"/>
    <w:pPr>
      <w:ind w:firstLine="720"/>
      <w:jc w:val="center"/>
    </w:pPr>
    <w:rPr>
      <w:b/>
      <w:sz w:val="32"/>
    </w:rPr>
  </w:style>
  <w:style w:type="paragraph" w:styleId="a6">
    <w:name w:val="Subtitle"/>
    <w:basedOn w:val="a"/>
    <w:link w:val="a7"/>
    <w:qFormat/>
    <w:locked/>
    <w:rsid w:val="00BD0A5B"/>
    <w:pPr>
      <w:ind w:firstLine="720"/>
      <w:jc w:val="center"/>
    </w:pPr>
    <w:rPr>
      <w:b/>
      <w:sz w:val="24"/>
    </w:rPr>
  </w:style>
  <w:style w:type="character" w:customStyle="1" w:styleId="a7">
    <w:name w:val="Подзаголовок Знак"/>
    <w:link w:val="a6"/>
    <w:rsid w:val="00BD0A5B"/>
    <w:rPr>
      <w:rFonts w:ascii="Times New Roman" w:eastAsia="Times New Roman" w:hAnsi="Times New Roman"/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563</Words>
  <Characters>3213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201202101740</dc:creator>
  <cp:lastModifiedBy>User</cp:lastModifiedBy>
  <cp:revision>2</cp:revision>
  <cp:lastPrinted>2016-03-25T10:02:00Z</cp:lastPrinted>
  <dcterms:created xsi:type="dcterms:W3CDTF">2016-04-08T03:08:00Z</dcterms:created>
  <dcterms:modified xsi:type="dcterms:W3CDTF">2016-04-08T03:08:00Z</dcterms:modified>
</cp:coreProperties>
</file>